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215" w:rsidRDefault="00A62A0B" w:rsidP="00F66215">
      <w:r>
        <w:t>Ф</w:t>
      </w:r>
      <w:r w:rsidR="00F66215">
        <w:t>Република Србија</w:t>
      </w:r>
    </w:p>
    <w:p w:rsidR="00F66215" w:rsidRDefault="00F66215" w:rsidP="00F66215">
      <w:r>
        <w:t>ОШ „Петар Кочић“</w:t>
      </w:r>
    </w:p>
    <w:p w:rsidR="00F66215" w:rsidRPr="00B16224" w:rsidRDefault="00F66215" w:rsidP="00F66215">
      <w:r>
        <w:t>Риђица 25280</w:t>
      </w:r>
    </w:p>
    <w:p w:rsidR="00F66215" w:rsidRPr="004D5916" w:rsidRDefault="00F66215" w:rsidP="00F66215">
      <w:r w:rsidRPr="004D5916">
        <w:t>Добровољачка бр.  2</w:t>
      </w:r>
    </w:p>
    <w:p w:rsidR="00F66215" w:rsidRPr="004D5916" w:rsidRDefault="00F66215" w:rsidP="00F66215">
      <w:r w:rsidRPr="004D5916">
        <w:t>Телефон: 025 856 633</w:t>
      </w:r>
    </w:p>
    <w:p w:rsidR="00F66215" w:rsidRPr="004D5916" w:rsidRDefault="00F66215" w:rsidP="00F66215">
      <w:r w:rsidRPr="004D5916">
        <w:t xml:space="preserve">                 025 856 207</w:t>
      </w:r>
    </w:p>
    <w:p w:rsidR="00F66215" w:rsidRPr="004D5916" w:rsidRDefault="00F66215" w:rsidP="00F66215">
      <w:r w:rsidRPr="004D5916">
        <w:t>Факс: 025 856 633</w:t>
      </w:r>
    </w:p>
    <w:p w:rsidR="00F66215" w:rsidRPr="004D5916" w:rsidRDefault="00F66215" w:rsidP="00F66215">
      <w:pPr>
        <w:rPr>
          <w:lang w:val="fr-FR"/>
        </w:rPr>
      </w:pPr>
      <w:r w:rsidRPr="004D5916">
        <w:rPr>
          <w:lang w:val="fr-FR"/>
        </w:rPr>
        <w:t xml:space="preserve">e-mail: </w:t>
      </w:r>
      <w:hyperlink r:id="rId7" w:history="1">
        <w:r w:rsidR="00CB216A" w:rsidRPr="00290934">
          <w:rPr>
            <w:rStyle w:val="Hyperlink"/>
            <w:lang w:val="fr-FR"/>
          </w:rPr>
          <w:t>ospetarkocic@mts.rs</w:t>
        </w:r>
      </w:hyperlink>
    </w:p>
    <w:p w:rsidR="00F66215" w:rsidRPr="004D5916" w:rsidRDefault="00F66215" w:rsidP="00F66215">
      <w:pPr>
        <w:rPr>
          <w:lang w:val="fr-FR"/>
        </w:rPr>
      </w:pPr>
      <w:r w:rsidRPr="004D5916">
        <w:rPr>
          <w:lang w:val="fr-FR"/>
        </w:rPr>
        <w:t xml:space="preserve">            </w:t>
      </w:r>
    </w:p>
    <w:p w:rsidR="00F66215" w:rsidRPr="008555C0" w:rsidRDefault="00F66215" w:rsidP="00F66215">
      <w:r>
        <w:t>Деловодни број:</w:t>
      </w:r>
      <w:r w:rsidR="00544D23">
        <w:rPr>
          <w:lang w:val="fr-FR"/>
        </w:rPr>
        <w:t xml:space="preserve"> </w:t>
      </w:r>
      <w:r w:rsidR="00CB216A">
        <w:rPr>
          <w:lang w:val="fr-FR"/>
        </w:rPr>
        <w:t xml:space="preserve"> </w:t>
      </w:r>
      <w:r w:rsidR="008555C0">
        <w:t>191/23</w:t>
      </w:r>
    </w:p>
    <w:p w:rsidR="00F66215" w:rsidRDefault="00F66215" w:rsidP="00F66215">
      <w:pPr>
        <w:rPr>
          <w:lang w:val="sr-Cyrl-CS"/>
        </w:rPr>
      </w:pPr>
    </w:p>
    <w:p w:rsidR="00F66215" w:rsidRDefault="00F66215" w:rsidP="00F66215">
      <w:pPr>
        <w:rPr>
          <w:lang w:val="sr-Cyrl-CS"/>
        </w:rPr>
      </w:pPr>
    </w:p>
    <w:p w:rsidR="00F66215" w:rsidRDefault="00F66215" w:rsidP="00F66215">
      <w:pPr>
        <w:rPr>
          <w:lang w:val="sr-Cyrl-CS"/>
        </w:rPr>
      </w:pPr>
    </w:p>
    <w:p w:rsidR="00F66215" w:rsidRDefault="00F66215" w:rsidP="00F66215">
      <w:pPr>
        <w:rPr>
          <w:lang w:val="sr-Cyrl-CS"/>
        </w:rPr>
      </w:pPr>
    </w:p>
    <w:p w:rsidR="00F66215" w:rsidRDefault="00F66215" w:rsidP="00F66215">
      <w:pPr>
        <w:rPr>
          <w:lang w:val="sr-Cyrl-CS"/>
        </w:rPr>
      </w:pPr>
    </w:p>
    <w:p w:rsidR="00F66215" w:rsidRDefault="00F66215" w:rsidP="00F66215"/>
    <w:p w:rsidR="00F66215" w:rsidRPr="001E7937" w:rsidRDefault="00F66215" w:rsidP="00F66215"/>
    <w:p w:rsidR="00F66215" w:rsidRDefault="00F66215" w:rsidP="00F66215">
      <w:pPr>
        <w:rPr>
          <w:lang w:val="sr-Cyrl-CS"/>
        </w:rPr>
      </w:pPr>
    </w:p>
    <w:p w:rsidR="00F66215" w:rsidRPr="000A4DD9" w:rsidRDefault="00F66215" w:rsidP="00F66215">
      <w:pPr>
        <w:rPr>
          <w:lang w:val="sr-Cyrl-CS"/>
        </w:rPr>
      </w:pPr>
    </w:p>
    <w:p w:rsidR="00F66215" w:rsidRPr="004D5916" w:rsidRDefault="00F66215" w:rsidP="00F66215">
      <w:pPr>
        <w:rPr>
          <w:lang w:val="fr-FR"/>
        </w:rPr>
      </w:pPr>
    </w:p>
    <w:p w:rsidR="00F66215" w:rsidRPr="00736CFC" w:rsidRDefault="0098636C" w:rsidP="00F66215">
      <w:pPr>
        <w:jc w:val="center"/>
        <w:rPr>
          <w:b/>
          <w:sz w:val="36"/>
          <w:szCs w:val="36"/>
          <w:lang w:val="ru-RU"/>
        </w:rPr>
      </w:pPr>
      <w:r>
        <w:rPr>
          <w:b/>
          <w:sz w:val="36"/>
          <w:szCs w:val="36"/>
          <w:lang w:val="ru-RU"/>
        </w:rPr>
        <w:t>ИЗВЕШТАЈ О РЕАЛИЗАЦИЈИ ГОДИШЊЕГ</w:t>
      </w:r>
      <w:r w:rsidR="00C15AE7">
        <w:rPr>
          <w:b/>
          <w:sz w:val="36"/>
          <w:szCs w:val="36"/>
          <w:lang w:val="ru-RU"/>
        </w:rPr>
        <w:t xml:space="preserve"> ПЛАНА РАДА ШКОЛЕ ЗА ШКОЛСКУ 20</w:t>
      </w:r>
      <w:r w:rsidR="008D7D43">
        <w:rPr>
          <w:b/>
          <w:sz w:val="36"/>
          <w:szCs w:val="36"/>
        </w:rPr>
        <w:t>22</w:t>
      </w:r>
      <w:r w:rsidRPr="004D5916">
        <w:rPr>
          <w:b/>
          <w:sz w:val="36"/>
          <w:szCs w:val="36"/>
          <w:lang w:val="fr-FR"/>
        </w:rPr>
        <w:t>/</w:t>
      </w:r>
      <w:r w:rsidR="00CB216A">
        <w:rPr>
          <w:b/>
          <w:sz w:val="36"/>
          <w:szCs w:val="36"/>
          <w:lang w:val="ru-RU"/>
        </w:rPr>
        <w:t>20</w:t>
      </w:r>
      <w:r w:rsidR="00C15AE7">
        <w:rPr>
          <w:b/>
          <w:sz w:val="36"/>
          <w:szCs w:val="36"/>
          <w:lang w:val="sr-Latn-BA"/>
        </w:rPr>
        <w:t>2</w:t>
      </w:r>
      <w:r w:rsidR="008D7D43">
        <w:rPr>
          <w:b/>
          <w:sz w:val="36"/>
          <w:szCs w:val="36"/>
        </w:rPr>
        <w:t>3</w:t>
      </w:r>
      <w:r>
        <w:rPr>
          <w:b/>
          <w:sz w:val="36"/>
          <w:szCs w:val="36"/>
          <w:lang w:val="ru-RU"/>
        </w:rPr>
        <w:t>. ГОДИНУ</w:t>
      </w:r>
      <w:r w:rsidR="00F66215" w:rsidRPr="00736CFC">
        <w:rPr>
          <w:b/>
          <w:sz w:val="36"/>
          <w:szCs w:val="36"/>
          <w:lang w:val="ru-RU"/>
        </w:rPr>
        <w:t xml:space="preserve"> </w:t>
      </w:r>
    </w:p>
    <w:p w:rsidR="00F66215" w:rsidRPr="00736CFC" w:rsidRDefault="00F66215" w:rsidP="00F66215">
      <w:pPr>
        <w:rPr>
          <w:b/>
          <w:lang w:val="ru-RU"/>
        </w:rPr>
      </w:pPr>
    </w:p>
    <w:p w:rsidR="00F66215" w:rsidRPr="00736CFC" w:rsidRDefault="00F66215" w:rsidP="00F66215">
      <w:pPr>
        <w:rPr>
          <w:lang w:val="ru-RU"/>
        </w:rPr>
      </w:pPr>
    </w:p>
    <w:p w:rsidR="00F66215" w:rsidRPr="00736CFC" w:rsidRDefault="00F66215" w:rsidP="00F66215">
      <w:pPr>
        <w:rPr>
          <w:lang w:val="ru-RU"/>
        </w:rPr>
      </w:pPr>
    </w:p>
    <w:p w:rsidR="00F66215" w:rsidRPr="00736CFC" w:rsidRDefault="00F66215" w:rsidP="00F66215">
      <w:pPr>
        <w:rPr>
          <w:lang w:val="ru-RU"/>
        </w:rPr>
      </w:pPr>
    </w:p>
    <w:p w:rsidR="00F66215" w:rsidRPr="00736CFC" w:rsidRDefault="00F66215" w:rsidP="00F66215">
      <w:pPr>
        <w:rPr>
          <w:lang w:val="ru-RU"/>
        </w:rPr>
      </w:pPr>
    </w:p>
    <w:p w:rsidR="00F66215" w:rsidRPr="00736CFC" w:rsidRDefault="00F66215" w:rsidP="00F66215">
      <w:pPr>
        <w:rPr>
          <w:lang w:val="ru-RU"/>
        </w:rPr>
      </w:pPr>
    </w:p>
    <w:p w:rsidR="00F66215" w:rsidRPr="00736CFC" w:rsidRDefault="00F66215" w:rsidP="00F66215">
      <w:pPr>
        <w:rPr>
          <w:lang w:val="ru-RU"/>
        </w:rPr>
      </w:pPr>
    </w:p>
    <w:p w:rsidR="00F66215" w:rsidRPr="00736CFC" w:rsidRDefault="00F66215" w:rsidP="00F66215">
      <w:pPr>
        <w:rPr>
          <w:lang w:val="ru-RU"/>
        </w:rPr>
      </w:pPr>
    </w:p>
    <w:p w:rsidR="00F66215" w:rsidRPr="00736CFC" w:rsidRDefault="00F66215" w:rsidP="00F66215">
      <w:pPr>
        <w:rPr>
          <w:lang w:val="ru-RU"/>
        </w:rPr>
      </w:pPr>
    </w:p>
    <w:p w:rsidR="00F66215" w:rsidRPr="00736CFC" w:rsidRDefault="00F66215" w:rsidP="00F66215">
      <w:pPr>
        <w:rPr>
          <w:lang w:val="ru-RU"/>
        </w:rPr>
      </w:pPr>
    </w:p>
    <w:p w:rsidR="00F66215" w:rsidRPr="00736CFC" w:rsidRDefault="00F66215" w:rsidP="00F66215">
      <w:pPr>
        <w:rPr>
          <w:lang w:val="ru-RU"/>
        </w:rPr>
      </w:pPr>
    </w:p>
    <w:p w:rsidR="00F66215" w:rsidRPr="00736CFC" w:rsidRDefault="00F66215" w:rsidP="00F66215">
      <w:pPr>
        <w:rPr>
          <w:lang w:val="ru-RU"/>
        </w:rPr>
      </w:pPr>
    </w:p>
    <w:p w:rsidR="00F66215" w:rsidRPr="00736CFC" w:rsidRDefault="00F66215" w:rsidP="00F66215">
      <w:pPr>
        <w:rPr>
          <w:lang w:val="ru-RU"/>
        </w:rPr>
      </w:pPr>
    </w:p>
    <w:p w:rsidR="00F66215" w:rsidRPr="00736CFC" w:rsidRDefault="00F66215" w:rsidP="00F66215">
      <w:pPr>
        <w:rPr>
          <w:lang w:val="ru-RU"/>
        </w:rPr>
      </w:pPr>
    </w:p>
    <w:p w:rsidR="00F66215" w:rsidRPr="00736CFC" w:rsidRDefault="00F66215" w:rsidP="00F66215">
      <w:pPr>
        <w:rPr>
          <w:lang w:val="ru-RU"/>
        </w:rPr>
      </w:pPr>
    </w:p>
    <w:p w:rsidR="00F66215" w:rsidRPr="00736CFC" w:rsidRDefault="00F66215" w:rsidP="00F66215">
      <w:pPr>
        <w:rPr>
          <w:lang w:val="ru-RU"/>
        </w:rPr>
      </w:pPr>
    </w:p>
    <w:p w:rsidR="00F66215" w:rsidRDefault="00F66215" w:rsidP="00F66215">
      <w:pPr>
        <w:rPr>
          <w:lang w:val="ru-RU"/>
        </w:rPr>
      </w:pPr>
    </w:p>
    <w:p w:rsidR="008D7D43" w:rsidRDefault="008D7D43" w:rsidP="00F66215">
      <w:pPr>
        <w:rPr>
          <w:lang w:val="ru-RU"/>
        </w:rPr>
      </w:pPr>
    </w:p>
    <w:p w:rsidR="008D7D43" w:rsidRDefault="008D7D43" w:rsidP="00F66215">
      <w:pPr>
        <w:rPr>
          <w:lang w:val="ru-RU"/>
        </w:rPr>
      </w:pPr>
    </w:p>
    <w:p w:rsidR="008D7D43" w:rsidRPr="00736CFC" w:rsidRDefault="008D7D43" w:rsidP="00F66215">
      <w:pPr>
        <w:rPr>
          <w:lang w:val="ru-RU"/>
        </w:rPr>
      </w:pPr>
    </w:p>
    <w:p w:rsidR="00CB216A" w:rsidRPr="00CB216A" w:rsidRDefault="00CB216A" w:rsidP="00CB216A">
      <w:pPr>
        <w:jc w:val="center"/>
        <w:rPr>
          <w:i/>
          <w:lang w:val="ru-RU"/>
        </w:rPr>
      </w:pPr>
      <w:r w:rsidRPr="00CB216A">
        <w:rPr>
          <w:i/>
          <w:lang w:val="ru-RU"/>
        </w:rPr>
        <w:t>Риђица,</w:t>
      </w:r>
    </w:p>
    <w:p w:rsidR="00F66215" w:rsidRPr="00CB216A" w:rsidRDefault="00CB216A" w:rsidP="00CB216A">
      <w:pPr>
        <w:jc w:val="center"/>
        <w:rPr>
          <w:i/>
          <w:lang w:val="ru-RU"/>
        </w:rPr>
      </w:pPr>
      <w:r w:rsidRPr="00CB216A">
        <w:rPr>
          <w:i/>
          <w:lang w:val="sr-Latn-BA"/>
        </w:rPr>
        <w:t>август/</w:t>
      </w:r>
      <w:r w:rsidRPr="00CB216A">
        <w:rPr>
          <w:i/>
          <w:lang w:val="ru-RU"/>
        </w:rPr>
        <w:t xml:space="preserve"> септембар 20</w:t>
      </w:r>
      <w:r w:rsidR="008D7D43">
        <w:rPr>
          <w:i/>
          <w:lang w:val="sr-Latn-BA"/>
        </w:rPr>
        <w:t>2</w:t>
      </w:r>
      <w:r w:rsidR="008D7D43">
        <w:rPr>
          <w:i/>
        </w:rPr>
        <w:t>3</w:t>
      </w:r>
      <w:r w:rsidR="00F66215" w:rsidRPr="00CB216A">
        <w:rPr>
          <w:i/>
          <w:lang w:val="ru-RU"/>
        </w:rPr>
        <w:t>. године</w:t>
      </w:r>
    </w:p>
    <w:p w:rsidR="00F66215" w:rsidRPr="00CB216A" w:rsidRDefault="00F66215" w:rsidP="00F66215">
      <w:pPr>
        <w:rPr>
          <w:i/>
          <w:lang w:val="ru-RU"/>
        </w:rPr>
      </w:pPr>
    </w:p>
    <w:p w:rsidR="00F66215" w:rsidRPr="004D5916" w:rsidRDefault="00F66215" w:rsidP="00F66215">
      <w:pPr>
        <w:rPr>
          <w:lang w:val="ru-RU"/>
        </w:rPr>
      </w:pPr>
    </w:p>
    <w:p w:rsidR="00F66215" w:rsidRPr="004D5916" w:rsidRDefault="00F66215" w:rsidP="00F66215">
      <w:pPr>
        <w:rPr>
          <w:lang w:val="ru-RU"/>
        </w:rPr>
      </w:pPr>
    </w:p>
    <w:p w:rsidR="00F66215" w:rsidRDefault="00F66215" w:rsidP="00F66215">
      <w:pPr>
        <w:rPr>
          <w:lang w:val="sr-Latn-BA"/>
        </w:rPr>
      </w:pPr>
    </w:p>
    <w:p w:rsidR="00CB216A" w:rsidRPr="00CB216A" w:rsidRDefault="00CB216A" w:rsidP="00F66215">
      <w:pPr>
        <w:rPr>
          <w:lang w:val="sr-Latn-BA"/>
        </w:rPr>
      </w:pPr>
    </w:p>
    <w:p w:rsidR="00F66215" w:rsidRPr="004D5916" w:rsidRDefault="00F66215" w:rsidP="00F66215">
      <w:pPr>
        <w:rPr>
          <w:lang w:val="ru-RU"/>
        </w:rPr>
      </w:pPr>
    </w:p>
    <w:p w:rsidR="00F66215" w:rsidRDefault="00F66215"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58208D" w:rsidRDefault="0058208D" w:rsidP="00F66215">
      <w:pPr>
        <w:rPr>
          <w:lang w:val="ru-RU"/>
        </w:rPr>
      </w:pPr>
    </w:p>
    <w:p w:rsidR="008D7D43" w:rsidRPr="008D7D43" w:rsidRDefault="0058208D" w:rsidP="008D7D43">
      <w:pPr>
        <w:jc w:val="right"/>
        <w:rPr>
          <w:i/>
          <w:lang w:val="ru-RU"/>
        </w:rPr>
      </w:pPr>
      <w:r w:rsidRPr="0058208D">
        <w:rPr>
          <w:i/>
          <w:lang w:val="ru-RU"/>
        </w:rPr>
        <w:t>Усвојен од стране Школског одбора на седници одржаној 1</w:t>
      </w:r>
      <w:r w:rsidR="0055541D">
        <w:rPr>
          <w:i/>
        </w:rPr>
        <w:t>2</w:t>
      </w:r>
      <w:r w:rsidRPr="0058208D">
        <w:rPr>
          <w:i/>
          <w:lang w:val="ru-RU"/>
        </w:rPr>
        <w:t>.09.202</w:t>
      </w:r>
      <w:r w:rsidR="00BC349A">
        <w:rPr>
          <w:i/>
          <w:lang w:val="ru-RU"/>
        </w:rPr>
        <w:t>3</w:t>
      </w:r>
      <w:r w:rsidRPr="0058208D">
        <w:rPr>
          <w:i/>
          <w:lang w:val="ru-RU"/>
        </w:rPr>
        <w:t>.</w:t>
      </w:r>
      <w:r w:rsidR="008D7D43">
        <w:rPr>
          <w:i/>
          <w:lang w:val="ru-RU"/>
        </w:rPr>
        <w:t xml:space="preserve"> године</w:t>
      </w:r>
    </w:p>
    <w:tbl>
      <w:tblPr>
        <w:tblpPr w:leftFromText="180" w:rightFromText="180" w:vertAnchor="text" w:horzAnchor="margin" w:tblpY="-185"/>
        <w:tblW w:w="9405" w:type="dxa"/>
        <w:tblBorders>
          <w:top w:val="single" w:sz="2" w:space="0" w:color="A8D08D"/>
          <w:bottom w:val="single" w:sz="2" w:space="0" w:color="A8D08D"/>
          <w:insideH w:val="single" w:sz="2" w:space="0" w:color="A8D08D"/>
          <w:insideV w:val="single" w:sz="2" w:space="0" w:color="A8D08D"/>
        </w:tblBorders>
        <w:tblLayout w:type="fixed"/>
        <w:tblLook w:val="04A0"/>
      </w:tblPr>
      <w:tblGrid>
        <w:gridCol w:w="8145"/>
        <w:gridCol w:w="1219"/>
        <w:gridCol w:w="41"/>
      </w:tblGrid>
      <w:tr w:rsidR="00584A47" w:rsidRPr="0001483F" w:rsidTr="0001483F">
        <w:trPr>
          <w:gridAfter w:val="1"/>
          <w:wAfter w:w="41" w:type="dxa"/>
          <w:trHeight w:val="238"/>
        </w:trPr>
        <w:tc>
          <w:tcPr>
            <w:tcW w:w="8145" w:type="dxa"/>
            <w:tcBorders>
              <w:top w:val="nil"/>
              <w:bottom w:val="single" w:sz="12" w:space="0" w:color="A8D08D"/>
              <w:right w:val="nil"/>
            </w:tcBorders>
            <w:shd w:val="clear" w:color="auto" w:fill="FFFFFF"/>
          </w:tcPr>
          <w:p w:rsidR="00584A47" w:rsidRPr="0001483F" w:rsidRDefault="00670163" w:rsidP="0001483F">
            <w:pPr>
              <w:pStyle w:val="Heading5"/>
              <w:ind w:left="0"/>
              <w:jc w:val="left"/>
              <w:rPr>
                <w:rFonts w:ascii="Times New Roman" w:hAnsi="Times New Roman"/>
                <w:b w:val="0"/>
                <w:bCs/>
                <w:sz w:val="28"/>
                <w:szCs w:val="28"/>
                <w:lang w:val="sr-Latn-CS"/>
              </w:rPr>
            </w:pPr>
            <w:r>
              <w:rPr>
                <w:rFonts w:ascii="Times New Roman" w:hAnsi="Times New Roman"/>
                <w:b w:val="0"/>
                <w:bCs/>
                <w:noProof/>
                <w:sz w:val="28"/>
                <w:szCs w:val="28"/>
              </w:rPr>
              <w:lastRenderedPageBreak/>
              <w:pict>
                <v:shapetype id="_x0000_t202" coordsize="21600,21600" o:spt="202" path="m,l,21600r21600,l21600,xe">
                  <v:stroke joinstyle="miter"/>
                  <v:path gradientshapeok="t" o:connecttype="rect"/>
                </v:shapetype>
                <v:shape id="_x0000_s1027" type="#_x0000_t202" style="position:absolute;left:0;text-align:left;margin-left:150.7pt;margin-top:-18.5pt;width:126.75pt;height:24.75pt;z-index:251658240">
                  <v:textbox>
                    <w:txbxContent>
                      <w:p w:rsidR="00E84A95" w:rsidRPr="007E029F" w:rsidRDefault="00E84A95">
                        <w:pPr>
                          <w:rPr>
                            <w:b/>
                          </w:rPr>
                        </w:pPr>
                        <w:r w:rsidRPr="007E029F">
                          <w:rPr>
                            <w:b/>
                          </w:rPr>
                          <w:t>САДРЖАЈ</w:t>
                        </w:r>
                      </w:p>
                    </w:txbxContent>
                  </v:textbox>
                </v:shape>
              </w:pict>
            </w:r>
            <w:r w:rsidR="00584A47" w:rsidRPr="0001483F">
              <w:rPr>
                <w:rFonts w:ascii="Times New Roman" w:hAnsi="Times New Roman"/>
                <w:b w:val="0"/>
                <w:bCs/>
                <w:sz w:val="28"/>
                <w:szCs w:val="28"/>
              </w:rPr>
              <w:t xml:space="preserve">Наслов: </w:t>
            </w:r>
          </w:p>
        </w:tc>
        <w:tc>
          <w:tcPr>
            <w:tcW w:w="1219" w:type="dxa"/>
            <w:tcBorders>
              <w:top w:val="nil"/>
              <w:left w:val="nil"/>
              <w:bottom w:val="single" w:sz="12" w:space="0" w:color="A8D08D"/>
            </w:tcBorders>
            <w:shd w:val="clear" w:color="auto" w:fill="FFFFFF"/>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 xml:space="preserve">Страна </w:t>
            </w:r>
          </w:p>
        </w:tc>
      </w:tr>
      <w:tr w:rsidR="00584A47" w:rsidRPr="0001483F" w:rsidTr="0001483F">
        <w:trPr>
          <w:trHeight w:val="238"/>
        </w:trPr>
        <w:tc>
          <w:tcPr>
            <w:tcW w:w="8145" w:type="dxa"/>
            <w:shd w:val="clear" w:color="auto" w:fill="E2EFD9"/>
          </w:tcPr>
          <w:p w:rsidR="00584A47" w:rsidRPr="0001483F" w:rsidRDefault="00584A47" w:rsidP="0001483F">
            <w:pPr>
              <w:pStyle w:val="Heading5"/>
              <w:ind w:left="0" w:right="35"/>
              <w:jc w:val="left"/>
              <w:rPr>
                <w:rFonts w:ascii="Times New Roman" w:hAnsi="Times New Roman"/>
                <w:b w:val="0"/>
                <w:bCs/>
                <w:sz w:val="28"/>
                <w:szCs w:val="28"/>
                <w:lang w:val="sr-Latn-CS"/>
              </w:rPr>
            </w:pPr>
            <w:r w:rsidRPr="0001483F">
              <w:rPr>
                <w:rFonts w:ascii="Times New Roman" w:hAnsi="Times New Roman"/>
                <w:b w:val="0"/>
                <w:bCs/>
                <w:sz w:val="28"/>
                <w:szCs w:val="28"/>
              </w:rPr>
              <w:t>МАТЕРИЈАЛНО- ТЕХНИЧКИ И ПРОСТОРНИ УСЛОВИ РАДА ШКОЛЕ</w:t>
            </w:r>
          </w:p>
        </w:tc>
        <w:tc>
          <w:tcPr>
            <w:tcW w:w="1260" w:type="dxa"/>
            <w:gridSpan w:val="2"/>
            <w:shd w:val="clear" w:color="auto" w:fill="E2EFD9"/>
          </w:tcPr>
          <w:p w:rsidR="00584A47"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6</w:t>
            </w:r>
          </w:p>
        </w:tc>
      </w:tr>
      <w:tr w:rsidR="00584A47" w:rsidRPr="0001483F" w:rsidTr="0001483F">
        <w:trPr>
          <w:trHeight w:val="238"/>
        </w:trPr>
        <w:tc>
          <w:tcPr>
            <w:tcW w:w="8145" w:type="dxa"/>
            <w:shd w:val="clear" w:color="auto" w:fill="auto"/>
          </w:tcPr>
          <w:p w:rsidR="00584A47" w:rsidRPr="0001483F" w:rsidRDefault="00584A47" w:rsidP="0001483F">
            <w:pPr>
              <w:pStyle w:val="Heading5"/>
              <w:ind w:left="-90" w:right="35"/>
              <w:jc w:val="left"/>
              <w:rPr>
                <w:rFonts w:ascii="Times New Roman" w:hAnsi="Times New Roman"/>
                <w:b w:val="0"/>
                <w:bCs/>
                <w:sz w:val="28"/>
                <w:szCs w:val="28"/>
                <w:lang w:val="sr-Latn-CS"/>
              </w:rPr>
            </w:pPr>
            <w:r w:rsidRPr="0001483F">
              <w:rPr>
                <w:rFonts w:ascii="Times New Roman" w:hAnsi="Times New Roman"/>
                <w:b w:val="0"/>
                <w:bCs/>
                <w:sz w:val="28"/>
                <w:szCs w:val="28"/>
              </w:rPr>
              <w:t>Извештај о материјално-техничким и просторним условима рада школе (опремљеност школе  и унапређивање услова рада)</w:t>
            </w:r>
          </w:p>
        </w:tc>
        <w:tc>
          <w:tcPr>
            <w:tcW w:w="1260" w:type="dxa"/>
            <w:gridSpan w:val="2"/>
            <w:shd w:val="clear" w:color="auto" w:fill="auto"/>
          </w:tcPr>
          <w:p w:rsidR="00584A47"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6</w:t>
            </w:r>
          </w:p>
        </w:tc>
      </w:tr>
      <w:tr w:rsidR="00584A47" w:rsidRPr="0001483F" w:rsidTr="0001483F">
        <w:trPr>
          <w:trHeight w:val="238"/>
        </w:trPr>
        <w:tc>
          <w:tcPr>
            <w:tcW w:w="8145" w:type="dxa"/>
            <w:shd w:val="clear" w:color="auto" w:fill="E2EFD9"/>
          </w:tcPr>
          <w:p w:rsidR="00584A47" w:rsidRPr="0001483F" w:rsidRDefault="00584A47" w:rsidP="0001483F">
            <w:pPr>
              <w:pStyle w:val="Heading5"/>
              <w:ind w:left="0" w:right="35"/>
              <w:jc w:val="left"/>
              <w:rPr>
                <w:rFonts w:ascii="Times New Roman" w:hAnsi="Times New Roman"/>
                <w:b w:val="0"/>
                <w:bCs/>
                <w:sz w:val="28"/>
                <w:szCs w:val="28"/>
                <w:lang w:val="sr-Latn-CS"/>
              </w:rPr>
            </w:pPr>
            <w:r w:rsidRPr="0001483F">
              <w:rPr>
                <w:rFonts w:ascii="Times New Roman" w:hAnsi="Times New Roman"/>
                <w:b w:val="0"/>
                <w:bCs/>
                <w:sz w:val="28"/>
                <w:szCs w:val="28"/>
              </w:rPr>
              <w:t>КАДРОВСКИ УСЛОВИ РАДА ШКОЛЕ</w:t>
            </w:r>
          </w:p>
        </w:tc>
        <w:tc>
          <w:tcPr>
            <w:tcW w:w="1260" w:type="dxa"/>
            <w:gridSpan w:val="2"/>
            <w:shd w:val="clear" w:color="auto" w:fill="E2EFD9"/>
          </w:tcPr>
          <w:p w:rsidR="00584A47"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6</w:t>
            </w:r>
          </w:p>
        </w:tc>
      </w:tr>
      <w:tr w:rsidR="00584A47" w:rsidRPr="0001483F" w:rsidTr="0001483F">
        <w:trPr>
          <w:trHeight w:val="252"/>
        </w:trPr>
        <w:tc>
          <w:tcPr>
            <w:tcW w:w="8145" w:type="dxa"/>
            <w:shd w:val="clear" w:color="auto" w:fill="auto"/>
          </w:tcPr>
          <w:p w:rsidR="00584A47" w:rsidRPr="0001483F" w:rsidRDefault="00584A47" w:rsidP="0001483F">
            <w:pPr>
              <w:pStyle w:val="Heading5"/>
              <w:numPr>
                <w:ilvl w:val="0"/>
                <w:numId w:val="0"/>
              </w:numPr>
              <w:ind w:right="35"/>
              <w:jc w:val="left"/>
              <w:rPr>
                <w:rFonts w:ascii="Times New Roman" w:hAnsi="Times New Roman"/>
                <w:b w:val="0"/>
                <w:bCs/>
                <w:sz w:val="28"/>
                <w:szCs w:val="28"/>
                <w:lang w:val="sr-Latn-CS"/>
              </w:rPr>
            </w:pPr>
            <w:r w:rsidRPr="0001483F">
              <w:rPr>
                <w:rFonts w:ascii="Times New Roman" w:hAnsi="Times New Roman"/>
                <w:b w:val="0"/>
                <w:bCs/>
                <w:sz w:val="28"/>
                <w:szCs w:val="28"/>
                <w:lang w:val="sr-Latn-CS"/>
              </w:rPr>
              <w:t>Извештај о функционисању наставног и ваннаставног кадра</w:t>
            </w:r>
          </w:p>
        </w:tc>
        <w:tc>
          <w:tcPr>
            <w:tcW w:w="1260" w:type="dxa"/>
            <w:gridSpan w:val="2"/>
            <w:shd w:val="clear" w:color="auto" w:fill="auto"/>
          </w:tcPr>
          <w:p w:rsidR="00584A47"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6</w:t>
            </w:r>
          </w:p>
        </w:tc>
      </w:tr>
      <w:tr w:rsidR="00584A47" w:rsidRPr="0001483F" w:rsidTr="0001483F">
        <w:trPr>
          <w:gridAfter w:val="1"/>
          <w:wAfter w:w="41" w:type="dxa"/>
          <w:trHeight w:val="238"/>
        </w:trPr>
        <w:tc>
          <w:tcPr>
            <w:tcW w:w="8145" w:type="dxa"/>
            <w:shd w:val="clear" w:color="auto" w:fill="E2EFD9"/>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РЕАЛИЗАЦИЈА ОБРАЗОВНО-ВАСПИТНОГ РАДА ШКОЛЕ</w:t>
            </w:r>
          </w:p>
        </w:tc>
        <w:tc>
          <w:tcPr>
            <w:tcW w:w="1219" w:type="dxa"/>
            <w:shd w:val="clear" w:color="auto" w:fill="E2EFD9"/>
          </w:tcPr>
          <w:p w:rsidR="00584A47"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7</w:t>
            </w:r>
          </w:p>
        </w:tc>
      </w:tr>
      <w:tr w:rsidR="00584A47" w:rsidRPr="0001483F" w:rsidTr="0001483F">
        <w:trPr>
          <w:gridAfter w:val="1"/>
          <w:wAfter w:w="41" w:type="dxa"/>
          <w:trHeight w:val="238"/>
        </w:trPr>
        <w:tc>
          <w:tcPr>
            <w:tcW w:w="8145" w:type="dxa"/>
            <w:shd w:val="clear" w:color="auto" w:fill="auto"/>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Бројчано стање ученика</w:t>
            </w:r>
          </w:p>
        </w:tc>
        <w:tc>
          <w:tcPr>
            <w:tcW w:w="1219" w:type="dxa"/>
            <w:shd w:val="clear" w:color="auto" w:fill="auto"/>
          </w:tcPr>
          <w:p w:rsidR="00584A47"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7</w:t>
            </w:r>
          </w:p>
        </w:tc>
      </w:tr>
      <w:tr w:rsidR="00584A47" w:rsidRPr="0001483F" w:rsidTr="0001483F">
        <w:trPr>
          <w:gridAfter w:val="1"/>
          <w:wAfter w:w="41" w:type="dxa"/>
          <w:trHeight w:val="238"/>
        </w:trPr>
        <w:tc>
          <w:tcPr>
            <w:tcW w:w="8145" w:type="dxa"/>
            <w:shd w:val="clear" w:color="auto" w:fill="E2EFD9"/>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 xml:space="preserve">Продужени боравак </w:t>
            </w:r>
          </w:p>
        </w:tc>
        <w:tc>
          <w:tcPr>
            <w:tcW w:w="1219" w:type="dxa"/>
            <w:shd w:val="clear" w:color="auto" w:fill="E2EFD9"/>
          </w:tcPr>
          <w:p w:rsidR="00584A47"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8</w:t>
            </w:r>
          </w:p>
        </w:tc>
      </w:tr>
      <w:tr w:rsidR="00584A47" w:rsidRPr="0001483F" w:rsidTr="0001483F">
        <w:trPr>
          <w:gridAfter w:val="1"/>
          <w:wAfter w:w="41" w:type="dxa"/>
          <w:trHeight w:val="238"/>
        </w:trPr>
        <w:tc>
          <w:tcPr>
            <w:tcW w:w="8145" w:type="dxa"/>
            <w:shd w:val="clear" w:color="auto" w:fill="auto"/>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Бројчано стање ученика у протекле 4 године</w:t>
            </w:r>
          </w:p>
        </w:tc>
        <w:tc>
          <w:tcPr>
            <w:tcW w:w="1219" w:type="dxa"/>
            <w:shd w:val="clear" w:color="auto" w:fill="auto"/>
          </w:tcPr>
          <w:p w:rsidR="00584A47"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8</w:t>
            </w:r>
          </w:p>
        </w:tc>
      </w:tr>
      <w:tr w:rsidR="00584A47" w:rsidRPr="0001483F" w:rsidTr="0001483F">
        <w:trPr>
          <w:gridAfter w:val="1"/>
          <w:wAfter w:w="41" w:type="dxa"/>
          <w:trHeight w:val="238"/>
        </w:trPr>
        <w:tc>
          <w:tcPr>
            <w:tcW w:w="8145" w:type="dxa"/>
            <w:shd w:val="clear" w:color="auto" w:fill="E2EFD9"/>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Путовање ученика до школе</w:t>
            </w:r>
          </w:p>
        </w:tc>
        <w:tc>
          <w:tcPr>
            <w:tcW w:w="1219" w:type="dxa"/>
            <w:shd w:val="clear" w:color="auto" w:fill="E2EFD9"/>
          </w:tcPr>
          <w:p w:rsidR="00584A47"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8</w:t>
            </w:r>
          </w:p>
        </w:tc>
      </w:tr>
      <w:tr w:rsidR="00584A47" w:rsidRPr="0001483F" w:rsidTr="0001483F">
        <w:trPr>
          <w:gridAfter w:val="1"/>
          <w:wAfter w:w="41" w:type="dxa"/>
          <w:trHeight w:val="238"/>
        </w:trPr>
        <w:tc>
          <w:tcPr>
            <w:tcW w:w="8145" w:type="dxa"/>
            <w:shd w:val="clear" w:color="auto" w:fill="auto"/>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Ритам рада</w:t>
            </w:r>
          </w:p>
        </w:tc>
        <w:tc>
          <w:tcPr>
            <w:tcW w:w="1219" w:type="dxa"/>
            <w:shd w:val="clear" w:color="auto" w:fill="auto"/>
          </w:tcPr>
          <w:p w:rsidR="00584A47"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8</w:t>
            </w:r>
          </w:p>
        </w:tc>
      </w:tr>
      <w:tr w:rsidR="00584A47" w:rsidRPr="0001483F" w:rsidTr="0001483F">
        <w:trPr>
          <w:gridAfter w:val="1"/>
          <w:wAfter w:w="41" w:type="dxa"/>
          <w:trHeight w:val="238"/>
        </w:trPr>
        <w:tc>
          <w:tcPr>
            <w:tcW w:w="8145" w:type="dxa"/>
            <w:shd w:val="clear" w:color="auto" w:fill="E2EFD9"/>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Распоред звоњења и распоред смена</w:t>
            </w:r>
          </w:p>
        </w:tc>
        <w:tc>
          <w:tcPr>
            <w:tcW w:w="1219" w:type="dxa"/>
            <w:shd w:val="clear" w:color="auto" w:fill="E2EFD9"/>
          </w:tcPr>
          <w:p w:rsidR="00584A47"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9</w:t>
            </w:r>
          </w:p>
        </w:tc>
      </w:tr>
      <w:tr w:rsidR="00584A47" w:rsidRPr="0001483F" w:rsidTr="0001483F">
        <w:trPr>
          <w:gridAfter w:val="1"/>
          <w:wAfter w:w="41" w:type="dxa"/>
          <w:trHeight w:val="238"/>
        </w:trPr>
        <w:tc>
          <w:tcPr>
            <w:tcW w:w="8145" w:type="dxa"/>
            <w:shd w:val="clear" w:color="auto" w:fill="auto"/>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Термини допунске и додатне наставе</w:t>
            </w:r>
          </w:p>
        </w:tc>
        <w:tc>
          <w:tcPr>
            <w:tcW w:w="1219" w:type="dxa"/>
            <w:shd w:val="clear" w:color="auto" w:fill="auto"/>
          </w:tcPr>
          <w:p w:rsidR="00584A47"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9</w:t>
            </w:r>
          </w:p>
        </w:tc>
      </w:tr>
      <w:tr w:rsidR="00584A47" w:rsidRPr="0001483F" w:rsidTr="0001483F">
        <w:trPr>
          <w:gridAfter w:val="1"/>
          <w:wAfter w:w="41" w:type="dxa"/>
          <w:trHeight w:val="238"/>
        </w:trPr>
        <w:tc>
          <w:tcPr>
            <w:tcW w:w="8145" w:type="dxa"/>
            <w:shd w:val="clear" w:color="auto" w:fill="E2EFD9"/>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Разредна настава</w:t>
            </w:r>
          </w:p>
        </w:tc>
        <w:tc>
          <w:tcPr>
            <w:tcW w:w="1219" w:type="dxa"/>
            <w:shd w:val="clear" w:color="auto" w:fill="E2EFD9"/>
          </w:tcPr>
          <w:p w:rsidR="00584A47"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9</w:t>
            </w:r>
          </w:p>
        </w:tc>
      </w:tr>
      <w:tr w:rsidR="00584A47" w:rsidRPr="0001483F" w:rsidTr="0001483F">
        <w:trPr>
          <w:gridAfter w:val="1"/>
          <w:wAfter w:w="41" w:type="dxa"/>
          <w:trHeight w:val="238"/>
        </w:trPr>
        <w:tc>
          <w:tcPr>
            <w:tcW w:w="8145" w:type="dxa"/>
            <w:shd w:val="clear" w:color="auto" w:fill="auto"/>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Предметна настава</w:t>
            </w:r>
          </w:p>
        </w:tc>
        <w:tc>
          <w:tcPr>
            <w:tcW w:w="1219" w:type="dxa"/>
            <w:shd w:val="clear" w:color="auto" w:fill="auto"/>
          </w:tcPr>
          <w:p w:rsidR="00584A47"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9</w:t>
            </w:r>
          </w:p>
        </w:tc>
      </w:tr>
      <w:tr w:rsidR="00584A47" w:rsidRPr="0001483F" w:rsidTr="0001483F">
        <w:trPr>
          <w:gridAfter w:val="1"/>
          <w:wAfter w:w="41" w:type="dxa"/>
          <w:trHeight w:val="238"/>
        </w:trPr>
        <w:tc>
          <w:tcPr>
            <w:tcW w:w="8145" w:type="dxa"/>
            <w:shd w:val="clear" w:color="auto" w:fill="E2EFD9"/>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Реализоване радне суботе</w:t>
            </w:r>
          </w:p>
        </w:tc>
        <w:tc>
          <w:tcPr>
            <w:tcW w:w="1219" w:type="dxa"/>
            <w:shd w:val="clear" w:color="auto" w:fill="E2EFD9"/>
          </w:tcPr>
          <w:p w:rsidR="00584A47"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10</w:t>
            </w:r>
          </w:p>
        </w:tc>
      </w:tr>
      <w:tr w:rsidR="00584A47" w:rsidRPr="0001483F" w:rsidTr="0001483F">
        <w:trPr>
          <w:gridAfter w:val="1"/>
          <w:wAfter w:w="41" w:type="dxa"/>
          <w:trHeight w:val="238"/>
        </w:trPr>
        <w:tc>
          <w:tcPr>
            <w:tcW w:w="8145" w:type="dxa"/>
            <w:shd w:val="clear" w:color="auto" w:fill="auto"/>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Време реализације рекреативне наставе и екскурзије по предметима</w:t>
            </w:r>
          </w:p>
        </w:tc>
        <w:tc>
          <w:tcPr>
            <w:tcW w:w="1219" w:type="dxa"/>
            <w:shd w:val="clear" w:color="auto" w:fill="auto"/>
          </w:tcPr>
          <w:p w:rsidR="00584A47"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10</w:t>
            </w:r>
          </w:p>
        </w:tc>
      </w:tr>
      <w:tr w:rsidR="00584A47" w:rsidRPr="0001483F" w:rsidTr="0001483F">
        <w:trPr>
          <w:gridAfter w:val="1"/>
          <w:wAfter w:w="41" w:type="dxa"/>
          <w:trHeight w:val="252"/>
        </w:trPr>
        <w:tc>
          <w:tcPr>
            <w:tcW w:w="8145" w:type="dxa"/>
            <w:shd w:val="clear" w:color="auto" w:fill="E2EFD9"/>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Реализација припремне наставе</w:t>
            </w:r>
          </w:p>
        </w:tc>
        <w:tc>
          <w:tcPr>
            <w:tcW w:w="1219" w:type="dxa"/>
            <w:shd w:val="clear" w:color="auto" w:fill="E2EFD9"/>
          </w:tcPr>
          <w:p w:rsidR="00584A47"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10</w:t>
            </w:r>
          </w:p>
        </w:tc>
      </w:tr>
      <w:tr w:rsidR="00584A47" w:rsidRPr="0001483F" w:rsidTr="0001483F">
        <w:trPr>
          <w:gridAfter w:val="1"/>
          <w:wAfter w:w="41" w:type="dxa"/>
          <w:trHeight w:val="238"/>
        </w:trPr>
        <w:tc>
          <w:tcPr>
            <w:tcW w:w="8145" w:type="dxa"/>
            <w:shd w:val="clear" w:color="auto" w:fill="auto"/>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Опредељење ученика за изборну наставу</w:t>
            </w:r>
          </w:p>
        </w:tc>
        <w:tc>
          <w:tcPr>
            <w:tcW w:w="1219" w:type="dxa"/>
            <w:shd w:val="clear" w:color="auto" w:fill="auto"/>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1</w:t>
            </w:r>
            <w:r w:rsidR="00F57AD8" w:rsidRPr="0001483F">
              <w:rPr>
                <w:rFonts w:ascii="Times New Roman" w:hAnsi="Times New Roman"/>
                <w:b w:val="0"/>
                <w:bCs/>
                <w:sz w:val="28"/>
                <w:szCs w:val="28"/>
              </w:rPr>
              <w:t>1</w:t>
            </w:r>
          </w:p>
        </w:tc>
      </w:tr>
      <w:tr w:rsidR="00584A47" w:rsidRPr="0001483F" w:rsidTr="0001483F">
        <w:trPr>
          <w:gridAfter w:val="1"/>
          <w:wAfter w:w="41" w:type="dxa"/>
          <w:trHeight w:val="238"/>
        </w:trPr>
        <w:tc>
          <w:tcPr>
            <w:tcW w:w="8145" w:type="dxa"/>
            <w:shd w:val="clear" w:color="auto" w:fill="E2EFD9"/>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Нижа одељења</w:t>
            </w:r>
          </w:p>
        </w:tc>
        <w:tc>
          <w:tcPr>
            <w:tcW w:w="1219" w:type="dxa"/>
            <w:shd w:val="clear" w:color="auto" w:fill="E2EFD9"/>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1</w:t>
            </w:r>
            <w:r w:rsidR="00F57AD8" w:rsidRPr="0001483F">
              <w:rPr>
                <w:rFonts w:ascii="Times New Roman" w:hAnsi="Times New Roman"/>
                <w:b w:val="0"/>
                <w:bCs/>
                <w:sz w:val="28"/>
                <w:szCs w:val="28"/>
              </w:rPr>
              <w:t>1</w:t>
            </w:r>
          </w:p>
        </w:tc>
      </w:tr>
      <w:tr w:rsidR="00584A47" w:rsidRPr="0001483F" w:rsidTr="0001483F">
        <w:trPr>
          <w:gridAfter w:val="1"/>
          <w:wAfter w:w="41" w:type="dxa"/>
          <w:trHeight w:val="238"/>
        </w:trPr>
        <w:tc>
          <w:tcPr>
            <w:tcW w:w="8145" w:type="dxa"/>
            <w:shd w:val="clear" w:color="auto" w:fill="auto"/>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Виша одељења</w:t>
            </w:r>
          </w:p>
        </w:tc>
        <w:tc>
          <w:tcPr>
            <w:tcW w:w="1219" w:type="dxa"/>
            <w:shd w:val="clear" w:color="auto" w:fill="auto"/>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1</w:t>
            </w:r>
            <w:r w:rsidR="00F57AD8" w:rsidRPr="0001483F">
              <w:rPr>
                <w:rFonts w:ascii="Times New Roman" w:hAnsi="Times New Roman"/>
                <w:b w:val="0"/>
                <w:bCs/>
                <w:sz w:val="28"/>
                <w:szCs w:val="28"/>
              </w:rPr>
              <w:t>1</w:t>
            </w:r>
          </w:p>
        </w:tc>
      </w:tr>
      <w:tr w:rsidR="00584A47" w:rsidRPr="0001483F" w:rsidTr="0001483F">
        <w:trPr>
          <w:gridAfter w:val="1"/>
          <w:wAfter w:w="41" w:type="dxa"/>
          <w:trHeight w:val="238"/>
        </w:trPr>
        <w:tc>
          <w:tcPr>
            <w:tcW w:w="8145" w:type="dxa"/>
            <w:shd w:val="clear" w:color="auto" w:fill="E2EFD9"/>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Слободне наставне активности</w:t>
            </w:r>
          </w:p>
        </w:tc>
        <w:tc>
          <w:tcPr>
            <w:tcW w:w="1219" w:type="dxa"/>
            <w:shd w:val="clear" w:color="auto" w:fill="E2EFD9"/>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1</w:t>
            </w:r>
            <w:r w:rsidR="00F57AD8" w:rsidRPr="0001483F">
              <w:rPr>
                <w:rFonts w:ascii="Times New Roman" w:hAnsi="Times New Roman"/>
                <w:b w:val="0"/>
                <w:bCs/>
                <w:sz w:val="28"/>
                <w:szCs w:val="28"/>
              </w:rPr>
              <w:t>1</w:t>
            </w:r>
          </w:p>
        </w:tc>
      </w:tr>
      <w:tr w:rsidR="00584A47" w:rsidRPr="0001483F" w:rsidTr="0001483F">
        <w:trPr>
          <w:gridAfter w:val="1"/>
          <w:wAfter w:w="41" w:type="dxa"/>
          <w:trHeight w:val="238"/>
        </w:trPr>
        <w:tc>
          <w:tcPr>
            <w:tcW w:w="8145" w:type="dxa"/>
            <w:shd w:val="clear" w:color="auto" w:fill="auto"/>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Структура и распоред обавеза наставника и стручних сарадника у оквиру радне недеље</w:t>
            </w:r>
          </w:p>
        </w:tc>
        <w:tc>
          <w:tcPr>
            <w:tcW w:w="1219" w:type="dxa"/>
            <w:shd w:val="clear" w:color="auto" w:fill="auto"/>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1</w:t>
            </w:r>
            <w:r w:rsidR="00F57AD8" w:rsidRPr="0001483F">
              <w:rPr>
                <w:rFonts w:ascii="Times New Roman" w:hAnsi="Times New Roman"/>
                <w:b w:val="0"/>
                <w:bCs/>
                <w:sz w:val="28"/>
                <w:szCs w:val="28"/>
              </w:rPr>
              <w:t>2</w:t>
            </w:r>
          </w:p>
        </w:tc>
      </w:tr>
      <w:tr w:rsidR="00584A47" w:rsidRPr="0001483F" w:rsidTr="0001483F">
        <w:trPr>
          <w:gridAfter w:val="1"/>
          <w:wAfter w:w="41" w:type="dxa"/>
          <w:trHeight w:val="238"/>
        </w:trPr>
        <w:tc>
          <w:tcPr>
            <w:tcW w:w="8145" w:type="dxa"/>
            <w:shd w:val="clear" w:color="auto" w:fill="E2EFD9"/>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Разредна настава</w:t>
            </w:r>
          </w:p>
        </w:tc>
        <w:tc>
          <w:tcPr>
            <w:tcW w:w="1219" w:type="dxa"/>
            <w:shd w:val="clear" w:color="auto" w:fill="E2EFD9"/>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1</w:t>
            </w:r>
            <w:r w:rsidR="00F57AD8" w:rsidRPr="0001483F">
              <w:rPr>
                <w:rFonts w:ascii="Times New Roman" w:hAnsi="Times New Roman"/>
                <w:b w:val="0"/>
                <w:bCs/>
                <w:sz w:val="28"/>
                <w:szCs w:val="28"/>
              </w:rPr>
              <w:t>2</w:t>
            </w:r>
          </w:p>
        </w:tc>
      </w:tr>
      <w:tr w:rsidR="00584A47" w:rsidRPr="0001483F" w:rsidTr="0001483F">
        <w:trPr>
          <w:gridAfter w:val="1"/>
          <w:wAfter w:w="41" w:type="dxa"/>
          <w:trHeight w:val="315"/>
        </w:trPr>
        <w:tc>
          <w:tcPr>
            <w:tcW w:w="8145" w:type="dxa"/>
            <w:shd w:val="clear" w:color="auto" w:fill="auto"/>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Предметна настава</w:t>
            </w:r>
          </w:p>
        </w:tc>
        <w:tc>
          <w:tcPr>
            <w:tcW w:w="1219" w:type="dxa"/>
            <w:shd w:val="clear" w:color="auto" w:fill="auto"/>
          </w:tcPr>
          <w:p w:rsidR="00584A47" w:rsidRPr="0001483F" w:rsidRDefault="00584A47"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1</w:t>
            </w:r>
            <w:r w:rsidR="00F57AD8" w:rsidRPr="0001483F">
              <w:rPr>
                <w:rFonts w:ascii="Times New Roman" w:hAnsi="Times New Roman"/>
                <w:b w:val="0"/>
                <w:bCs/>
                <w:sz w:val="28"/>
                <w:szCs w:val="28"/>
              </w:rPr>
              <w:t>2</w:t>
            </w:r>
          </w:p>
        </w:tc>
      </w:tr>
      <w:tr w:rsidR="00584A47" w:rsidRPr="0001483F" w:rsidTr="0001483F">
        <w:trPr>
          <w:gridAfter w:val="1"/>
          <w:wAfter w:w="41" w:type="dxa"/>
          <w:trHeight w:val="315"/>
        </w:trPr>
        <w:tc>
          <w:tcPr>
            <w:tcW w:w="8145" w:type="dxa"/>
            <w:shd w:val="clear" w:color="auto" w:fill="E2EFD9"/>
          </w:tcPr>
          <w:p w:rsidR="00584A47" w:rsidRPr="0001483F" w:rsidRDefault="00584A47" w:rsidP="0001483F">
            <w:pPr>
              <w:pStyle w:val="Heading5"/>
              <w:ind w:left="0"/>
              <w:jc w:val="left"/>
              <w:rPr>
                <w:rFonts w:ascii="Times New Roman" w:hAnsi="Times New Roman"/>
                <w:b w:val="0"/>
                <w:bCs/>
                <w:sz w:val="28"/>
                <w:szCs w:val="28"/>
              </w:rPr>
            </w:pPr>
            <w:r w:rsidRPr="0001483F">
              <w:rPr>
                <w:rFonts w:ascii="Times New Roman" w:hAnsi="Times New Roman"/>
                <w:b w:val="0"/>
                <w:bCs/>
                <w:sz w:val="28"/>
                <w:szCs w:val="28"/>
              </w:rPr>
              <w:t>Ваннаставни кадар</w:t>
            </w:r>
          </w:p>
        </w:tc>
        <w:tc>
          <w:tcPr>
            <w:tcW w:w="1219" w:type="dxa"/>
            <w:shd w:val="clear" w:color="auto" w:fill="E2EFD9"/>
          </w:tcPr>
          <w:p w:rsidR="00584A47" w:rsidRPr="0001483F" w:rsidRDefault="00584A47" w:rsidP="0001483F">
            <w:pPr>
              <w:pStyle w:val="Heading5"/>
              <w:ind w:left="0"/>
              <w:jc w:val="left"/>
              <w:rPr>
                <w:rFonts w:ascii="Times New Roman" w:hAnsi="Times New Roman"/>
                <w:b w:val="0"/>
                <w:bCs/>
                <w:sz w:val="28"/>
                <w:szCs w:val="28"/>
              </w:rPr>
            </w:pPr>
            <w:r w:rsidRPr="0001483F">
              <w:rPr>
                <w:rFonts w:ascii="Times New Roman" w:hAnsi="Times New Roman"/>
                <w:b w:val="0"/>
                <w:bCs/>
                <w:sz w:val="28"/>
                <w:szCs w:val="28"/>
              </w:rPr>
              <w:t>1</w:t>
            </w:r>
            <w:r w:rsidR="00F57AD8" w:rsidRPr="0001483F">
              <w:rPr>
                <w:rFonts w:ascii="Times New Roman" w:hAnsi="Times New Roman"/>
                <w:b w:val="0"/>
                <w:bCs/>
                <w:sz w:val="28"/>
                <w:szCs w:val="28"/>
              </w:rPr>
              <w:t>3</w:t>
            </w:r>
          </w:p>
        </w:tc>
      </w:tr>
      <w:tr w:rsidR="00584A47" w:rsidRPr="0001483F" w:rsidTr="0001483F">
        <w:trPr>
          <w:gridAfter w:val="1"/>
          <w:wAfter w:w="41" w:type="dxa"/>
          <w:trHeight w:val="315"/>
        </w:trPr>
        <w:tc>
          <w:tcPr>
            <w:tcW w:w="8145" w:type="dxa"/>
            <w:shd w:val="clear" w:color="auto" w:fill="auto"/>
          </w:tcPr>
          <w:p w:rsidR="00584A47" w:rsidRPr="0001483F" w:rsidRDefault="00605687" w:rsidP="0001483F">
            <w:pPr>
              <w:pStyle w:val="Heading5"/>
              <w:ind w:left="0"/>
              <w:jc w:val="left"/>
              <w:rPr>
                <w:rFonts w:ascii="Times New Roman" w:hAnsi="Times New Roman"/>
                <w:b w:val="0"/>
                <w:bCs/>
                <w:sz w:val="28"/>
                <w:szCs w:val="28"/>
              </w:rPr>
            </w:pPr>
            <w:r>
              <w:rPr>
                <w:rFonts w:ascii="Times New Roman" w:hAnsi="Times New Roman"/>
                <w:b w:val="0"/>
                <w:bCs/>
                <w:sz w:val="28"/>
                <w:szCs w:val="28"/>
              </w:rPr>
              <w:t>П</w:t>
            </w:r>
            <w:r w:rsidR="00584A47" w:rsidRPr="0001483F">
              <w:rPr>
                <w:rFonts w:ascii="Times New Roman" w:hAnsi="Times New Roman"/>
                <w:b w:val="0"/>
                <w:bCs/>
                <w:sz w:val="28"/>
                <w:szCs w:val="28"/>
              </w:rPr>
              <w:t>одаци о стручном усавршавању наставника, стручних сарадника и директора</w:t>
            </w:r>
          </w:p>
        </w:tc>
        <w:tc>
          <w:tcPr>
            <w:tcW w:w="1219" w:type="dxa"/>
            <w:shd w:val="clear" w:color="auto" w:fill="auto"/>
          </w:tcPr>
          <w:p w:rsidR="00584A47" w:rsidRPr="0001483F" w:rsidRDefault="00584A47" w:rsidP="0001483F">
            <w:pPr>
              <w:pStyle w:val="Heading5"/>
              <w:ind w:left="0"/>
              <w:jc w:val="left"/>
              <w:rPr>
                <w:rFonts w:ascii="Times New Roman" w:hAnsi="Times New Roman"/>
                <w:b w:val="0"/>
                <w:bCs/>
                <w:sz w:val="28"/>
                <w:szCs w:val="28"/>
              </w:rPr>
            </w:pPr>
            <w:r w:rsidRPr="0001483F">
              <w:rPr>
                <w:rFonts w:ascii="Times New Roman" w:hAnsi="Times New Roman"/>
                <w:b w:val="0"/>
                <w:bCs/>
                <w:sz w:val="28"/>
                <w:szCs w:val="28"/>
              </w:rPr>
              <w:t>1</w:t>
            </w:r>
            <w:r w:rsidR="00F57AD8" w:rsidRPr="0001483F">
              <w:rPr>
                <w:rFonts w:ascii="Times New Roman" w:hAnsi="Times New Roman"/>
                <w:b w:val="0"/>
                <w:bCs/>
                <w:sz w:val="28"/>
                <w:szCs w:val="28"/>
              </w:rPr>
              <w:t>3</w:t>
            </w:r>
          </w:p>
        </w:tc>
      </w:tr>
      <w:tr w:rsidR="00584A47" w:rsidRPr="0001483F" w:rsidTr="0001483F">
        <w:trPr>
          <w:gridAfter w:val="1"/>
          <w:wAfter w:w="41" w:type="dxa"/>
          <w:trHeight w:val="315"/>
        </w:trPr>
        <w:tc>
          <w:tcPr>
            <w:tcW w:w="8145" w:type="dxa"/>
            <w:shd w:val="clear" w:color="auto" w:fill="E2EFD9"/>
          </w:tcPr>
          <w:p w:rsidR="00584A47" w:rsidRPr="0001483F" w:rsidRDefault="00584A47" w:rsidP="0001483F">
            <w:pPr>
              <w:pStyle w:val="Heading5"/>
              <w:ind w:left="0"/>
              <w:jc w:val="left"/>
              <w:rPr>
                <w:rFonts w:ascii="Times New Roman" w:hAnsi="Times New Roman"/>
                <w:b w:val="0"/>
                <w:bCs/>
                <w:sz w:val="28"/>
                <w:szCs w:val="28"/>
              </w:rPr>
            </w:pPr>
            <w:r w:rsidRPr="0001483F">
              <w:rPr>
                <w:rFonts w:ascii="Times New Roman" w:hAnsi="Times New Roman"/>
                <w:b w:val="0"/>
                <w:bCs/>
                <w:sz w:val="28"/>
                <w:szCs w:val="28"/>
              </w:rPr>
              <w:t>Школски календар реализованих значајних активности у школи</w:t>
            </w:r>
          </w:p>
        </w:tc>
        <w:tc>
          <w:tcPr>
            <w:tcW w:w="1219" w:type="dxa"/>
            <w:shd w:val="clear" w:color="auto" w:fill="E2EFD9"/>
          </w:tcPr>
          <w:p w:rsidR="00584A47" w:rsidRPr="0001483F" w:rsidRDefault="00584A47" w:rsidP="0001483F">
            <w:pPr>
              <w:pStyle w:val="Heading5"/>
              <w:ind w:left="0"/>
              <w:jc w:val="left"/>
              <w:rPr>
                <w:rFonts w:ascii="Times New Roman" w:hAnsi="Times New Roman"/>
                <w:b w:val="0"/>
                <w:bCs/>
                <w:sz w:val="28"/>
                <w:szCs w:val="28"/>
              </w:rPr>
            </w:pPr>
            <w:r w:rsidRPr="0001483F">
              <w:rPr>
                <w:rFonts w:ascii="Times New Roman" w:hAnsi="Times New Roman"/>
                <w:b w:val="0"/>
                <w:bCs/>
                <w:sz w:val="28"/>
                <w:szCs w:val="28"/>
              </w:rPr>
              <w:t>1</w:t>
            </w:r>
            <w:r w:rsidR="00F57AD8" w:rsidRPr="0001483F">
              <w:rPr>
                <w:rFonts w:ascii="Times New Roman" w:hAnsi="Times New Roman"/>
                <w:b w:val="0"/>
                <w:bCs/>
                <w:sz w:val="28"/>
                <w:szCs w:val="28"/>
              </w:rPr>
              <w:t>3</w:t>
            </w:r>
          </w:p>
        </w:tc>
      </w:tr>
      <w:tr w:rsidR="00584A47" w:rsidRPr="0001483F" w:rsidTr="0001483F">
        <w:trPr>
          <w:gridAfter w:val="1"/>
          <w:wAfter w:w="41" w:type="dxa"/>
          <w:trHeight w:val="315"/>
        </w:trPr>
        <w:tc>
          <w:tcPr>
            <w:tcW w:w="8145" w:type="dxa"/>
            <w:shd w:val="clear" w:color="auto" w:fill="auto"/>
          </w:tcPr>
          <w:p w:rsidR="00584A47" w:rsidRPr="0001483F" w:rsidRDefault="00584A47" w:rsidP="000E7134">
            <w:pPr>
              <w:pStyle w:val="Heading5"/>
              <w:ind w:left="0"/>
              <w:jc w:val="left"/>
              <w:rPr>
                <w:rFonts w:ascii="Times New Roman" w:hAnsi="Times New Roman"/>
                <w:b w:val="0"/>
                <w:bCs/>
                <w:sz w:val="28"/>
                <w:szCs w:val="28"/>
              </w:rPr>
            </w:pPr>
            <w:r w:rsidRPr="0001483F">
              <w:rPr>
                <w:rFonts w:ascii="Times New Roman" w:hAnsi="Times New Roman"/>
                <w:b w:val="0"/>
                <w:bCs/>
                <w:sz w:val="28"/>
                <w:szCs w:val="28"/>
              </w:rPr>
              <w:t>Организовање дана школе 1</w:t>
            </w:r>
            <w:r w:rsidR="000E7134">
              <w:rPr>
                <w:rFonts w:ascii="Times New Roman" w:hAnsi="Times New Roman"/>
                <w:b w:val="0"/>
                <w:bCs/>
                <w:sz w:val="28"/>
                <w:szCs w:val="28"/>
              </w:rPr>
              <w:t>5</w:t>
            </w:r>
            <w:r w:rsidRPr="0001483F">
              <w:rPr>
                <w:rFonts w:ascii="Times New Roman" w:hAnsi="Times New Roman"/>
                <w:b w:val="0"/>
                <w:bCs/>
                <w:sz w:val="28"/>
                <w:szCs w:val="28"/>
              </w:rPr>
              <w:t>.12.2021.</w:t>
            </w:r>
          </w:p>
        </w:tc>
        <w:tc>
          <w:tcPr>
            <w:tcW w:w="1219" w:type="dxa"/>
            <w:shd w:val="clear" w:color="auto" w:fill="auto"/>
          </w:tcPr>
          <w:p w:rsidR="00584A47" w:rsidRPr="0001483F" w:rsidRDefault="00584A47" w:rsidP="0001483F">
            <w:pPr>
              <w:pStyle w:val="Heading5"/>
              <w:ind w:left="0"/>
              <w:jc w:val="left"/>
              <w:rPr>
                <w:rFonts w:ascii="Times New Roman" w:hAnsi="Times New Roman"/>
                <w:b w:val="0"/>
                <w:bCs/>
                <w:sz w:val="28"/>
                <w:szCs w:val="28"/>
              </w:rPr>
            </w:pPr>
            <w:r w:rsidRPr="0001483F">
              <w:rPr>
                <w:rFonts w:ascii="Times New Roman" w:hAnsi="Times New Roman"/>
                <w:b w:val="0"/>
                <w:bCs/>
                <w:sz w:val="28"/>
                <w:szCs w:val="28"/>
              </w:rPr>
              <w:t>1</w:t>
            </w:r>
            <w:r w:rsidR="00F57AD8" w:rsidRPr="0001483F">
              <w:rPr>
                <w:rFonts w:ascii="Times New Roman" w:hAnsi="Times New Roman"/>
                <w:b w:val="0"/>
                <w:bCs/>
                <w:sz w:val="28"/>
                <w:szCs w:val="28"/>
              </w:rPr>
              <w:t>4</w:t>
            </w:r>
          </w:p>
        </w:tc>
      </w:tr>
      <w:tr w:rsidR="00584A47" w:rsidRPr="0001483F" w:rsidTr="0001483F">
        <w:trPr>
          <w:gridAfter w:val="1"/>
          <w:wAfter w:w="41" w:type="dxa"/>
          <w:trHeight w:val="315"/>
        </w:trPr>
        <w:tc>
          <w:tcPr>
            <w:tcW w:w="8145" w:type="dxa"/>
            <w:shd w:val="clear" w:color="auto" w:fill="E2EFD9"/>
          </w:tcPr>
          <w:p w:rsidR="00584A47" w:rsidRPr="0001483F" w:rsidRDefault="00584A47" w:rsidP="0001483F">
            <w:pPr>
              <w:pStyle w:val="Heading5"/>
              <w:ind w:left="0"/>
              <w:jc w:val="left"/>
              <w:rPr>
                <w:rFonts w:ascii="Times New Roman" w:hAnsi="Times New Roman"/>
                <w:b w:val="0"/>
                <w:bCs/>
                <w:sz w:val="28"/>
                <w:szCs w:val="28"/>
              </w:rPr>
            </w:pPr>
            <w:r w:rsidRPr="0001483F">
              <w:rPr>
                <w:rFonts w:ascii="Times New Roman" w:hAnsi="Times New Roman"/>
                <w:b w:val="0"/>
                <w:bCs/>
                <w:sz w:val="28"/>
                <w:szCs w:val="28"/>
              </w:rPr>
              <w:t>Класификациони периоди</w:t>
            </w:r>
          </w:p>
        </w:tc>
        <w:tc>
          <w:tcPr>
            <w:tcW w:w="1219" w:type="dxa"/>
            <w:shd w:val="clear" w:color="auto" w:fill="E2EFD9"/>
          </w:tcPr>
          <w:p w:rsidR="00584A47" w:rsidRPr="0001483F" w:rsidRDefault="00584A47" w:rsidP="0001483F">
            <w:pPr>
              <w:pStyle w:val="Heading5"/>
              <w:ind w:left="0"/>
              <w:jc w:val="left"/>
              <w:rPr>
                <w:rFonts w:ascii="Times New Roman" w:hAnsi="Times New Roman"/>
                <w:b w:val="0"/>
                <w:bCs/>
                <w:sz w:val="28"/>
                <w:szCs w:val="28"/>
              </w:rPr>
            </w:pPr>
            <w:r w:rsidRPr="0001483F">
              <w:rPr>
                <w:rFonts w:ascii="Times New Roman" w:hAnsi="Times New Roman"/>
                <w:b w:val="0"/>
                <w:bCs/>
                <w:sz w:val="28"/>
                <w:szCs w:val="28"/>
              </w:rPr>
              <w:t>1</w:t>
            </w:r>
            <w:r w:rsidR="00F57AD8" w:rsidRPr="0001483F">
              <w:rPr>
                <w:rFonts w:ascii="Times New Roman" w:hAnsi="Times New Roman"/>
                <w:b w:val="0"/>
                <w:bCs/>
                <w:sz w:val="28"/>
                <w:szCs w:val="28"/>
              </w:rPr>
              <w:t>4</w:t>
            </w:r>
          </w:p>
        </w:tc>
      </w:tr>
      <w:tr w:rsidR="00584A47" w:rsidRPr="0001483F" w:rsidTr="0001483F">
        <w:trPr>
          <w:gridAfter w:val="1"/>
          <w:wAfter w:w="41" w:type="dxa"/>
          <w:trHeight w:val="315"/>
        </w:trPr>
        <w:tc>
          <w:tcPr>
            <w:tcW w:w="8145" w:type="dxa"/>
            <w:shd w:val="clear" w:color="auto" w:fill="auto"/>
          </w:tcPr>
          <w:p w:rsidR="00584A47" w:rsidRPr="0001483F" w:rsidRDefault="00584A47" w:rsidP="0001483F">
            <w:pPr>
              <w:pStyle w:val="Heading5"/>
              <w:ind w:left="0"/>
              <w:jc w:val="left"/>
              <w:rPr>
                <w:rFonts w:ascii="Times New Roman" w:hAnsi="Times New Roman"/>
                <w:b w:val="0"/>
                <w:bCs/>
                <w:sz w:val="28"/>
                <w:szCs w:val="28"/>
              </w:rPr>
            </w:pPr>
            <w:r w:rsidRPr="0001483F">
              <w:rPr>
                <w:rFonts w:ascii="Times New Roman" w:hAnsi="Times New Roman"/>
                <w:b w:val="0"/>
                <w:bCs/>
                <w:sz w:val="28"/>
                <w:szCs w:val="28"/>
              </w:rPr>
              <w:t>УСПЕХ УЧЕНИКА</w:t>
            </w:r>
          </w:p>
        </w:tc>
        <w:tc>
          <w:tcPr>
            <w:tcW w:w="1219" w:type="dxa"/>
            <w:shd w:val="clear" w:color="auto" w:fill="auto"/>
          </w:tcPr>
          <w:p w:rsidR="00584A47" w:rsidRPr="0001483F" w:rsidRDefault="00584A47" w:rsidP="0001483F">
            <w:pPr>
              <w:pStyle w:val="Heading5"/>
              <w:ind w:left="0"/>
              <w:jc w:val="left"/>
              <w:rPr>
                <w:rFonts w:ascii="Times New Roman" w:hAnsi="Times New Roman"/>
                <w:b w:val="0"/>
                <w:bCs/>
                <w:sz w:val="28"/>
                <w:szCs w:val="28"/>
              </w:rPr>
            </w:pPr>
            <w:r w:rsidRPr="0001483F">
              <w:rPr>
                <w:rFonts w:ascii="Times New Roman" w:hAnsi="Times New Roman"/>
                <w:b w:val="0"/>
                <w:bCs/>
                <w:sz w:val="28"/>
                <w:szCs w:val="28"/>
              </w:rPr>
              <w:t>1</w:t>
            </w:r>
            <w:r w:rsidR="00F57AD8" w:rsidRPr="0001483F">
              <w:rPr>
                <w:rFonts w:ascii="Times New Roman" w:hAnsi="Times New Roman"/>
                <w:b w:val="0"/>
                <w:bCs/>
                <w:sz w:val="28"/>
                <w:szCs w:val="28"/>
              </w:rPr>
              <w:t>5</w:t>
            </w:r>
          </w:p>
        </w:tc>
      </w:tr>
      <w:tr w:rsidR="00584A47" w:rsidRPr="0001483F" w:rsidTr="0001483F">
        <w:trPr>
          <w:gridAfter w:val="1"/>
          <w:wAfter w:w="41" w:type="dxa"/>
          <w:trHeight w:val="315"/>
        </w:trPr>
        <w:tc>
          <w:tcPr>
            <w:tcW w:w="8145" w:type="dxa"/>
            <w:shd w:val="clear" w:color="auto" w:fill="E2EFD9"/>
          </w:tcPr>
          <w:p w:rsidR="00584A47" w:rsidRPr="0001483F" w:rsidRDefault="00584A47" w:rsidP="0001483F">
            <w:pPr>
              <w:pStyle w:val="Heading5"/>
              <w:ind w:left="0"/>
              <w:jc w:val="left"/>
              <w:rPr>
                <w:rFonts w:ascii="Times New Roman" w:hAnsi="Times New Roman"/>
                <w:b w:val="0"/>
                <w:bCs/>
                <w:sz w:val="28"/>
                <w:szCs w:val="28"/>
              </w:rPr>
            </w:pPr>
            <w:r w:rsidRPr="0001483F">
              <w:rPr>
                <w:rFonts w:ascii="Times New Roman" w:hAnsi="Times New Roman"/>
                <w:b w:val="0"/>
                <w:bCs/>
                <w:sz w:val="28"/>
                <w:szCs w:val="28"/>
              </w:rPr>
              <w:t>Учешће и успех ученика на такмичењима</w:t>
            </w:r>
          </w:p>
        </w:tc>
        <w:tc>
          <w:tcPr>
            <w:tcW w:w="1219" w:type="dxa"/>
            <w:shd w:val="clear" w:color="auto" w:fill="E2EFD9"/>
          </w:tcPr>
          <w:p w:rsidR="00584A47" w:rsidRPr="0001483F" w:rsidRDefault="00584A47" w:rsidP="0001483F">
            <w:pPr>
              <w:pStyle w:val="Heading5"/>
              <w:ind w:left="0"/>
              <w:jc w:val="left"/>
              <w:rPr>
                <w:rFonts w:ascii="Times New Roman" w:hAnsi="Times New Roman"/>
                <w:b w:val="0"/>
                <w:bCs/>
                <w:sz w:val="28"/>
                <w:szCs w:val="28"/>
              </w:rPr>
            </w:pPr>
            <w:r w:rsidRPr="0001483F">
              <w:rPr>
                <w:rFonts w:ascii="Times New Roman" w:hAnsi="Times New Roman"/>
                <w:b w:val="0"/>
                <w:bCs/>
                <w:sz w:val="28"/>
                <w:szCs w:val="28"/>
              </w:rPr>
              <w:t>1</w:t>
            </w:r>
            <w:r w:rsidR="00F57AD8" w:rsidRPr="0001483F">
              <w:rPr>
                <w:rFonts w:ascii="Times New Roman" w:hAnsi="Times New Roman"/>
                <w:b w:val="0"/>
                <w:bCs/>
                <w:sz w:val="28"/>
                <w:szCs w:val="28"/>
              </w:rPr>
              <w:t>5</w:t>
            </w:r>
          </w:p>
        </w:tc>
      </w:tr>
      <w:tr w:rsidR="00584A47" w:rsidRPr="0001483F" w:rsidTr="0001483F">
        <w:trPr>
          <w:gridAfter w:val="1"/>
          <w:wAfter w:w="41" w:type="dxa"/>
          <w:trHeight w:val="315"/>
        </w:trPr>
        <w:tc>
          <w:tcPr>
            <w:tcW w:w="8145" w:type="dxa"/>
            <w:shd w:val="clear" w:color="auto" w:fill="auto"/>
          </w:tcPr>
          <w:p w:rsidR="00584A47" w:rsidRPr="0001483F" w:rsidRDefault="00584A47" w:rsidP="0001483F">
            <w:pPr>
              <w:pStyle w:val="Heading5"/>
              <w:ind w:left="0"/>
              <w:jc w:val="left"/>
              <w:rPr>
                <w:rFonts w:ascii="Times New Roman" w:hAnsi="Times New Roman"/>
                <w:b w:val="0"/>
                <w:bCs/>
                <w:sz w:val="28"/>
                <w:szCs w:val="28"/>
              </w:rPr>
            </w:pPr>
            <w:r w:rsidRPr="0001483F">
              <w:rPr>
                <w:rFonts w:ascii="Times New Roman" w:hAnsi="Times New Roman"/>
                <w:b w:val="0"/>
                <w:bCs/>
                <w:sz w:val="28"/>
                <w:szCs w:val="28"/>
              </w:rPr>
              <w:t>Успех ученика на крају школске 2021/2022.године</w:t>
            </w:r>
          </w:p>
        </w:tc>
        <w:tc>
          <w:tcPr>
            <w:tcW w:w="1219" w:type="dxa"/>
            <w:shd w:val="clear" w:color="auto" w:fill="auto"/>
          </w:tcPr>
          <w:p w:rsidR="00584A47" w:rsidRPr="0001483F" w:rsidRDefault="00584A47" w:rsidP="0001483F">
            <w:pPr>
              <w:pStyle w:val="Heading5"/>
              <w:ind w:left="0"/>
              <w:jc w:val="left"/>
              <w:rPr>
                <w:rFonts w:ascii="Times New Roman" w:hAnsi="Times New Roman"/>
                <w:b w:val="0"/>
                <w:bCs/>
                <w:sz w:val="28"/>
                <w:szCs w:val="28"/>
              </w:rPr>
            </w:pPr>
            <w:r w:rsidRPr="0001483F">
              <w:rPr>
                <w:rFonts w:ascii="Times New Roman" w:hAnsi="Times New Roman"/>
                <w:b w:val="0"/>
                <w:bCs/>
                <w:sz w:val="28"/>
                <w:szCs w:val="28"/>
              </w:rPr>
              <w:t>1</w:t>
            </w:r>
            <w:r w:rsidR="00F57AD8" w:rsidRPr="0001483F">
              <w:rPr>
                <w:rFonts w:ascii="Times New Roman" w:hAnsi="Times New Roman"/>
                <w:b w:val="0"/>
                <w:bCs/>
                <w:sz w:val="28"/>
                <w:szCs w:val="28"/>
              </w:rPr>
              <w:t>8</w:t>
            </w:r>
          </w:p>
        </w:tc>
      </w:tr>
      <w:tr w:rsidR="00584A47" w:rsidRPr="0001483F" w:rsidTr="0001483F">
        <w:trPr>
          <w:gridAfter w:val="1"/>
          <w:wAfter w:w="41" w:type="dxa"/>
          <w:trHeight w:val="315"/>
        </w:trPr>
        <w:tc>
          <w:tcPr>
            <w:tcW w:w="8145" w:type="dxa"/>
            <w:shd w:val="clear" w:color="auto" w:fill="E2EFD9"/>
          </w:tcPr>
          <w:p w:rsidR="00584A47" w:rsidRPr="0001483F" w:rsidRDefault="00584A47" w:rsidP="0001483F">
            <w:pPr>
              <w:pStyle w:val="Heading5"/>
              <w:ind w:left="0"/>
              <w:jc w:val="left"/>
              <w:rPr>
                <w:rFonts w:ascii="Times New Roman" w:hAnsi="Times New Roman"/>
                <w:b w:val="0"/>
                <w:bCs/>
                <w:sz w:val="28"/>
                <w:szCs w:val="28"/>
              </w:rPr>
            </w:pPr>
            <w:r w:rsidRPr="0001483F">
              <w:rPr>
                <w:rFonts w:ascii="Times New Roman" w:hAnsi="Times New Roman"/>
                <w:b w:val="0"/>
                <w:bCs/>
                <w:sz w:val="28"/>
                <w:szCs w:val="28"/>
              </w:rPr>
              <w:t>Успех ученика од 3-8 разреда</w:t>
            </w:r>
          </w:p>
        </w:tc>
        <w:tc>
          <w:tcPr>
            <w:tcW w:w="1219" w:type="dxa"/>
            <w:shd w:val="clear" w:color="auto" w:fill="E2EFD9"/>
          </w:tcPr>
          <w:p w:rsidR="00584A47" w:rsidRPr="0001483F" w:rsidRDefault="00584A47" w:rsidP="0001483F">
            <w:pPr>
              <w:pStyle w:val="Heading5"/>
              <w:ind w:left="0"/>
              <w:jc w:val="left"/>
              <w:rPr>
                <w:rFonts w:ascii="Times New Roman" w:hAnsi="Times New Roman"/>
                <w:b w:val="0"/>
                <w:bCs/>
                <w:sz w:val="28"/>
                <w:szCs w:val="28"/>
              </w:rPr>
            </w:pPr>
            <w:r w:rsidRPr="0001483F">
              <w:rPr>
                <w:rFonts w:ascii="Times New Roman" w:hAnsi="Times New Roman"/>
                <w:b w:val="0"/>
                <w:bCs/>
                <w:sz w:val="28"/>
                <w:szCs w:val="28"/>
              </w:rPr>
              <w:t>1</w:t>
            </w:r>
            <w:r w:rsidR="00F57AD8" w:rsidRPr="0001483F">
              <w:rPr>
                <w:rFonts w:ascii="Times New Roman" w:hAnsi="Times New Roman"/>
                <w:b w:val="0"/>
                <w:bCs/>
                <w:sz w:val="28"/>
                <w:szCs w:val="28"/>
              </w:rPr>
              <w:t>9</w:t>
            </w:r>
          </w:p>
        </w:tc>
      </w:tr>
      <w:tr w:rsidR="00584A47" w:rsidRPr="0001483F" w:rsidTr="0001483F">
        <w:trPr>
          <w:gridAfter w:val="1"/>
          <w:wAfter w:w="41" w:type="dxa"/>
          <w:trHeight w:val="315"/>
        </w:trPr>
        <w:tc>
          <w:tcPr>
            <w:tcW w:w="8145" w:type="dxa"/>
            <w:shd w:val="clear" w:color="auto" w:fill="auto"/>
          </w:tcPr>
          <w:p w:rsidR="00584A47" w:rsidRPr="0001483F" w:rsidRDefault="00584A47" w:rsidP="0001483F">
            <w:pPr>
              <w:pStyle w:val="Heading5"/>
              <w:ind w:left="0"/>
              <w:jc w:val="left"/>
              <w:rPr>
                <w:rFonts w:ascii="Times New Roman" w:hAnsi="Times New Roman"/>
                <w:b w:val="0"/>
                <w:bCs/>
                <w:sz w:val="28"/>
                <w:szCs w:val="28"/>
              </w:rPr>
            </w:pPr>
            <w:r w:rsidRPr="0001483F">
              <w:rPr>
                <w:rFonts w:ascii="Times New Roman" w:hAnsi="Times New Roman"/>
                <w:b w:val="0"/>
                <w:bCs/>
                <w:sz w:val="28"/>
                <w:szCs w:val="28"/>
              </w:rPr>
              <w:t>Табеларни приказ успеха ученика</w:t>
            </w:r>
          </w:p>
        </w:tc>
        <w:tc>
          <w:tcPr>
            <w:tcW w:w="1219" w:type="dxa"/>
            <w:shd w:val="clear" w:color="auto" w:fill="auto"/>
          </w:tcPr>
          <w:p w:rsidR="00584A47" w:rsidRPr="0001483F" w:rsidRDefault="00584A47" w:rsidP="0001483F">
            <w:pPr>
              <w:pStyle w:val="Heading5"/>
              <w:ind w:left="0"/>
              <w:jc w:val="left"/>
              <w:rPr>
                <w:rFonts w:ascii="Times New Roman" w:hAnsi="Times New Roman"/>
                <w:b w:val="0"/>
                <w:bCs/>
                <w:sz w:val="28"/>
                <w:szCs w:val="28"/>
              </w:rPr>
            </w:pPr>
            <w:r w:rsidRPr="0001483F">
              <w:rPr>
                <w:rFonts w:ascii="Times New Roman" w:hAnsi="Times New Roman"/>
                <w:b w:val="0"/>
                <w:bCs/>
                <w:sz w:val="28"/>
                <w:szCs w:val="28"/>
              </w:rPr>
              <w:t>1</w:t>
            </w:r>
            <w:r w:rsidR="00F57AD8" w:rsidRPr="0001483F">
              <w:rPr>
                <w:rFonts w:ascii="Times New Roman" w:hAnsi="Times New Roman"/>
                <w:b w:val="0"/>
                <w:bCs/>
                <w:sz w:val="28"/>
                <w:szCs w:val="28"/>
              </w:rPr>
              <w:t>9</w:t>
            </w:r>
          </w:p>
        </w:tc>
      </w:tr>
      <w:tr w:rsidR="00584A47" w:rsidRPr="0001483F" w:rsidTr="0001483F">
        <w:trPr>
          <w:gridAfter w:val="1"/>
          <w:wAfter w:w="41" w:type="dxa"/>
          <w:trHeight w:val="315"/>
        </w:trPr>
        <w:tc>
          <w:tcPr>
            <w:tcW w:w="8145" w:type="dxa"/>
            <w:shd w:val="clear" w:color="auto" w:fill="E2EFD9"/>
          </w:tcPr>
          <w:p w:rsidR="00584A47" w:rsidRPr="0001483F" w:rsidRDefault="00584A47" w:rsidP="0001483F">
            <w:pPr>
              <w:pStyle w:val="Heading5"/>
              <w:ind w:left="0"/>
              <w:jc w:val="left"/>
              <w:rPr>
                <w:rFonts w:ascii="Times New Roman" w:hAnsi="Times New Roman"/>
                <w:b w:val="0"/>
                <w:bCs/>
                <w:sz w:val="28"/>
                <w:szCs w:val="28"/>
              </w:rPr>
            </w:pPr>
            <w:r w:rsidRPr="0001483F">
              <w:rPr>
                <w:rFonts w:ascii="Times New Roman" w:hAnsi="Times New Roman"/>
                <w:b w:val="0"/>
                <w:bCs/>
                <w:sz w:val="28"/>
                <w:szCs w:val="28"/>
              </w:rPr>
              <w:t>Табелрни приказ просека одељења</w:t>
            </w:r>
          </w:p>
        </w:tc>
        <w:tc>
          <w:tcPr>
            <w:tcW w:w="1219" w:type="dxa"/>
            <w:shd w:val="clear" w:color="auto" w:fill="E2EFD9"/>
          </w:tcPr>
          <w:p w:rsidR="00584A47" w:rsidRPr="0001483F" w:rsidRDefault="00584A47" w:rsidP="0001483F">
            <w:pPr>
              <w:pStyle w:val="Heading5"/>
              <w:ind w:left="0"/>
              <w:jc w:val="left"/>
              <w:rPr>
                <w:rFonts w:ascii="Times New Roman" w:hAnsi="Times New Roman"/>
                <w:b w:val="0"/>
                <w:bCs/>
                <w:sz w:val="28"/>
                <w:szCs w:val="28"/>
              </w:rPr>
            </w:pPr>
            <w:r w:rsidRPr="0001483F">
              <w:rPr>
                <w:rFonts w:ascii="Times New Roman" w:hAnsi="Times New Roman"/>
                <w:b w:val="0"/>
                <w:bCs/>
                <w:sz w:val="28"/>
                <w:szCs w:val="28"/>
              </w:rPr>
              <w:t>1</w:t>
            </w:r>
            <w:r w:rsidR="00F57AD8" w:rsidRPr="0001483F">
              <w:rPr>
                <w:rFonts w:ascii="Times New Roman" w:hAnsi="Times New Roman"/>
                <w:b w:val="0"/>
                <w:bCs/>
                <w:sz w:val="28"/>
                <w:szCs w:val="28"/>
              </w:rPr>
              <w:t>9</w:t>
            </w:r>
          </w:p>
        </w:tc>
      </w:tr>
      <w:tr w:rsidR="00584A47" w:rsidRPr="0001483F" w:rsidTr="0001483F">
        <w:trPr>
          <w:gridAfter w:val="1"/>
          <w:wAfter w:w="41" w:type="dxa"/>
          <w:trHeight w:val="315"/>
        </w:trPr>
        <w:tc>
          <w:tcPr>
            <w:tcW w:w="8145" w:type="dxa"/>
            <w:shd w:val="clear" w:color="auto" w:fill="auto"/>
          </w:tcPr>
          <w:p w:rsidR="00584A47" w:rsidRPr="0001483F" w:rsidRDefault="00584A47" w:rsidP="0001483F">
            <w:pPr>
              <w:pStyle w:val="Heading5"/>
              <w:ind w:left="0"/>
              <w:jc w:val="left"/>
              <w:rPr>
                <w:rFonts w:ascii="Times New Roman" w:hAnsi="Times New Roman"/>
                <w:b w:val="0"/>
                <w:bCs/>
                <w:sz w:val="28"/>
                <w:szCs w:val="28"/>
              </w:rPr>
            </w:pPr>
            <w:r w:rsidRPr="0001483F">
              <w:rPr>
                <w:rFonts w:ascii="Times New Roman" w:hAnsi="Times New Roman"/>
                <w:b w:val="0"/>
                <w:bCs/>
                <w:sz w:val="28"/>
                <w:szCs w:val="28"/>
              </w:rPr>
              <w:t>Табеларни приказ просека одељења по предметима од 3-8 разреда</w:t>
            </w:r>
          </w:p>
        </w:tc>
        <w:tc>
          <w:tcPr>
            <w:tcW w:w="1219" w:type="dxa"/>
            <w:shd w:val="clear" w:color="auto" w:fill="auto"/>
          </w:tcPr>
          <w:p w:rsidR="00584A47" w:rsidRPr="0001483F" w:rsidRDefault="00584A47" w:rsidP="0001483F">
            <w:pPr>
              <w:pStyle w:val="Heading5"/>
              <w:ind w:left="0"/>
              <w:jc w:val="left"/>
              <w:rPr>
                <w:rFonts w:ascii="Times New Roman" w:hAnsi="Times New Roman"/>
                <w:b w:val="0"/>
                <w:bCs/>
                <w:sz w:val="28"/>
                <w:szCs w:val="28"/>
              </w:rPr>
            </w:pPr>
            <w:r w:rsidRPr="0001483F">
              <w:rPr>
                <w:rFonts w:ascii="Times New Roman" w:hAnsi="Times New Roman"/>
                <w:b w:val="0"/>
                <w:bCs/>
                <w:sz w:val="28"/>
                <w:szCs w:val="28"/>
              </w:rPr>
              <w:t>1</w:t>
            </w:r>
            <w:r w:rsidR="00F57AD8" w:rsidRPr="0001483F">
              <w:rPr>
                <w:rFonts w:ascii="Times New Roman" w:hAnsi="Times New Roman"/>
                <w:b w:val="0"/>
                <w:bCs/>
                <w:sz w:val="28"/>
                <w:szCs w:val="28"/>
              </w:rPr>
              <w:t>9</w:t>
            </w:r>
          </w:p>
        </w:tc>
      </w:tr>
    </w:tbl>
    <w:p w:rsidR="0001483F" w:rsidRPr="0001483F" w:rsidRDefault="0001483F" w:rsidP="0001483F">
      <w:pPr>
        <w:rPr>
          <w:vanish/>
        </w:rPr>
      </w:pPr>
    </w:p>
    <w:tbl>
      <w:tblPr>
        <w:tblW w:w="0" w:type="auto"/>
        <w:tblBorders>
          <w:top w:val="single" w:sz="2" w:space="0" w:color="A8D08D"/>
          <w:bottom w:val="single" w:sz="2" w:space="0" w:color="A8D08D"/>
          <w:insideH w:val="single" w:sz="2" w:space="0" w:color="A8D08D"/>
          <w:insideV w:val="single" w:sz="2" w:space="0" w:color="A8D08D"/>
        </w:tblBorders>
        <w:tblLook w:val="04A0"/>
      </w:tblPr>
      <w:tblGrid>
        <w:gridCol w:w="8191"/>
        <w:gridCol w:w="1219"/>
        <w:gridCol w:w="20"/>
      </w:tblGrid>
      <w:tr w:rsidR="00584A47" w:rsidRPr="0001483F" w:rsidTr="0001483F">
        <w:trPr>
          <w:gridAfter w:val="1"/>
          <w:wAfter w:w="20" w:type="dxa"/>
        </w:trPr>
        <w:tc>
          <w:tcPr>
            <w:tcW w:w="8191" w:type="dxa"/>
            <w:tcBorders>
              <w:top w:val="nil"/>
              <w:bottom w:val="single" w:sz="12" w:space="0" w:color="A8D08D"/>
              <w:right w:val="nil"/>
            </w:tcBorders>
            <w:shd w:val="clear" w:color="auto" w:fill="FFFFFF"/>
          </w:tcPr>
          <w:p w:rsidR="00584A47" w:rsidRPr="0001483F" w:rsidRDefault="007B6423"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lastRenderedPageBreak/>
              <w:t>Табеларни приказ просека предмета по одељењима</w:t>
            </w:r>
          </w:p>
        </w:tc>
        <w:tc>
          <w:tcPr>
            <w:tcW w:w="1219" w:type="dxa"/>
            <w:tcBorders>
              <w:top w:val="nil"/>
              <w:left w:val="nil"/>
              <w:bottom w:val="single" w:sz="12" w:space="0" w:color="A8D08D"/>
            </w:tcBorders>
            <w:shd w:val="clear" w:color="auto" w:fill="FFFFFF"/>
          </w:tcPr>
          <w:p w:rsidR="00584A47"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20</w:t>
            </w:r>
          </w:p>
        </w:tc>
      </w:tr>
      <w:tr w:rsidR="00584A47" w:rsidRPr="0001483F" w:rsidTr="0001483F">
        <w:trPr>
          <w:gridAfter w:val="1"/>
          <w:wAfter w:w="20" w:type="dxa"/>
        </w:trPr>
        <w:tc>
          <w:tcPr>
            <w:tcW w:w="8191" w:type="dxa"/>
            <w:shd w:val="clear" w:color="auto" w:fill="E2EFD9"/>
          </w:tcPr>
          <w:p w:rsidR="00584A47" w:rsidRPr="0001483F" w:rsidRDefault="007B6423"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Табеларни приказ оправданих изостанака по одељењима</w:t>
            </w:r>
          </w:p>
        </w:tc>
        <w:tc>
          <w:tcPr>
            <w:tcW w:w="1219" w:type="dxa"/>
            <w:shd w:val="clear" w:color="auto" w:fill="E2EFD9"/>
          </w:tcPr>
          <w:p w:rsidR="00584A47"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20</w:t>
            </w:r>
          </w:p>
        </w:tc>
      </w:tr>
      <w:tr w:rsidR="00584A47" w:rsidRPr="0001483F" w:rsidTr="0001483F">
        <w:trPr>
          <w:gridAfter w:val="1"/>
          <w:wAfter w:w="20" w:type="dxa"/>
        </w:trPr>
        <w:tc>
          <w:tcPr>
            <w:tcW w:w="8191" w:type="dxa"/>
            <w:shd w:val="clear" w:color="auto" w:fill="auto"/>
          </w:tcPr>
          <w:p w:rsidR="00584A47" w:rsidRPr="0001483F" w:rsidRDefault="007B6423"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Успех ученика на завршном испиту</w:t>
            </w:r>
          </w:p>
        </w:tc>
        <w:tc>
          <w:tcPr>
            <w:tcW w:w="1219" w:type="dxa"/>
            <w:shd w:val="clear" w:color="auto" w:fill="auto"/>
          </w:tcPr>
          <w:p w:rsidR="00584A47" w:rsidRPr="0001483F" w:rsidRDefault="007B6423"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2</w:t>
            </w:r>
            <w:r w:rsidR="00F57AD8" w:rsidRPr="0001483F">
              <w:rPr>
                <w:rFonts w:ascii="Times New Roman" w:hAnsi="Times New Roman"/>
                <w:b w:val="0"/>
                <w:bCs/>
                <w:sz w:val="28"/>
                <w:szCs w:val="28"/>
              </w:rPr>
              <w:t>1</w:t>
            </w:r>
          </w:p>
        </w:tc>
      </w:tr>
      <w:tr w:rsidR="00584A47" w:rsidRPr="0001483F" w:rsidTr="0001483F">
        <w:trPr>
          <w:gridAfter w:val="1"/>
          <w:wAfter w:w="20" w:type="dxa"/>
        </w:trPr>
        <w:tc>
          <w:tcPr>
            <w:tcW w:w="8191" w:type="dxa"/>
            <w:shd w:val="clear" w:color="auto" w:fill="E2EFD9"/>
          </w:tcPr>
          <w:p w:rsidR="00584A47" w:rsidRPr="0001483F" w:rsidRDefault="007B6423"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Ђак генерације, посебне дипломе, носиоци дипломе Вук Караџић</w:t>
            </w:r>
          </w:p>
        </w:tc>
        <w:tc>
          <w:tcPr>
            <w:tcW w:w="1219" w:type="dxa"/>
            <w:shd w:val="clear" w:color="auto" w:fill="E2EFD9"/>
          </w:tcPr>
          <w:p w:rsidR="00584A47" w:rsidRPr="0001483F" w:rsidRDefault="007B6423"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2</w:t>
            </w:r>
            <w:r w:rsidR="00F57AD8" w:rsidRPr="0001483F">
              <w:rPr>
                <w:rFonts w:ascii="Times New Roman" w:hAnsi="Times New Roman"/>
                <w:b w:val="0"/>
                <w:bCs/>
                <w:sz w:val="28"/>
                <w:szCs w:val="28"/>
              </w:rPr>
              <w:t>1</w:t>
            </w:r>
          </w:p>
        </w:tc>
      </w:tr>
      <w:tr w:rsidR="00584A47" w:rsidRPr="0001483F" w:rsidTr="0001483F">
        <w:trPr>
          <w:gridAfter w:val="1"/>
          <w:wAfter w:w="20" w:type="dxa"/>
        </w:trPr>
        <w:tc>
          <w:tcPr>
            <w:tcW w:w="8191" w:type="dxa"/>
            <w:shd w:val="clear" w:color="auto" w:fill="auto"/>
          </w:tcPr>
          <w:p w:rsidR="00584A47" w:rsidRPr="0001483F" w:rsidRDefault="007B6423"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ИЗВЕШТАЈ О РЕАЛИЗАЦИЈИ НАСТАВНИХ И ВАННАСТАВНИХ АКТИВНОСТИ</w:t>
            </w:r>
          </w:p>
        </w:tc>
        <w:tc>
          <w:tcPr>
            <w:tcW w:w="1219" w:type="dxa"/>
            <w:shd w:val="clear" w:color="auto" w:fill="auto"/>
          </w:tcPr>
          <w:p w:rsidR="00584A47" w:rsidRPr="0001483F" w:rsidRDefault="007B6423"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2</w:t>
            </w:r>
            <w:r w:rsidR="00F57AD8" w:rsidRPr="0001483F">
              <w:rPr>
                <w:rFonts w:ascii="Times New Roman" w:hAnsi="Times New Roman"/>
                <w:b w:val="0"/>
                <w:bCs/>
                <w:sz w:val="28"/>
                <w:szCs w:val="28"/>
              </w:rPr>
              <w:t>2</w:t>
            </w:r>
          </w:p>
        </w:tc>
      </w:tr>
      <w:tr w:rsidR="00584A47" w:rsidRPr="0001483F" w:rsidTr="0001483F">
        <w:trPr>
          <w:gridAfter w:val="1"/>
          <w:wAfter w:w="20" w:type="dxa"/>
        </w:trPr>
        <w:tc>
          <w:tcPr>
            <w:tcW w:w="8191" w:type="dxa"/>
            <w:shd w:val="clear" w:color="auto" w:fill="E2EFD9"/>
          </w:tcPr>
          <w:p w:rsidR="00584A47" w:rsidRPr="0001483F" w:rsidRDefault="007B6423"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Извештај о реализацији програма образовно-васпитног рада у првом циклусу</w:t>
            </w:r>
          </w:p>
        </w:tc>
        <w:tc>
          <w:tcPr>
            <w:tcW w:w="1219" w:type="dxa"/>
            <w:shd w:val="clear" w:color="auto" w:fill="E2EFD9"/>
          </w:tcPr>
          <w:p w:rsidR="00584A47" w:rsidRPr="0001483F" w:rsidRDefault="007B6423"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2</w:t>
            </w:r>
            <w:r w:rsidR="00F57AD8" w:rsidRPr="0001483F">
              <w:rPr>
                <w:rFonts w:ascii="Times New Roman" w:hAnsi="Times New Roman"/>
                <w:b w:val="0"/>
                <w:bCs/>
                <w:sz w:val="28"/>
                <w:szCs w:val="28"/>
              </w:rPr>
              <w:t>2</w:t>
            </w:r>
          </w:p>
        </w:tc>
      </w:tr>
      <w:tr w:rsidR="00584A47" w:rsidRPr="0001483F" w:rsidTr="0001483F">
        <w:trPr>
          <w:gridAfter w:val="1"/>
          <w:wAfter w:w="20" w:type="dxa"/>
        </w:trPr>
        <w:tc>
          <w:tcPr>
            <w:tcW w:w="8191" w:type="dxa"/>
            <w:shd w:val="clear" w:color="auto" w:fill="auto"/>
          </w:tcPr>
          <w:p w:rsidR="00584A47" w:rsidRPr="0001483F" w:rsidRDefault="007B6423"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 xml:space="preserve">Реализација броја часова за први циклус </w:t>
            </w:r>
          </w:p>
        </w:tc>
        <w:tc>
          <w:tcPr>
            <w:tcW w:w="1219" w:type="dxa"/>
            <w:shd w:val="clear" w:color="auto" w:fill="auto"/>
          </w:tcPr>
          <w:p w:rsidR="00584A47" w:rsidRPr="0001483F" w:rsidRDefault="007B6423"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2</w:t>
            </w:r>
            <w:r w:rsidR="00F57AD8" w:rsidRPr="0001483F">
              <w:rPr>
                <w:rFonts w:ascii="Times New Roman" w:hAnsi="Times New Roman"/>
                <w:b w:val="0"/>
                <w:bCs/>
                <w:sz w:val="28"/>
                <w:szCs w:val="28"/>
              </w:rPr>
              <w:t>2</w:t>
            </w:r>
          </w:p>
        </w:tc>
      </w:tr>
      <w:tr w:rsidR="00584A47" w:rsidRPr="0001483F" w:rsidTr="0001483F">
        <w:trPr>
          <w:gridAfter w:val="1"/>
          <w:wAfter w:w="20" w:type="dxa"/>
        </w:trPr>
        <w:tc>
          <w:tcPr>
            <w:tcW w:w="8191" w:type="dxa"/>
            <w:shd w:val="clear" w:color="auto" w:fill="E2EFD9"/>
          </w:tcPr>
          <w:p w:rsidR="00584A47" w:rsidRPr="0001483F" w:rsidRDefault="007B6423"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Извештај о реализацији програма образовно- васпитног рада у другом циклусу</w:t>
            </w:r>
          </w:p>
        </w:tc>
        <w:tc>
          <w:tcPr>
            <w:tcW w:w="1219" w:type="dxa"/>
            <w:shd w:val="clear" w:color="auto" w:fill="E2EFD9"/>
          </w:tcPr>
          <w:p w:rsidR="00584A47" w:rsidRPr="0001483F" w:rsidRDefault="007B6423"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2</w:t>
            </w:r>
            <w:r w:rsidR="00F57AD8" w:rsidRPr="0001483F">
              <w:rPr>
                <w:rFonts w:ascii="Times New Roman" w:hAnsi="Times New Roman"/>
                <w:b w:val="0"/>
                <w:bCs/>
                <w:sz w:val="28"/>
                <w:szCs w:val="28"/>
              </w:rPr>
              <w:t>2</w:t>
            </w:r>
          </w:p>
        </w:tc>
      </w:tr>
      <w:tr w:rsidR="00584A47" w:rsidRPr="0001483F" w:rsidTr="0001483F">
        <w:trPr>
          <w:gridAfter w:val="1"/>
          <w:wAfter w:w="20" w:type="dxa"/>
        </w:trPr>
        <w:tc>
          <w:tcPr>
            <w:tcW w:w="8191" w:type="dxa"/>
            <w:shd w:val="clear" w:color="auto" w:fill="auto"/>
          </w:tcPr>
          <w:p w:rsidR="00584A47" w:rsidRPr="0001483F" w:rsidRDefault="00605687" w:rsidP="0001483F">
            <w:pPr>
              <w:pStyle w:val="Heading5"/>
              <w:ind w:left="0"/>
              <w:jc w:val="left"/>
              <w:rPr>
                <w:rFonts w:ascii="Times New Roman" w:hAnsi="Times New Roman"/>
                <w:b w:val="0"/>
                <w:bCs/>
                <w:sz w:val="28"/>
                <w:szCs w:val="28"/>
                <w:lang w:val="sr-Latn-CS"/>
              </w:rPr>
            </w:pPr>
            <w:r>
              <w:rPr>
                <w:rFonts w:ascii="Times New Roman" w:hAnsi="Times New Roman"/>
                <w:b w:val="0"/>
                <w:bCs/>
                <w:sz w:val="28"/>
                <w:szCs w:val="28"/>
              </w:rPr>
              <w:t>Реализација часова допунс</w:t>
            </w:r>
            <w:r w:rsidR="007B6423" w:rsidRPr="0001483F">
              <w:rPr>
                <w:rFonts w:ascii="Times New Roman" w:hAnsi="Times New Roman"/>
                <w:b w:val="0"/>
                <w:bCs/>
                <w:sz w:val="28"/>
                <w:szCs w:val="28"/>
              </w:rPr>
              <w:t>ке, додатне наставе и секција</w:t>
            </w:r>
          </w:p>
        </w:tc>
        <w:tc>
          <w:tcPr>
            <w:tcW w:w="1219" w:type="dxa"/>
            <w:shd w:val="clear" w:color="auto" w:fill="auto"/>
          </w:tcPr>
          <w:p w:rsidR="00584A47" w:rsidRPr="0001483F" w:rsidRDefault="007B6423"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2</w:t>
            </w:r>
            <w:r w:rsidR="00F57AD8" w:rsidRPr="0001483F">
              <w:rPr>
                <w:rFonts w:ascii="Times New Roman" w:hAnsi="Times New Roman"/>
                <w:b w:val="0"/>
                <w:bCs/>
                <w:sz w:val="28"/>
                <w:szCs w:val="28"/>
              </w:rPr>
              <w:t>3</w:t>
            </w:r>
          </w:p>
        </w:tc>
      </w:tr>
      <w:tr w:rsidR="00584A47" w:rsidRPr="0001483F" w:rsidTr="0001483F">
        <w:trPr>
          <w:gridAfter w:val="1"/>
          <w:wAfter w:w="20" w:type="dxa"/>
        </w:trPr>
        <w:tc>
          <w:tcPr>
            <w:tcW w:w="8191" w:type="dxa"/>
            <w:shd w:val="clear" w:color="auto" w:fill="E2EFD9"/>
          </w:tcPr>
          <w:p w:rsidR="00584A47" w:rsidRPr="0001483F" w:rsidRDefault="007E029F"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Планирани и реализовани фонд часова редовне, допунске и додатне  наставе у првом циклусу</w:t>
            </w:r>
          </w:p>
        </w:tc>
        <w:tc>
          <w:tcPr>
            <w:tcW w:w="1219" w:type="dxa"/>
            <w:shd w:val="clear" w:color="auto" w:fill="E2EFD9"/>
          </w:tcPr>
          <w:p w:rsidR="00584A47" w:rsidRPr="0001483F" w:rsidRDefault="007E029F"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2</w:t>
            </w:r>
            <w:r w:rsidR="00F57AD8" w:rsidRPr="0001483F">
              <w:rPr>
                <w:rFonts w:ascii="Times New Roman" w:hAnsi="Times New Roman"/>
                <w:b w:val="0"/>
                <w:bCs/>
                <w:sz w:val="28"/>
                <w:szCs w:val="28"/>
              </w:rPr>
              <w:t>3</w:t>
            </w:r>
          </w:p>
        </w:tc>
      </w:tr>
      <w:tr w:rsidR="00584A47" w:rsidRPr="0001483F" w:rsidTr="0001483F">
        <w:trPr>
          <w:gridAfter w:val="1"/>
          <w:wAfter w:w="20" w:type="dxa"/>
        </w:trPr>
        <w:tc>
          <w:tcPr>
            <w:tcW w:w="8191" w:type="dxa"/>
            <w:shd w:val="clear" w:color="auto" w:fill="auto"/>
          </w:tcPr>
          <w:p w:rsidR="00584A47" w:rsidRPr="0001483F" w:rsidRDefault="007E029F"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Секције у првом циклусу</w:t>
            </w:r>
          </w:p>
        </w:tc>
        <w:tc>
          <w:tcPr>
            <w:tcW w:w="1219" w:type="dxa"/>
            <w:shd w:val="clear" w:color="auto" w:fill="auto"/>
          </w:tcPr>
          <w:p w:rsidR="00584A47" w:rsidRPr="0001483F" w:rsidRDefault="007E029F"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2</w:t>
            </w:r>
            <w:r w:rsidR="00F57AD8" w:rsidRPr="0001483F">
              <w:rPr>
                <w:rFonts w:ascii="Times New Roman" w:hAnsi="Times New Roman"/>
                <w:b w:val="0"/>
                <w:bCs/>
                <w:sz w:val="28"/>
                <w:szCs w:val="28"/>
              </w:rPr>
              <w:t>4</w:t>
            </w:r>
          </w:p>
        </w:tc>
      </w:tr>
      <w:tr w:rsidR="00584A47" w:rsidRPr="0001483F" w:rsidTr="0001483F">
        <w:trPr>
          <w:gridAfter w:val="1"/>
          <w:wAfter w:w="20" w:type="dxa"/>
        </w:trPr>
        <w:tc>
          <w:tcPr>
            <w:tcW w:w="8191" w:type="dxa"/>
            <w:shd w:val="clear" w:color="auto" w:fill="E2EFD9"/>
          </w:tcPr>
          <w:p w:rsidR="00584A47" w:rsidRPr="0001483F" w:rsidRDefault="007E029F"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Планирани и реализовани фонд часова редовне, допунске и додатне  наставе у другом циклусу</w:t>
            </w:r>
          </w:p>
        </w:tc>
        <w:tc>
          <w:tcPr>
            <w:tcW w:w="1219" w:type="dxa"/>
            <w:shd w:val="clear" w:color="auto" w:fill="E2EFD9"/>
          </w:tcPr>
          <w:p w:rsidR="00584A47" w:rsidRPr="0001483F" w:rsidRDefault="007E029F"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2</w:t>
            </w:r>
            <w:r w:rsidR="00F57AD8" w:rsidRPr="0001483F">
              <w:rPr>
                <w:rFonts w:ascii="Times New Roman" w:hAnsi="Times New Roman"/>
                <w:b w:val="0"/>
                <w:bCs/>
                <w:sz w:val="28"/>
                <w:szCs w:val="28"/>
              </w:rPr>
              <w:t>4</w:t>
            </w:r>
          </w:p>
        </w:tc>
      </w:tr>
      <w:tr w:rsidR="00584A47" w:rsidRPr="0001483F" w:rsidTr="0001483F">
        <w:trPr>
          <w:gridAfter w:val="1"/>
          <w:wAfter w:w="20" w:type="dxa"/>
        </w:trPr>
        <w:tc>
          <w:tcPr>
            <w:tcW w:w="8191" w:type="dxa"/>
            <w:shd w:val="clear" w:color="auto" w:fill="auto"/>
          </w:tcPr>
          <w:p w:rsidR="00584A47" w:rsidRPr="0001483F" w:rsidRDefault="007E029F"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Секције у другом циклусу образовања</w:t>
            </w:r>
          </w:p>
        </w:tc>
        <w:tc>
          <w:tcPr>
            <w:tcW w:w="1219" w:type="dxa"/>
            <w:shd w:val="clear" w:color="auto" w:fill="auto"/>
          </w:tcPr>
          <w:p w:rsidR="00584A47" w:rsidRPr="0001483F" w:rsidRDefault="007E029F"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2</w:t>
            </w:r>
            <w:r w:rsidR="00F57AD8" w:rsidRPr="0001483F">
              <w:rPr>
                <w:rFonts w:ascii="Times New Roman" w:hAnsi="Times New Roman"/>
                <w:b w:val="0"/>
                <w:bCs/>
                <w:sz w:val="28"/>
                <w:szCs w:val="28"/>
              </w:rPr>
              <w:t>5</w:t>
            </w:r>
          </w:p>
        </w:tc>
      </w:tr>
      <w:tr w:rsidR="00584A47" w:rsidRPr="0001483F" w:rsidTr="0001483F">
        <w:trPr>
          <w:gridAfter w:val="1"/>
          <w:wAfter w:w="20" w:type="dxa"/>
        </w:trPr>
        <w:tc>
          <w:tcPr>
            <w:tcW w:w="8191" w:type="dxa"/>
            <w:shd w:val="clear" w:color="auto" w:fill="E2EFD9"/>
          </w:tcPr>
          <w:p w:rsidR="00584A47" w:rsidRPr="0001483F" w:rsidRDefault="007E029F"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Припрема за такмичење</w:t>
            </w:r>
          </w:p>
        </w:tc>
        <w:tc>
          <w:tcPr>
            <w:tcW w:w="1219" w:type="dxa"/>
            <w:shd w:val="clear" w:color="auto" w:fill="E2EFD9"/>
          </w:tcPr>
          <w:p w:rsidR="00584A47" w:rsidRPr="0001483F" w:rsidRDefault="007E029F"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2</w:t>
            </w:r>
            <w:r w:rsidR="00F57AD8" w:rsidRPr="0001483F">
              <w:rPr>
                <w:rFonts w:ascii="Times New Roman" w:hAnsi="Times New Roman"/>
                <w:b w:val="0"/>
                <w:bCs/>
                <w:sz w:val="28"/>
                <w:szCs w:val="28"/>
              </w:rPr>
              <w:t>5</w:t>
            </w:r>
          </w:p>
        </w:tc>
      </w:tr>
      <w:tr w:rsidR="00584A47" w:rsidRPr="0001483F" w:rsidTr="0001483F">
        <w:trPr>
          <w:gridAfter w:val="1"/>
          <w:wAfter w:w="20" w:type="dxa"/>
        </w:trPr>
        <w:tc>
          <w:tcPr>
            <w:tcW w:w="8191" w:type="dxa"/>
            <w:shd w:val="clear" w:color="auto" w:fill="auto"/>
          </w:tcPr>
          <w:p w:rsidR="00584A47" w:rsidRPr="0001483F" w:rsidRDefault="007E029F"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СТРУЧНИ, РУКОВОДЕЋИ, УПРАВНИ И САВЕТОДАВНИ ОРГАНИ</w:t>
            </w:r>
          </w:p>
        </w:tc>
        <w:tc>
          <w:tcPr>
            <w:tcW w:w="1219" w:type="dxa"/>
            <w:shd w:val="clear" w:color="auto" w:fill="auto"/>
          </w:tcPr>
          <w:p w:rsidR="00584A47" w:rsidRPr="0001483F" w:rsidRDefault="007E029F"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2</w:t>
            </w:r>
            <w:r w:rsidR="00F57AD8" w:rsidRPr="0001483F">
              <w:rPr>
                <w:rFonts w:ascii="Times New Roman" w:hAnsi="Times New Roman"/>
                <w:b w:val="0"/>
                <w:bCs/>
                <w:sz w:val="28"/>
                <w:szCs w:val="28"/>
              </w:rPr>
              <w:t>6</w:t>
            </w:r>
          </w:p>
        </w:tc>
      </w:tr>
      <w:tr w:rsidR="00584A47" w:rsidRPr="0001483F" w:rsidTr="0001483F">
        <w:trPr>
          <w:gridAfter w:val="1"/>
          <w:wAfter w:w="20" w:type="dxa"/>
        </w:trPr>
        <w:tc>
          <w:tcPr>
            <w:tcW w:w="8191" w:type="dxa"/>
            <w:shd w:val="clear" w:color="auto" w:fill="E2EFD9"/>
          </w:tcPr>
          <w:p w:rsidR="00584A47" w:rsidRPr="0001483F" w:rsidRDefault="007E029F"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Извештај о раду стручних већа</w:t>
            </w:r>
          </w:p>
        </w:tc>
        <w:tc>
          <w:tcPr>
            <w:tcW w:w="1219" w:type="dxa"/>
            <w:shd w:val="clear" w:color="auto" w:fill="E2EFD9"/>
          </w:tcPr>
          <w:p w:rsidR="00584A47" w:rsidRPr="0001483F" w:rsidRDefault="007E029F"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2</w:t>
            </w:r>
            <w:r w:rsidR="00F57AD8" w:rsidRPr="0001483F">
              <w:rPr>
                <w:rFonts w:ascii="Times New Roman" w:hAnsi="Times New Roman"/>
                <w:b w:val="0"/>
                <w:bCs/>
                <w:sz w:val="28"/>
                <w:szCs w:val="28"/>
              </w:rPr>
              <w:t>6</w:t>
            </w:r>
          </w:p>
        </w:tc>
      </w:tr>
      <w:tr w:rsidR="00584A47" w:rsidRPr="0001483F" w:rsidTr="0001483F">
        <w:trPr>
          <w:gridAfter w:val="1"/>
          <w:wAfter w:w="20" w:type="dxa"/>
        </w:trPr>
        <w:tc>
          <w:tcPr>
            <w:tcW w:w="8191" w:type="dxa"/>
            <w:shd w:val="clear" w:color="auto" w:fill="auto"/>
          </w:tcPr>
          <w:p w:rsidR="00584A47" w:rsidRPr="0001483F" w:rsidRDefault="007E029F"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Извештај о раду Наставничког већа</w:t>
            </w:r>
          </w:p>
        </w:tc>
        <w:tc>
          <w:tcPr>
            <w:tcW w:w="1219" w:type="dxa"/>
            <w:shd w:val="clear" w:color="auto" w:fill="auto"/>
          </w:tcPr>
          <w:p w:rsidR="00584A47" w:rsidRPr="0001483F" w:rsidRDefault="00054081"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2</w:t>
            </w:r>
            <w:r w:rsidR="00F57AD8" w:rsidRPr="0001483F">
              <w:rPr>
                <w:rFonts w:ascii="Times New Roman" w:hAnsi="Times New Roman"/>
                <w:b w:val="0"/>
                <w:bCs/>
                <w:sz w:val="28"/>
                <w:szCs w:val="28"/>
              </w:rPr>
              <w:t>7</w:t>
            </w:r>
          </w:p>
        </w:tc>
      </w:tr>
      <w:tr w:rsidR="00584A47" w:rsidRPr="0001483F" w:rsidTr="0001483F">
        <w:trPr>
          <w:gridAfter w:val="1"/>
          <w:wAfter w:w="20" w:type="dxa"/>
        </w:trPr>
        <w:tc>
          <w:tcPr>
            <w:tcW w:w="8191" w:type="dxa"/>
            <w:shd w:val="clear" w:color="auto" w:fill="E2EFD9"/>
          </w:tcPr>
          <w:p w:rsidR="00584A47" w:rsidRPr="0001483F" w:rsidRDefault="00054081"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Извештај о раду одељенског већа</w:t>
            </w:r>
          </w:p>
        </w:tc>
        <w:tc>
          <w:tcPr>
            <w:tcW w:w="1219" w:type="dxa"/>
            <w:shd w:val="clear" w:color="auto" w:fill="E2EFD9"/>
          </w:tcPr>
          <w:p w:rsidR="00584A47" w:rsidRPr="0001483F" w:rsidRDefault="00A15806"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2</w:t>
            </w:r>
            <w:r w:rsidR="00F57AD8" w:rsidRPr="0001483F">
              <w:rPr>
                <w:rFonts w:ascii="Times New Roman" w:hAnsi="Times New Roman"/>
                <w:b w:val="0"/>
                <w:bCs/>
                <w:sz w:val="28"/>
                <w:szCs w:val="28"/>
              </w:rPr>
              <w:t>8</w:t>
            </w:r>
          </w:p>
        </w:tc>
      </w:tr>
      <w:tr w:rsidR="00584A47" w:rsidRPr="0001483F" w:rsidTr="0001483F">
        <w:trPr>
          <w:gridAfter w:val="1"/>
          <w:wAfter w:w="20" w:type="dxa"/>
        </w:trPr>
        <w:tc>
          <w:tcPr>
            <w:tcW w:w="8191" w:type="dxa"/>
            <w:shd w:val="clear" w:color="auto" w:fill="auto"/>
          </w:tcPr>
          <w:p w:rsidR="00584A47" w:rsidRPr="0001483F" w:rsidRDefault="00B535BF"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Стручна већа, активи, тимови</w:t>
            </w:r>
          </w:p>
        </w:tc>
        <w:tc>
          <w:tcPr>
            <w:tcW w:w="1219" w:type="dxa"/>
            <w:shd w:val="clear" w:color="auto" w:fill="auto"/>
          </w:tcPr>
          <w:p w:rsidR="00584A47" w:rsidRPr="0001483F" w:rsidRDefault="00B535BF"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2</w:t>
            </w:r>
            <w:r w:rsidR="00F57AD8" w:rsidRPr="0001483F">
              <w:rPr>
                <w:rFonts w:ascii="Times New Roman" w:hAnsi="Times New Roman"/>
                <w:b w:val="0"/>
                <w:bCs/>
                <w:sz w:val="28"/>
                <w:szCs w:val="28"/>
              </w:rPr>
              <w:t>9</w:t>
            </w:r>
          </w:p>
        </w:tc>
      </w:tr>
      <w:tr w:rsidR="00584A47" w:rsidRPr="0001483F" w:rsidTr="0001483F">
        <w:trPr>
          <w:gridAfter w:val="1"/>
          <w:wAfter w:w="20" w:type="dxa"/>
        </w:trPr>
        <w:tc>
          <w:tcPr>
            <w:tcW w:w="8191" w:type="dxa"/>
            <w:shd w:val="clear" w:color="auto" w:fill="E2EFD9"/>
          </w:tcPr>
          <w:p w:rsidR="00584A47" w:rsidRPr="0001483F" w:rsidRDefault="00B535BF"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Извештај о раду стручног већа за српски језик, стране језике и друштвене науке</w:t>
            </w:r>
          </w:p>
        </w:tc>
        <w:tc>
          <w:tcPr>
            <w:tcW w:w="1219" w:type="dxa"/>
            <w:shd w:val="clear" w:color="auto" w:fill="E2EFD9"/>
          </w:tcPr>
          <w:p w:rsidR="00584A47" w:rsidRPr="0001483F" w:rsidRDefault="00B535BF"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2</w:t>
            </w:r>
            <w:r w:rsidR="00F57AD8" w:rsidRPr="0001483F">
              <w:rPr>
                <w:rFonts w:ascii="Times New Roman" w:hAnsi="Times New Roman"/>
                <w:b w:val="0"/>
                <w:bCs/>
                <w:sz w:val="28"/>
                <w:szCs w:val="28"/>
              </w:rPr>
              <w:t>9</w:t>
            </w:r>
          </w:p>
        </w:tc>
      </w:tr>
      <w:tr w:rsidR="00584A47" w:rsidRPr="0001483F" w:rsidTr="0001483F">
        <w:trPr>
          <w:gridAfter w:val="1"/>
          <w:wAfter w:w="20" w:type="dxa"/>
        </w:trPr>
        <w:tc>
          <w:tcPr>
            <w:tcW w:w="8191" w:type="dxa"/>
            <w:shd w:val="clear" w:color="auto" w:fill="auto"/>
          </w:tcPr>
          <w:p w:rsidR="00584A47" w:rsidRPr="0001483F" w:rsidRDefault="00B535BF" w:rsidP="00605687">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 xml:space="preserve">Извештај о раду </w:t>
            </w:r>
            <w:r w:rsidR="00605687">
              <w:rPr>
                <w:rFonts w:ascii="Times New Roman" w:hAnsi="Times New Roman"/>
                <w:b w:val="0"/>
                <w:bCs/>
                <w:sz w:val="28"/>
                <w:szCs w:val="28"/>
              </w:rPr>
              <w:t>С</w:t>
            </w:r>
            <w:r w:rsidRPr="0001483F">
              <w:rPr>
                <w:rFonts w:ascii="Times New Roman" w:hAnsi="Times New Roman"/>
                <w:b w:val="0"/>
                <w:bCs/>
                <w:sz w:val="28"/>
                <w:szCs w:val="28"/>
              </w:rPr>
              <w:t>тручног већа природних наука</w:t>
            </w:r>
          </w:p>
        </w:tc>
        <w:tc>
          <w:tcPr>
            <w:tcW w:w="1219" w:type="dxa"/>
            <w:shd w:val="clear" w:color="auto" w:fill="auto"/>
          </w:tcPr>
          <w:p w:rsidR="00584A47"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31</w:t>
            </w:r>
          </w:p>
        </w:tc>
      </w:tr>
      <w:tr w:rsidR="00B535BF" w:rsidRPr="0001483F" w:rsidTr="0001483F">
        <w:trPr>
          <w:gridAfter w:val="1"/>
          <w:wAfter w:w="20" w:type="dxa"/>
        </w:trPr>
        <w:tc>
          <w:tcPr>
            <w:tcW w:w="8191" w:type="dxa"/>
            <w:shd w:val="clear" w:color="auto" w:fill="E2EFD9"/>
          </w:tcPr>
          <w:p w:rsidR="00B535BF" w:rsidRPr="0001483F" w:rsidRDefault="00AD6DB2" w:rsidP="00605687">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 xml:space="preserve">Извештај о раду </w:t>
            </w:r>
            <w:r w:rsidR="00605687">
              <w:rPr>
                <w:rFonts w:ascii="Times New Roman" w:hAnsi="Times New Roman"/>
                <w:b w:val="0"/>
                <w:bCs/>
                <w:sz w:val="28"/>
                <w:szCs w:val="28"/>
              </w:rPr>
              <w:t>А</w:t>
            </w:r>
            <w:r w:rsidRPr="0001483F">
              <w:rPr>
                <w:rFonts w:ascii="Times New Roman" w:hAnsi="Times New Roman"/>
                <w:b w:val="0"/>
                <w:bCs/>
                <w:sz w:val="28"/>
                <w:szCs w:val="28"/>
              </w:rPr>
              <w:t>ктива за развојно планирање</w:t>
            </w:r>
          </w:p>
        </w:tc>
        <w:tc>
          <w:tcPr>
            <w:tcW w:w="1219" w:type="dxa"/>
            <w:shd w:val="clear" w:color="auto" w:fill="E2EFD9"/>
          </w:tcPr>
          <w:p w:rsidR="00B535BF"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33</w:t>
            </w:r>
          </w:p>
        </w:tc>
      </w:tr>
      <w:tr w:rsidR="00B535BF" w:rsidRPr="0001483F" w:rsidTr="0001483F">
        <w:trPr>
          <w:gridAfter w:val="1"/>
          <w:wAfter w:w="20" w:type="dxa"/>
        </w:trPr>
        <w:tc>
          <w:tcPr>
            <w:tcW w:w="8191" w:type="dxa"/>
            <w:shd w:val="clear" w:color="auto" w:fill="auto"/>
          </w:tcPr>
          <w:p w:rsidR="00B535BF" w:rsidRPr="0001483F" w:rsidRDefault="00AD6DB2" w:rsidP="00605687">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 xml:space="preserve">Извештај о раду </w:t>
            </w:r>
            <w:r w:rsidR="00605687">
              <w:rPr>
                <w:rFonts w:ascii="Times New Roman" w:hAnsi="Times New Roman"/>
                <w:b w:val="0"/>
                <w:bCs/>
                <w:sz w:val="28"/>
                <w:szCs w:val="28"/>
              </w:rPr>
              <w:t>Т</w:t>
            </w:r>
            <w:r w:rsidRPr="0001483F">
              <w:rPr>
                <w:rFonts w:ascii="Times New Roman" w:hAnsi="Times New Roman"/>
                <w:b w:val="0"/>
                <w:bCs/>
                <w:sz w:val="28"/>
                <w:szCs w:val="28"/>
              </w:rPr>
              <w:t xml:space="preserve">има за професионалну оријентацију </w:t>
            </w:r>
          </w:p>
        </w:tc>
        <w:tc>
          <w:tcPr>
            <w:tcW w:w="1219" w:type="dxa"/>
            <w:shd w:val="clear" w:color="auto" w:fill="auto"/>
          </w:tcPr>
          <w:p w:rsidR="00B535BF"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34</w:t>
            </w:r>
          </w:p>
        </w:tc>
      </w:tr>
      <w:tr w:rsidR="00B535BF" w:rsidRPr="0001483F" w:rsidTr="0001483F">
        <w:trPr>
          <w:gridAfter w:val="1"/>
          <w:wAfter w:w="20" w:type="dxa"/>
        </w:trPr>
        <w:tc>
          <w:tcPr>
            <w:tcW w:w="8191" w:type="dxa"/>
            <w:shd w:val="clear" w:color="auto" w:fill="E2EFD9"/>
          </w:tcPr>
          <w:p w:rsidR="00B535BF" w:rsidRPr="0001483F" w:rsidRDefault="00AD6DB2"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Извештај о раду Педагошког колегијума</w:t>
            </w:r>
          </w:p>
        </w:tc>
        <w:tc>
          <w:tcPr>
            <w:tcW w:w="1219" w:type="dxa"/>
            <w:shd w:val="clear" w:color="auto" w:fill="E2EFD9"/>
          </w:tcPr>
          <w:p w:rsidR="00B535BF"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35</w:t>
            </w:r>
          </w:p>
        </w:tc>
      </w:tr>
      <w:tr w:rsidR="00B535BF" w:rsidRPr="0001483F" w:rsidTr="0001483F">
        <w:trPr>
          <w:gridAfter w:val="1"/>
          <w:wAfter w:w="20" w:type="dxa"/>
        </w:trPr>
        <w:tc>
          <w:tcPr>
            <w:tcW w:w="8191" w:type="dxa"/>
            <w:shd w:val="clear" w:color="auto" w:fill="auto"/>
          </w:tcPr>
          <w:p w:rsidR="00B535BF" w:rsidRPr="0001483F" w:rsidRDefault="00AD6DB2"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Извештај о раду Ученичког парламента</w:t>
            </w:r>
          </w:p>
        </w:tc>
        <w:tc>
          <w:tcPr>
            <w:tcW w:w="1219" w:type="dxa"/>
            <w:shd w:val="clear" w:color="auto" w:fill="auto"/>
          </w:tcPr>
          <w:p w:rsidR="00B535BF"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39</w:t>
            </w:r>
          </w:p>
        </w:tc>
      </w:tr>
      <w:tr w:rsidR="00B535BF" w:rsidRPr="0001483F" w:rsidTr="0001483F">
        <w:trPr>
          <w:gridAfter w:val="1"/>
          <w:wAfter w:w="20" w:type="dxa"/>
        </w:trPr>
        <w:tc>
          <w:tcPr>
            <w:tcW w:w="8191" w:type="dxa"/>
            <w:shd w:val="clear" w:color="auto" w:fill="E2EFD9"/>
          </w:tcPr>
          <w:p w:rsidR="00B535BF" w:rsidRPr="0001483F" w:rsidRDefault="00AD6DB2"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Извештај о раду Тима за инклузивно образовање</w:t>
            </w:r>
          </w:p>
        </w:tc>
        <w:tc>
          <w:tcPr>
            <w:tcW w:w="1219" w:type="dxa"/>
            <w:shd w:val="clear" w:color="auto" w:fill="E2EFD9"/>
          </w:tcPr>
          <w:p w:rsidR="00B535BF"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41</w:t>
            </w:r>
          </w:p>
        </w:tc>
      </w:tr>
      <w:tr w:rsidR="00B535BF" w:rsidRPr="0001483F" w:rsidTr="0001483F">
        <w:trPr>
          <w:gridAfter w:val="1"/>
          <w:wAfter w:w="20" w:type="dxa"/>
        </w:trPr>
        <w:tc>
          <w:tcPr>
            <w:tcW w:w="8191" w:type="dxa"/>
            <w:shd w:val="clear" w:color="auto" w:fill="auto"/>
          </w:tcPr>
          <w:p w:rsidR="00B535BF" w:rsidRPr="0001483F" w:rsidRDefault="00AD6DB2"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Извештај о раду стручних сарадника</w:t>
            </w:r>
          </w:p>
        </w:tc>
        <w:tc>
          <w:tcPr>
            <w:tcW w:w="1219" w:type="dxa"/>
            <w:shd w:val="clear" w:color="auto" w:fill="auto"/>
          </w:tcPr>
          <w:p w:rsidR="00B535BF"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42</w:t>
            </w:r>
          </w:p>
        </w:tc>
      </w:tr>
      <w:tr w:rsidR="00B535BF" w:rsidRPr="0001483F" w:rsidTr="0001483F">
        <w:trPr>
          <w:gridAfter w:val="1"/>
          <w:wAfter w:w="20" w:type="dxa"/>
        </w:trPr>
        <w:tc>
          <w:tcPr>
            <w:tcW w:w="8191" w:type="dxa"/>
            <w:shd w:val="clear" w:color="auto" w:fill="E2EFD9"/>
          </w:tcPr>
          <w:p w:rsidR="00B535BF" w:rsidRPr="0001483F" w:rsidRDefault="00AD6DB2"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Извештај о раду педагога</w:t>
            </w:r>
          </w:p>
        </w:tc>
        <w:tc>
          <w:tcPr>
            <w:tcW w:w="1219" w:type="dxa"/>
            <w:shd w:val="clear" w:color="auto" w:fill="E2EFD9"/>
          </w:tcPr>
          <w:p w:rsidR="00B535BF"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42</w:t>
            </w:r>
          </w:p>
        </w:tc>
      </w:tr>
      <w:tr w:rsidR="00B535BF" w:rsidRPr="0001483F" w:rsidTr="0001483F">
        <w:trPr>
          <w:gridAfter w:val="1"/>
          <w:wAfter w:w="20" w:type="dxa"/>
        </w:trPr>
        <w:tc>
          <w:tcPr>
            <w:tcW w:w="8191" w:type="dxa"/>
            <w:shd w:val="clear" w:color="auto" w:fill="auto"/>
          </w:tcPr>
          <w:p w:rsidR="00B535BF" w:rsidRPr="0001483F" w:rsidRDefault="00AD6DB2"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Извештај о раду библиотекара</w:t>
            </w:r>
          </w:p>
        </w:tc>
        <w:tc>
          <w:tcPr>
            <w:tcW w:w="1219" w:type="dxa"/>
            <w:shd w:val="clear" w:color="auto" w:fill="auto"/>
          </w:tcPr>
          <w:p w:rsidR="00B535BF"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48</w:t>
            </w:r>
          </w:p>
        </w:tc>
      </w:tr>
      <w:tr w:rsidR="00B535BF" w:rsidRPr="0001483F" w:rsidTr="0001483F">
        <w:trPr>
          <w:gridAfter w:val="1"/>
          <w:wAfter w:w="20" w:type="dxa"/>
        </w:trPr>
        <w:tc>
          <w:tcPr>
            <w:tcW w:w="8191" w:type="dxa"/>
            <w:shd w:val="clear" w:color="auto" w:fill="E2EFD9"/>
          </w:tcPr>
          <w:p w:rsidR="00B535BF" w:rsidRPr="0001483F" w:rsidRDefault="00AD6DB2"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Извештај о раду Тимова за самовредновање</w:t>
            </w:r>
          </w:p>
        </w:tc>
        <w:tc>
          <w:tcPr>
            <w:tcW w:w="1219" w:type="dxa"/>
            <w:shd w:val="clear" w:color="auto" w:fill="E2EFD9"/>
          </w:tcPr>
          <w:p w:rsidR="00B535BF"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49</w:t>
            </w:r>
          </w:p>
        </w:tc>
      </w:tr>
      <w:tr w:rsidR="00B535BF" w:rsidRPr="0001483F" w:rsidTr="0001483F">
        <w:trPr>
          <w:gridAfter w:val="1"/>
          <w:wAfter w:w="20" w:type="dxa"/>
        </w:trPr>
        <w:tc>
          <w:tcPr>
            <w:tcW w:w="8191" w:type="dxa"/>
            <w:shd w:val="clear" w:color="auto" w:fill="auto"/>
          </w:tcPr>
          <w:p w:rsidR="00B535BF" w:rsidRPr="0001483F" w:rsidRDefault="00AD6DB2"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Распоред наставника и учитеља по  областима самовредновања</w:t>
            </w:r>
          </w:p>
        </w:tc>
        <w:tc>
          <w:tcPr>
            <w:tcW w:w="1219" w:type="dxa"/>
            <w:shd w:val="clear" w:color="auto" w:fill="auto"/>
          </w:tcPr>
          <w:p w:rsidR="00B535BF"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49</w:t>
            </w:r>
          </w:p>
        </w:tc>
      </w:tr>
      <w:tr w:rsidR="00B535BF" w:rsidRPr="0001483F" w:rsidTr="0001483F">
        <w:trPr>
          <w:gridAfter w:val="1"/>
          <w:wAfter w:w="20" w:type="dxa"/>
        </w:trPr>
        <w:tc>
          <w:tcPr>
            <w:tcW w:w="8191" w:type="dxa"/>
            <w:shd w:val="clear" w:color="auto" w:fill="E2EFD9"/>
          </w:tcPr>
          <w:p w:rsidR="00B535BF" w:rsidRPr="0001483F" w:rsidRDefault="00AD6DB2"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Извештај о раду Управних органа</w:t>
            </w:r>
          </w:p>
        </w:tc>
        <w:tc>
          <w:tcPr>
            <w:tcW w:w="1219" w:type="dxa"/>
            <w:shd w:val="clear" w:color="auto" w:fill="E2EFD9"/>
          </w:tcPr>
          <w:p w:rsidR="00B535BF"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50</w:t>
            </w:r>
          </w:p>
        </w:tc>
      </w:tr>
      <w:tr w:rsidR="00B535BF" w:rsidRPr="0001483F" w:rsidTr="0001483F">
        <w:trPr>
          <w:gridAfter w:val="1"/>
          <w:wAfter w:w="20" w:type="dxa"/>
        </w:trPr>
        <w:tc>
          <w:tcPr>
            <w:tcW w:w="8191" w:type="dxa"/>
            <w:shd w:val="clear" w:color="auto" w:fill="auto"/>
          </w:tcPr>
          <w:p w:rsidR="00B535BF" w:rsidRPr="0001483F" w:rsidRDefault="00AD6DB2"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Извештај о раду Школског одбора</w:t>
            </w:r>
          </w:p>
        </w:tc>
        <w:tc>
          <w:tcPr>
            <w:tcW w:w="1219" w:type="dxa"/>
            <w:shd w:val="clear" w:color="auto" w:fill="auto"/>
          </w:tcPr>
          <w:p w:rsidR="00B535BF"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50</w:t>
            </w:r>
          </w:p>
        </w:tc>
      </w:tr>
      <w:tr w:rsidR="00B535BF" w:rsidRPr="0001483F" w:rsidTr="0001483F">
        <w:trPr>
          <w:gridAfter w:val="1"/>
          <w:wAfter w:w="20" w:type="dxa"/>
        </w:trPr>
        <w:tc>
          <w:tcPr>
            <w:tcW w:w="8191" w:type="dxa"/>
            <w:shd w:val="clear" w:color="auto" w:fill="E2EFD9"/>
          </w:tcPr>
          <w:p w:rsidR="00B535BF" w:rsidRPr="0001483F" w:rsidRDefault="00AD6DB2"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Извештај о раду Руководећих органа</w:t>
            </w:r>
          </w:p>
        </w:tc>
        <w:tc>
          <w:tcPr>
            <w:tcW w:w="1219" w:type="dxa"/>
            <w:shd w:val="clear" w:color="auto" w:fill="E2EFD9"/>
          </w:tcPr>
          <w:p w:rsidR="00B535BF"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51</w:t>
            </w:r>
          </w:p>
        </w:tc>
      </w:tr>
      <w:tr w:rsidR="00B535BF" w:rsidRPr="0001483F" w:rsidTr="0001483F">
        <w:trPr>
          <w:gridAfter w:val="1"/>
          <w:wAfter w:w="20" w:type="dxa"/>
        </w:trPr>
        <w:tc>
          <w:tcPr>
            <w:tcW w:w="8191" w:type="dxa"/>
            <w:shd w:val="clear" w:color="auto" w:fill="auto"/>
          </w:tcPr>
          <w:p w:rsidR="00B535BF" w:rsidRPr="0001483F" w:rsidRDefault="00AD6DB2"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Извештај о раду директора школе</w:t>
            </w:r>
          </w:p>
        </w:tc>
        <w:tc>
          <w:tcPr>
            <w:tcW w:w="1219" w:type="dxa"/>
            <w:shd w:val="clear" w:color="auto" w:fill="auto"/>
          </w:tcPr>
          <w:p w:rsidR="00B535BF"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51</w:t>
            </w:r>
          </w:p>
        </w:tc>
      </w:tr>
      <w:tr w:rsidR="00B535BF" w:rsidRPr="0001483F" w:rsidTr="0001483F">
        <w:trPr>
          <w:gridAfter w:val="1"/>
          <w:wAfter w:w="20" w:type="dxa"/>
        </w:trPr>
        <w:tc>
          <w:tcPr>
            <w:tcW w:w="8191" w:type="dxa"/>
            <w:shd w:val="clear" w:color="auto" w:fill="E2EFD9"/>
          </w:tcPr>
          <w:p w:rsidR="00B535BF" w:rsidRPr="0001483F" w:rsidRDefault="00AD6DB2"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ИНДИВИДУАЛНИ ПЛАНОВИ НАСТАВНИКА  И ПРОГРАМ РАДА НАСТАВНИКА И СТРУЧНИХ САРАДНИКА</w:t>
            </w:r>
          </w:p>
        </w:tc>
        <w:tc>
          <w:tcPr>
            <w:tcW w:w="1219" w:type="dxa"/>
            <w:shd w:val="clear" w:color="auto" w:fill="E2EFD9"/>
          </w:tcPr>
          <w:p w:rsidR="00B535BF"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56</w:t>
            </w:r>
          </w:p>
        </w:tc>
      </w:tr>
      <w:tr w:rsidR="00AD6DB2" w:rsidRPr="0001483F" w:rsidTr="0001483F">
        <w:trPr>
          <w:trHeight w:val="428"/>
        </w:trPr>
        <w:tc>
          <w:tcPr>
            <w:tcW w:w="8186" w:type="dxa"/>
            <w:shd w:val="clear" w:color="auto" w:fill="auto"/>
          </w:tcPr>
          <w:p w:rsidR="00AD6DB2" w:rsidRPr="0001483F" w:rsidRDefault="0016580E"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lastRenderedPageBreak/>
              <w:t>ПРОГРАМИ ВАННАСТАВНИХ АКТИВНОСТИ</w:t>
            </w:r>
          </w:p>
        </w:tc>
        <w:tc>
          <w:tcPr>
            <w:tcW w:w="1239" w:type="dxa"/>
            <w:gridSpan w:val="2"/>
            <w:shd w:val="clear" w:color="auto" w:fill="auto"/>
          </w:tcPr>
          <w:p w:rsidR="00AD6DB2"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56</w:t>
            </w:r>
          </w:p>
        </w:tc>
      </w:tr>
      <w:tr w:rsidR="00AD6DB2" w:rsidRPr="0001483F" w:rsidTr="0001483F">
        <w:trPr>
          <w:trHeight w:val="428"/>
        </w:trPr>
        <w:tc>
          <w:tcPr>
            <w:tcW w:w="8186" w:type="dxa"/>
            <w:shd w:val="clear" w:color="auto" w:fill="E2EFD9"/>
          </w:tcPr>
          <w:p w:rsidR="00AD6DB2" w:rsidRPr="0001483F" w:rsidRDefault="0016580E"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ПОСЕБНИ ПЛАНОВИ И ПРОГРАМИ ОБРАЗОВНО-ВАСПИТНОГ РАДА</w:t>
            </w:r>
          </w:p>
        </w:tc>
        <w:tc>
          <w:tcPr>
            <w:tcW w:w="1239" w:type="dxa"/>
            <w:gridSpan w:val="2"/>
            <w:shd w:val="clear" w:color="auto" w:fill="E2EFD9"/>
          </w:tcPr>
          <w:p w:rsidR="00AD6DB2"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56</w:t>
            </w:r>
          </w:p>
        </w:tc>
      </w:tr>
      <w:tr w:rsidR="00AD6DB2" w:rsidRPr="0001483F" w:rsidTr="0001483F">
        <w:trPr>
          <w:trHeight w:val="428"/>
        </w:trPr>
        <w:tc>
          <w:tcPr>
            <w:tcW w:w="8186" w:type="dxa"/>
            <w:shd w:val="clear" w:color="auto" w:fill="auto"/>
          </w:tcPr>
          <w:p w:rsidR="00AD6DB2" w:rsidRPr="0001483F" w:rsidRDefault="0016580E"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САРАДЊА СА РОДИТЕЉИМА И ДРУШТВЕНОМ СРЕДИНОМ</w:t>
            </w:r>
          </w:p>
        </w:tc>
        <w:tc>
          <w:tcPr>
            <w:tcW w:w="1239" w:type="dxa"/>
            <w:gridSpan w:val="2"/>
            <w:shd w:val="clear" w:color="auto" w:fill="auto"/>
          </w:tcPr>
          <w:p w:rsidR="00AD6DB2"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57</w:t>
            </w:r>
          </w:p>
        </w:tc>
      </w:tr>
      <w:tr w:rsidR="00AD6DB2" w:rsidRPr="0001483F" w:rsidTr="0001483F">
        <w:trPr>
          <w:trHeight w:val="449"/>
        </w:trPr>
        <w:tc>
          <w:tcPr>
            <w:tcW w:w="8186" w:type="dxa"/>
            <w:shd w:val="clear" w:color="auto" w:fill="E2EFD9"/>
          </w:tcPr>
          <w:p w:rsidR="00AD6DB2" w:rsidRPr="0001483F" w:rsidRDefault="0016580E" w:rsidP="00605687">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Одржани родитељ</w:t>
            </w:r>
            <w:r w:rsidR="00605687">
              <w:rPr>
                <w:rFonts w:ascii="Times New Roman" w:hAnsi="Times New Roman"/>
                <w:b w:val="0"/>
                <w:bCs/>
                <w:sz w:val="28"/>
                <w:szCs w:val="28"/>
              </w:rPr>
              <w:t>с</w:t>
            </w:r>
            <w:r w:rsidRPr="0001483F">
              <w:rPr>
                <w:rFonts w:ascii="Times New Roman" w:hAnsi="Times New Roman"/>
                <w:b w:val="0"/>
                <w:bCs/>
                <w:sz w:val="28"/>
                <w:szCs w:val="28"/>
              </w:rPr>
              <w:t>ки састанци у протеклој школској години</w:t>
            </w:r>
          </w:p>
        </w:tc>
        <w:tc>
          <w:tcPr>
            <w:tcW w:w="1239" w:type="dxa"/>
            <w:gridSpan w:val="2"/>
            <w:shd w:val="clear" w:color="auto" w:fill="E2EFD9"/>
          </w:tcPr>
          <w:p w:rsidR="00AD6DB2"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58</w:t>
            </w:r>
          </w:p>
        </w:tc>
      </w:tr>
      <w:tr w:rsidR="00AD6DB2" w:rsidRPr="0001483F" w:rsidTr="0001483F">
        <w:trPr>
          <w:trHeight w:val="428"/>
        </w:trPr>
        <w:tc>
          <w:tcPr>
            <w:tcW w:w="8186" w:type="dxa"/>
            <w:shd w:val="clear" w:color="auto" w:fill="auto"/>
          </w:tcPr>
          <w:p w:rsidR="00AD6DB2" w:rsidRPr="0001483F" w:rsidRDefault="0016580E"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Извештај о раду Савета родитеља</w:t>
            </w:r>
          </w:p>
        </w:tc>
        <w:tc>
          <w:tcPr>
            <w:tcW w:w="1239" w:type="dxa"/>
            <w:gridSpan w:val="2"/>
            <w:shd w:val="clear" w:color="auto" w:fill="auto"/>
          </w:tcPr>
          <w:p w:rsidR="00AD6DB2"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59</w:t>
            </w:r>
          </w:p>
        </w:tc>
      </w:tr>
      <w:tr w:rsidR="00AD6DB2" w:rsidRPr="0001483F" w:rsidTr="0001483F">
        <w:trPr>
          <w:trHeight w:val="428"/>
        </w:trPr>
        <w:tc>
          <w:tcPr>
            <w:tcW w:w="8186" w:type="dxa"/>
            <w:shd w:val="clear" w:color="auto" w:fill="E2EFD9"/>
          </w:tcPr>
          <w:p w:rsidR="00AD6DB2" w:rsidRPr="0001483F" w:rsidRDefault="0016580E"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Сарадња са друштвеном средином</w:t>
            </w:r>
          </w:p>
        </w:tc>
        <w:tc>
          <w:tcPr>
            <w:tcW w:w="1239" w:type="dxa"/>
            <w:gridSpan w:val="2"/>
            <w:shd w:val="clear" w:color="auto" w:fill="E2EFD9"/>
          </w:tcPr>
          <w:p w:rsidR="00AD6DB2"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60</w:t>
            </w:r>
          </w:p>
        </w:tc>
      </w:tr>
      <w:tr w:rsidR="00AD6DB2" w:rsidRPr="0001483F" w:rsidTr="0001483F">
        <w:trPr>
          <w:trHeight w:val="428"/>
        </w:trPr>
        <w:tc>
          <w:tcPr>
            <w:tcW w:w="8186" w:type="dxa"/>
            <w:shd w:val="clear" w:color="auto" w:fill="auto"/>
          </w:tcPr>
          <w:p w:rsidR="00AD6DB2" w:rsidRPr="0001483F" w:rsidRDefault="0016580E"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Програм школског маркетинга</w:t>
            </w:r>
          </w:p>
        </w:tc>
        <w:tc>
          <w:tcPr>
            <w:tcW w:w="1239" w:type="dxa"/>
            <w:gridSpan w:val="2"/>
            <w:shd w:val="clear" w:color="auto" w:fill="auto"/>
          </w:tcPr>
          <w:p w:rsidR="00AD6DB2"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61</w:t>
            </w:r>
          </w:p>
        </w:tc>
      </w:tr>
      <w:tr w:rsidR="00AD6DB2" w:rsidRPr="0001483F" w:rsidTr="0001483F">
        <w:trPr>
          <w:trHeight w:val="449"/>
        </w:trPr>
        <w:tc>
          <w:tcPr>
            <w:tcW w:w="8186" w:type="dxa"/>
            <w:shd w:val="clear" w:color="auto" w:fill="E2EFD9"/>
          </w:tcPr>
          <w:p w:rsidR="00AD6DB2" w:rsidRPr="0001483F" w:rsidRDefault="0016580E"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Остале активности и дешавања</w:t>
            </w:r>
          </w:p>
        </w:tc>
        <w:tc>
          <w:tcPr>
            <w:tcW w:w="1239" w:type="dxa"/>
            <w:gridSpan w:val="2"/>
            <w:shd w:val="clear" w:color="auto" w:fill="E2EFD9"/>
          </w:tcPr>
          <w:p w:rsidR="00AD6DB2" w:rsidRPr="0001483F" w:rsidRDefault="00F57AD8" w:rsidP="0001483F">
            <w:pPr>
              <w:pStyle w:val="Heading5"/>
              <w:ind w:left="0"/>
              <w:jc w:val="left"/>
              <w:rPr>
                <w:rFonts w:ascii="Times New Roman" w:hAnsi="Times New Roman"/>
                <w:b w:val="0"/>
                <w:bCs/>
                <w:sz w:val="28"/>
                <w:szCs w:val="28"/>
                <w:lang w:val="sr-Latn-CS"/>
              </w:rPr>
            </w:pPr>
            <w:r w:rsidRPr="0001483F">
              <w:rPr>
                <w:rFonts w:ascii="Times New Roman" w:hAnsi="Times New Roman"/>
                <w:b w:val="0"/>
                <w:bCs/>
                <w:sz w:val="28"/>
                <w:szCs w:val="28"/>
              </w:rPr>
              <w:t>61</w:t>
            </w:r>
          </w:p>
        </w:tc>
      </w:tr>
    </w:tbl>
    <w:p w:rsidR="00A554BF" w:rsidRPr="00584A47" w:rsidRDefault="00A554BF" w:rsidP="00113AEE">
      <w:pPr>
        <w:pStyle w:val="Heading5"/>
        <w:ind w:firstLine="720"/>
        <w:jc w:val="left"/>
        <w:rPr>
          <w:rFonts w:ascii="Times New Roman" w:hAnsi="Times New Roman"/>
          <w:b w:val="0"/>
          <w:bCs/>
          <w:sz w:val="28"/>
          <w:szCs w:val="28"/>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Pr="00A554BF" w:rsidRDefault="00A554BF" w:rsidP="00A554BF">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Default="00A554BF" w:rsidP="00113AEE">
      <w:pPr>
        <w:pStyle w:val="Heading5"/>
        <w:ind w:firstLine="720"/>
        <w:jc w:val="left"/>
        <w:rPr>
          <w:rFonts w:ascii="Times New Roman" w:hAnsi="Times New Roman"/>
          <w:bCs/>
          <w:szCs w:val="24"/>
          <w:lang w:val="sr-Latn-CS"/>
        </w:rPr>
      </w:pPr>
    </w:p>
    <w:p w:rsidR="00A554BF" w:rsidRPr="00A554BF" w:rsidRDefault="00A554BF" w:rsidP="00653536">
      <w:pPr>
        <w:pStyle w:val="Heading5"/>
        <w:numPr>
          <w:ilvl w:val="0"/>
          <w:numId w:val="0"/>
        </w:numPr>
        <w:jc w:val="left"/>
        <w:rPr>
          <w:rFonts w:ascii="Times New Roman" w:hAnsi="Times New Roman"/>
          <w:bCs/>
          <w:szCs w:val="24"/>
          <w:lang w:val="sr-Latn-CS"/>
        </w:rPr>
      </w:pPr>
    </w:p>
    <w:p w:rsidR="00113AEE" w:rsidRPr="005F63D9" w:rsidRDefault="00001D5B" w:rsidP="00F742FB">
      <w:pPr>
        <w:pStyle w:val="Heading5"/>
        <w:ind w:firstLine="720"/>
        <w:rPr>
          <w:rFonts w:ascii="Times New Roman" w:hAnsi="Times New Roman"/>
          <w:bCs/>
          <w:sz w:val="32"/>
          <w:szCs w:val="32"/>
          <w:lang w:val="sr-Latn-CS"/>
        </w:rPr>
      </w:pPr>
      <w:r w:rsidRPr="005F63D9">
        <w:rPr>
          <w:rFonts w:ascii="Times New Roman" w:hAnsi="Times New Roman"/>
          <w:bCs/>
          <w:sz w:val="32"/>
          <w:szCs w:val="32"/>
          <w:lang w:val="ru-RU"/>
        </w:rPr>
        <w:lastRenderedPageBreak/>
        <w:t>МАТЕРИЈАЛН</w:t>
      </w:r>
      <w:r w:rsidRPr="005F63D9">
        <w:rPr>
          <w:rFonts w:ascii="Times New Roman" w:hAnsi="Times New Roman"/>
          <w:bCs/>
          <w:sz w:val="32"/>
          <w:szCs w:val="32"/>
        </w:rPr>
        <w:t>О – Т</w:t>
      </w:r>
      <w:r w:rsidR="00113AEE" w:rsidRPr="005F63D9">
        <w:rPr>
          <w:rFonts w:ascii="Times New Roman" w:hAnsi="Times New Roman"/>
          <w:bCs/>
          <w:sz w:val="32"/>
          <w:szCs w:val="32"/>
          <w:lang w:val="ru-RU"/>
        </w:rPr>
        <w:t>ЕХНИЧКИ И ПРОСТОРНИ УСЛОВИ РАДА</w:t>
      </w:r>
    </w:p>
    <w:p w:rsidR="00113AEE" w:rsidRPr="008D7B74" w:rsidRDefault="005F63D9" w:rsidP="005F63D9">
      <w:pPr>
        <w:jc w:val="center"/>
        <w:rPr>
          <w:b/>
          <w:sz w:val="28"/>
          <w:szCs w:val="28"/>
          <w:lang w:val="sr-Cyrl-CS"/>
        </w:rPr>
      </w:pPr>
      <w:r w:rsidRPr="008D7B74">
        <w:rPr>
          <w:b/>
          <w:sz w:val="28"/>
          <w:szCs w:val="28"/>
          <w:lang w:val="sr-Cyrl-CS"/>
        </w:rPr>
        <w:t>Извештај о материјално- техничким и просторним условима рада школе(опремљеност школе и унапређивање услова рада)</w:t>
      </w:r>
    </w:p>
    <w:p w:rsidR="00113AEE" w:rsidRPr="004D5916" w:rsidRDefault="00113AEE" w:rsidP="00113AEE">
      <w:pPr>
        <w:jc w:val="both"/>
        <w:rPr>
          <w:lang w:val="ru-RU"/>
        </w:rPr>
      </w:pPr>
    </w:p>
    <w:p w:rsidR="00A1033D" w:rsidRPr="00846A5E" w:rsidRDefault="00113AEE" w:rsidP="008D7D43">
      <w:pPr>
        <w:ind w:firstLine="720"/>
        <w:jc w:val="both"/>
      </w:pPr>
      <w:r w:rsidRPr="004D5916">
        <w:rPr>
          <w:lang w:val="ru-RU"/>
        </w:rPr>
        <w:t>Настава</w:t>
      </w:r>
      <w:r w:rsidR="00C15AE7">
        <w:rPr>
          <w:lang w:val="sr-Cyrl-CS"/>
        </w:rPr>
        <w:t xml:space="preserve"> се током школске 20</w:t>
      </w:r>
      <w:r w:rsidR="008D7D43">
        <w:t>22</w:t>
      </w:r>
      <w:r w:rsidR="00CB216A">
        <w:rPr>
          <w:lang w:val="sr-Cyrl-CS"/>
        </w:rPr>
        <w:t>/202</w:t>
      </w:r>
      <w:r w:rsidR="008D7D43">
        <w:t>3</w:t>
      </w:r>
      <w:r w:rsidR="0066393B">
        <w:t xml:space="preserve">. </w:t>
      </w:r>
      <w:r>
        <w:rPr>
          <w:lang w:val="sr-Cyrl-CS"/>
        </w:rPr>
        <w:t>г</w:t>
      </w:r>
      <w:r w:rsidR="00142AF0">
        <w:rPr>
          <w:lang w:val="sr-Cyrl-CS"/>
        </w:rPr>
        <w:t>одине</w:t>
      </w:r>
      <w:r w:rsidR="0081106E">
        <w:rPr>
          <w:lang w:val="ru-RU"/>
        </w:rPr>
        <w:t xml:space="preserve"> одвијала у школско</w:t>
      </w:r>
      <w:r w:rsidR="0066393B">
        <w:rPr>
          <w:lang w:val="ru-RU"/>
        </w:rPr>
        <w:t>ј згради у ул. Добровољачка бр.</w:t>
      </w:r>
      <w:r w:rsidR="0081106E">
        <w:rPr>
          <w:lang w:val="ru-RU"/>
        </w:rPr>
        <w:t>2</w:t>
      </w:r>
      <w:r>
        <w:rPr>
          <w:lang w:val="ru-RU"/>
        </w:rPr>
        <w:t xml:space="preserve">. </w:t>
      </w:r>
      <w:r w:rsidR="0081106E">
        <w:rPr>
          <w:lang w:val="ru-RU"/>
        </w:rPr>
        <w:t>Настава физичког васпитања и сп</w:t>
      </w:r>
      <w:r w:rsidR="00807370">
        <w:rPr>
          <w:lang w:val="ru-RU"/>
        </w:rPr>
        <w:t xml:space="preserve"> </w:t>
      </w:r>
      <w:r w:rsidR="0081106E">
        <w:rPr>
          <w:lang w:val="ru-RU"/>
        </w:rPr>
        <w:t>ортских активности се у току ране јесени и на пролеће одвијала на спортск</w:t>
      </w:r>
      <w:r w:rsidR="00846A5E">
        <w:rPr>
          <w:lang w:val="ru-RU"/>
        </w:rPr>
        <w:t>ом</w:t>
      </w:r>
      <w:r w:rsidR="0081106E">
        <w:rPr>
          <w:lang w:val="ru-RU"/>
        </w:rPr>
        <w:t xml:space="preserve"> т</w:t>
      </w:r>
      <w:r w:rsidR="0066393B">
        <w:rPr>
          <w:lang w:val="ru-RU"/>
        </w:rPr>
        <w:t>ерен</w:t>
      </w:r>
      <w:r w:rsidR="00846A5E">
        <w:rPr>
          <w:lang w:val="ru-RU"/>
        </w:rPr>
        <w:t>у</w:t>
      </w:r>
      <w:r w:rsidR="0066393B">
        <w:rPr>
          <w:lang w:val="ru-RU"/>
        </w:rPr>
        <w:t xml:space="preserve"> старе школске зграде у </w:t>
      </w:r>
      <w:r w:rsidR="0066393B">
        <w:t>у</w:t>
      </w:r>
      <w:r w:rsidR="0081106E">
        <w:rPr>
          <w:lang w:val="ru-RU"/>
        </w:rPr>
        <w:t>л. Светог Саве бр. 63</w:t>
      </w:r>
      <w:r w:rsidR="00846A5E">
        <w:rPr>
          <w:lang w:val="ru-RU"/>
        </w:rPr>
        <w:t xml:space="preserve"> </w:t>
      </w:r>
      <w:r w:rsidR="00A1033D" w:rsidRPr="004D5916">
        <w:rPr>
          <w:lang w:val="ru-RU"/>
        </w:rPr>
        <w:t xml:space="preserve"> и у </w:t>
      </w:r>
      <w:r w:rsidR="00A963F7" w:rsidRPr="004D5916">
        <w:rPr>
          <w:lang w:val="ru-RU"/>
        </w:rPr>
        <w:t>школско-</w:t>
      </w:r>
      <w:r w:rsidR="00846A5E" w:rsidRPr="004D5916">
        <w:rPr>
          <w:lang w:val="ru-RU"/>
        </w:rPr>
        <w:t>спортској хали</w:t>
      </w:r>
      <w:r w:rsidR="00846A5E">
        <w:t>, а у зимском периоду у сали опште намене.</w:t>
      </w:r>
    </w:p>
    <w:p w:rsidR="00A1033D" w:rsidRDefault="00A1033D" w:rsidP="00903523">
      <w:pPr>
        <w:jc w:val="both"/>
      </w:pPr>
      <w:r>
        <w:t xml:space="preserve">Током </w:t>
      </w:r>
      <w:r w:rsidR="00F60CE0">
        <w:t>наставне</w:t>
      </w:r>
      <w:r>
        <w:t xml:space="preserve"> године нису се </w:t>
      </w:r>
      <w:r w:rsidR="00790403">
        <w:t>битније</w:t>
      </w:r>
      <w:r>
        <w:t xml:space="preserve"> променили просторни услови рада и опремљеност школе</w:t>
      </w:r>
      <w:r w:rsidR="00790403">
        <w:t xml:space="preserve"> наставним средствима и технологијом, </w:t>
      </w:r>
      <w:r>
        <w:t xml:space="preserve"> те </w:t>
      </w:r>
      <w:r w:rsidR="00790403">
        <w:t>се об</w:t>
      </w:r>
      <w:r w:rsidR="00F60CE0">
        <w:t>разовно – васпитни процес</w:t>
      </w:r>
      <w:r w:rsidR="00790403">
        <w:t xml:space="preserve"> одвија</w:t>
      </w:r>
      <w:r w:rsidR="00F60CE0">
        <w:t>о</w:t>
      </w:r>
      <w:r w:rsidR="00790403">
        <w:t xml:space="preserve"> у условима који само делимично задовољав</w:t>
      </w:r>
      <w:r w:rsidR="00C15AE7">
        <w:t>a</w:t>
      </w:r>
      <w:r w:rsidR="00790403">
        <w:t>ју прописане стандарде.</w:t>
      </w:r>
    </w:p>
    <w:p w:rsidR="00A448B5" w:rsidRDefault="00790403" w:rsidP="00903523">
      <w:pPr>
        <w:jc w:val="both"/>
      </w:pPr>
      <w:r>
        <w:t>Материјално – технички услови рада су унапређивани током године</w:t>
      </w:r>
      <w:r w:rsidR="00A448B5">
        <w:t xml:space="preserve"> у складу са расположивим с</w:t>
      </w:r>
      <w:r w:rsidR="00A963F7">
        <w:t>р</w:t>
      </w:r>
      <w:r w:rsidR="00A448B5">
        <w:t>едствима,</w:t>
      </w:r>
      <w:r>
        <w:t xml:space="preserve"> редовном набавком административне опреме, набавком појединих наставних средстава и спортских реквизита, те радовима на уређењу школског простора.</w:t>
      </w:r>
    </w:p>
    <w:p w:rsidR="00087864" w:rsidRPr="00B90151" w:rsidRDefault="00087864" w:rsidP="00903523">
      <w:pPr>
        <w:jc w:val="both"/>
      </w:pPr>
      <w:r w:rsidRPr="00B90151">
        <w:t>Током летњег распуста средствима које је обезбедило Одељењ</w:t>
      </w:r>
      <w:r w:rsidR="00A554BF">
        <w:t>е</w:t>
      </w:r>
      <w:r w:rsidRPr="00B90151">
        <w:t xml:space="preserve"> за образовање Града Сомбора финансирано је следеће:</w:t>
      </w:r>
    </w:p>
    <w:p w:rsidR="00087864" w:rsidRPr="00B90151" w:rsidRDefault="00ED4F33" w:rsidP="00461F10">
      <w:pPr>
        <w:numPr>
          <w:ilvl w:val="0"/>
          <w:numId w:val="1"/>
        </w:numPr>
        <w:jc w:val="both"/>
        <w:rPr>
          <w:color w:val="000000"/>
        </w:rPr>
      </w:pPr>
      <w:r w:rsidRPr="00B90151">
        <w:rPr>
          <w:color w:val="000000"/>
        </w:rPr>
        <w:t>инвестицион</w:t>
      </w:r>
      <w:r w:rsidR="00A554BF">
        <w:rPr>
          <w:color w:val="000000"/>
        </w:rPr>
        <w:t>а</w:t>
      </w:r>
      <w:r w:rsidRPr="00B90151">
        <w:rPr>
          <w:color w:val="000000"/>
        </w:rPr>
        <w:t xml:space="preserve"> </w:t>
      </w:r>
      <w:r w:rsidR="00B90151" w:rsidRPr="00B90151">
        <w:rPr>
          <w:color w:val="000000"/>
        </w:rPr>
        <w:t>замена</w:t>
      </w:r>
      <w:r w:rsidRPr="00B90151">
        <w:rPr>
          <w:color w:val="000000"/>
        </w:rPr>
        <w:t xml:space="preserve"> </w:t>
      </w:r>
      <w:r w:rsidR="00B90151" w:rsidRPr="00B90151">
        <w:rPr>
          <w:color w:val="000000"/>
        </w:rPr>
        <w:t>подлоге за трпезарију и малу салу</w:t>
      </w:r>
      <w:r w:rsidRPr="00B90151">
        <w:rPr>
          <w:color w:val="000000"/>
        </w:rPr>
        <w:t xml:space="preserve"> на објекту школске зграде</w:t>
      </w:r>
      <w:r w:rsidR="00087864" w:rsidRPr="00B90151">
        <w:rPr>
          <w:color w:val="000000"/>
        </w:rPr>
        <w:t xml:space="preserve"> </w:t>
      </w:r>
    </w:p>
    <w:p w:rsidR="00087864" w:rsidRDefault="00B90151" w:rsidP="00461F10">
      <w:pPr>
        <w:numPr>
          <w:ilvl w:val="0"/>
          <w:numId w:val="1"/>
        </w:numPr>
        <w:jc w:val="both"/>
        <w:rPr>
          <w:color w:val="000000"/>
        </w:rPr>
      </w:pPr>
      <w:r w:rsidRPr="00B90151">
        <w:rPr>
          <w:color w:val="000000"/>
        </w:rPr>
        <w:t>кречење канцеларија, портирнице и дела степеништа на спрату</w:t>
      </w:r>
    </w:p>
    <w:p w:rsidR="00B90151" w:rsidRDefault="00B90151" w:rsidP="00461F10">
      <w:pPr>
        <w:numPr>
          <w:ilvl w:val="0"/>
          <w:numId w:val="1"/>
        </w:numPr>
        <w:jc w:val="both"/>
        <w:rPr>
          <w:color w:val="000000"/>
        </w:rPr>
      </w:pPr>
      <w:r>
        <w:rPr>
          <w:color w:val="000000"/>
        </w:rPr>
        <w:t>поправка електричних инсталација</w:t>
      </w:r>
    </w:p>
    <w:p w:rsidR="00B90151" w:rsidRDefault="00B90151" w:rsidP="00461F10">
      <w:pPr>
        <w:numPr>
          <w:ilvl w:val="0"/>
          <w:numId w:val="1"/>
        </w:numPr>
        <w:jc w:val="both"/>
        <w:rPr>
          <w:color w:val="000000"/>
        </w:rPr>
      </w:pPr>
      <w:r>
        <w:rPr>
          <w:color w:val="000000"/>
        </w:rPr>
        <w:t xml:space="preserve">куповина четира ормана </w:t>
      </w:r>
    </w:p>
    <w:p w:rsidR="00B90151" w:rsidRPr="00B90151" w:rsidRDefault="00B90151" w:rsidP="00461F10">
      <w:pPr>
        <w:numPr>
          <w:ilvl w:val="0"/>
          <w:numId w:val="1"/>
        </w:numPr>
        <w:jc w:val="both"/>
        <w:rPr>
          <w:color w:val="000000"/>
        </w:rPr>
      </w:pPr>
      <w:r>
        <w:rPr>
          <w:color w:val="000000"/>
        </w:rPr>
        <w:t>поправка кухињских елемената</w:t>
      </w:r>
    </w:p>
    <w:p w:rsidR="009E2E90" w:rsidRPr="00607AC9" w:rsidRDefault="009E2E90" w:rsidP="00903523">
      <w:pPr>
        <w:jc w:val="both"/>
        <w:rPr>
          <w:color w:val="000000"/>
        </w:rPr>
      </w:pPr>
    </w:p>
    <w:p w:rsidR="009E2E90" w:rsidRPr="00792717" w:rsidRDefault="00790403" w:rsidP="00903523">
      <w:pPr>
        <w:jc w:val="both"/>
        <w:rPr>
          <w:lang w:val="ru-RU"/>
        </w:rPr>
      </w:pPr>
      <w:r>
        <w:rPr>
          <w:lang w:val="ru-RU"/>
        </w:rPr>
        <w:t xml:space="preserve">Централно грејање је функционисало </w:t>
      </w:r>
      <w:r w:rsidR="00F817F8">
        <w:t>током грејне</w:t>
      </w:r>
      <w:r>
        <w:rPr>
          <w:lang w:val="ru-RU"/>
        </w:rPr>
        <w:t xml:space="preserve"> сезон</w:t>
      </w:r>
      <w:r w:rsidR="00A963F7">
        <w:t>е без проблема</w:t>
      </w:r>
      <w:r w:rsidR="009E2E90">
        <w:t xml:space="preserve"> (</w:t>
      </w:r>
      <w:r w:rsidR="00A963F7">
        <w:t>грејан је школски прост</w:t>
      </w:r>
      <w:r w:rsidR="00087864">
        <w:t>ор, а школско-спортска хала повремено</w:t>
      </w:r>
      <w:r w:rsidR="00A963F7">
        <w:t xml:space="preserve"> у поподневним сатима</w:t>
      </w:r>
      <w:r w:rsidR="006E1C07">
        <w:t xml:space="preserve"> у време наставе изабраног спорта</w:t>
      </w:r>
      <w:r w:rsidR="00087864">
        <w:t xml:space="preserve"> и по потреби</w:t>
      </w:r>
      <w:r w:rsidR="006E1C07">
        <w:t xml:space="preserve"> у време реализовања спортских активности</w:t>
      </w:r>
      <w:r w:rsidR="00A963F7">
        <w:t xml:space="preserve">). </w:t>
      </w:r>
      <w:r w:rsidR="00F817F8">
        <w:t>Т</w:t>
      </w:r>
      <w:r>
        <w:rPr>
          <w:lang w:val="ru-RU"/>
        </w:rPr>
        <w:t xml:space="preserve">оком летњег распуста извршено је чишћење котла у </w:t>
      </w:r>
      <w:r w:rsidR="00A963F7">
        <w:t xml:space="preserve">школској </w:t>
      </w:r>
      <w:r>
        <w:rPr>
          <w:lang w:val="ru-RU"/>
        </w:rPr>
        <w:t xml:space="preserve">котларници и потребни радови на припреми </w:t>
      </w:r>
      <w:r w:rsidR="00A963F7">
        <w:t xml:space="preserve">обе </w:t>
      </w:r>
      <w:r>
        <w:rPr>
          <w:lang w:val="ru-RU"/>
        </w:rPr>
        <w:t>котларнице за нову грејну сезону.</w:t>
      </w:r>
      <w:r w:rsidR="00671CA9">
        <w:rPr>
          <w:lang w:val="ru-RU"/>
        </w:rPr>
        <w:t xml:space="preserve"> Школски мајстор је извршио низ ситних поправки на дотрајалом намештају и у згради.</w:t>
      </w:r>
    </w:p>
    <w:p w:rsidR="00AB3D87" w:rsidRPr="00B90151" w:rsidRDefault="00F817F8" w:rsidP="00903523">
      <w:pPr>
        <w:jc w:val="both"/>
        <w:rPr>
          <w:lang w:val="sr-Cyrl-CS"/>
        </w:rPr>
      </w:pPr>
      <w:r w:rsidRPr="00B90151">
        <w:t>У</w:t>
      </w:r>
      <w:r w:rsidR="00113AEE" w:rsidRPr="00B90151">
        <w:rPr>
          <w:lang w:val="sr-Cyrl-CS"/>
        </w:rPr>
        <w:t>ченици</w:t>
      </w:r>
      <w:r w:rsidR="00DC6B3F" w:rsidRPr="00B90151">
        <w:rPr>
          <w:lang w:val="sr-Cyrl-CS"/>
        </w:rPr>
        <w:t xml:space="preserve"> су </w:t>
      </w:r>
      <w:r w:rsidR="00AB3D87" w:rsidRPr="00B90151">
        <w:rPr>
          <w:lang w:val="sr-Cyrl-CS"/>
        </w:rPr>
        <w:t xml:space="preserve">били </w:t>
      </w:r>
      <w:r w:rsidR="00DC6B3F" w:rsidRPr="00B90151">
        <w:rPr>
          <w:lang w:val="sr-Cyrl-CS"/>
        </w:rPr>
        <w:t xml:space="preserve">осигурани у </w:t>
      </w:r>
      <w:r w:rsidRPr="00B90151">
        <w:t xml:space="preserve">осигуравајућој кући </w:t>
      </w:r>
      <w:r w:rsidR="00DC6B3F" w:rsidRPr="00B90151">
        <w:rPr>
          <w:lang w:val="sr-Cyrl-CS"/>
        </w:rPr>
        <w:t xml:space="preserve"> </w:t>
      </w:r>
      <w:r w:rsidR="007633DB" w:rsidRPr="00B90151">
        <w:rPr>
          <w:lang w:val="sr-Cyrl-CS"/>
        </w:rPr>
        <w:t>"</w:t>
      </w:r>
      <w:r w:rsidR="00B90151" w:rsidRPr="00B90151">
        <w:rPr>
          <w:lang w:val="sr-Cyrl-CS"/>
        </w:rPr>
        <w:t>Дунав осигурање“</w:t>
      </w:r>
      <w:r w:rsidR="00AB3D87" w:rsidRPr="00B90151">
        <w:rPr>
          <w:lang w:val="sr-Cyrl-CS"/>
        </w:rPr>
        <w:t xml:space="preserve"> Нови Сад</w:t>
      </w:r>
      <w:r w:rsidR="00113AEE" w:rsidRPr="00B90151">
        <w:rPr>
          <w:lang w:val="sr-Cyrl-CS"/>
        </w:rPr>
        <w:t xml:space="preserve"> .</w:t>
      </w:r>
    </w:p>
    <w:p w:rsidR="00F817F8" w:rsidRDefault="00113AEE" w:rsidP="00903523">
      <w:pPr>
        <w:jc w:val="both"/>
      </w:pPr>
      <w:r w:rsidRPr="00B90151">
        <w:rPr>
          <w:lang w:val="sr-Cyrl-CS"/>
        </w:rPr>
        <w:t>Школска имовина</w:t>
      </w:r>
      <w:r w:rsidR="00AB3D87" w:rsidRPr="00B90151">
        <w:rPr>
          <w:lang w:val="sr-Cyrl-CS"/>
        </w:rPr>
        <w:t xml:space="preserve"> </w:t>
      </w:r>
      <w:r w:rsidRPr="00B90151">
        <w:rPr>
          <w:lang w:val="sr-Cyrl-CS"/>
        </w:rPr>
        <w:t xml:space="preserve"> је</w:t>
      </w:r>
      <w:r w:rsidR="00AB3D87" w:rsidRPr="00B90151">
        <w:rPr>
          <w:lang w:val="sr-Cyrl-CS"/>
        </w:rPr>
        <w:t xml:space="preserve">  осигурана </w:t>
      </w:r>
      <w:r w:rsidRPr="00B90151">
        <w:rPr>
          <w:lang w:val="sr-Cyrl-CS"/>
        </w:rPr>
        <w:t xml:space="preserve"> у</w:t>
      </w:r>
      <w:r w:rsidR="00AB3D87" w:rsidRPr="00B90151">
        <w:rPr>
          <w:lang w:val="sr-Cyrl-CS"/>
        </w:rPr>
        <w:t xml:space="preserve"> </w:t>
      </w:r>
      <w:r w:rsidR="00F817F8" w:rsidRPr="00B90151">
        <w:t>осигуравајућој кући</w:t>
      </w:r>
      <w:r w:rsidR="00F817F8" w:rsidRPr="00B90151">
        <w:rPr>
          <w:lang w:val="sr-Cyrl-CS"/>
        </w:rPr>
        <w:t xml:space="preserve"> </w:t>
      </w:r>
      <w:r w:rsidR="00B90151" w:rsidRPr="00B90151">
        <w:rPr>
          <w:lang w:val="sr-Cyrl-CS"/>
        </w:rPr>
        <w:t>„Миленијум</w:t>
      </w:r>
      <w:r w:rsidR="00F817F8" w:rsidRPr="00B90151">
        <w:rPr>
          <w:lang w:val="sr-Cyrl-CS"/>
        </w:rPr>
        <w:t>"</w:t>
      </w:r>
      <w:r w:rsidR="00F817F8">
        <w:rPr>
          <w:lang w:val="sr-Cyrl-CS"/>
        </w:rPr>
        <w:t xml:space="preserve"> </w:t>
      </w:r>
    </w:p>
    <w:p w:rsidR="00113AEE" w:rsidRPr="00A963F7" w:rsidRDefault="00113AEE" w:rsidP="00903523">
      <w:pPr>
        <w:jc w:val="both"/>
        <w:rPr>
          <w:color w:val="FF0000"/>
        </w:rPr>
      </w:pPr>
    </w:p>
    <w:p w:rsidR="00C40E0D" w:rsidRDefault="00C40E0D" w:rsidP="00903523">
      <w:pPr>
        <w:ind w:firstLine="720"/>
        <w:jc w:val="both"/>
        <w:rPr>
          <w:b/>
        </w:rPr>
      </w:pPr>
    </w:p>
    <w:p w:rsidR="00113AEE" w:rsidRDefault="00A963F7" w:rsidP="005F63D9">
      <w:pPr>
        <w:ind w:firstLine="720"/>
        <w:jc w:val="center"/>
        <w:rPr>
          <w:b/>
          <w:sz w:val="32"/>
          <w:szCs w:val="32"/>
        </w:rPr>
      </w:pPr>
      <w:r w:rsidRPr="005F63D9">
        <w:rPr>
          <w:b/>
          <w:sz w:val="32"/>
          <w:szCs w:val="32"/>
        </w:rPr>
        <w:t>КАДРОВСКИ УСЛОВИ РАДА</w:t>
      </w:r>
      <w:r w:rsidR="005F63D9">
        <w:rPr>
          <w:b/>
          <w:sz w:val="32"/>
          <w:szCs w:val="32"/>
        </w:rPr>
        <w:t xml:space="preserve"> ШКОЛЕ</w:t>
      </w:r>
    </w:p>
    <w:p w:rsidR="005F63D9" w:rsidRPr="007A6FD7" w:rsidRDefault="005F63D9" w:rsidP="005F63D9">
      <w:pPr>
        <w:ind w:firstLine="720"/>
        <w:jc w:val="center"/>
        <w:rPr>
          <w:b/>
          <w:sz w:val="28"/>
          <w:szCs w:val="28"/>
        </w:rPr>
      </w:pPr>
      <w:r w:rsidRPr="007A6FD7">
        <w:rPr>
          <w:b/>
          <w:sz w:val="28"/>
          <w:szCs w:val="28"/>
        </w:rPr>
        <w:t>Извештај о функционисању наставног и ваннаставног кадра</w:t>
      </w:r>
    </w:p>
    <w:p w:rsidR="00936971" w:rsidRPr="007F7B72" w:rsidRDefault="00936971" w:rsidP="00903523">
      <w:pPr>
        <w:jc w:val="both"/>
        <w:rPr>
          <w:b/>
        </w:rPr>
      </w:pPr>
    </w:p>
    <w:p w:rsidR="00936971" w:rsidRDefault="00936971" w:rsidP="00903523">
      <w:pPr>
        <w:jc w:val="both"/>
      </w:pPr>
      <w:r>
        <w:t>У школи је било запослено 3</w:t>
      </w:r>
      <w:r w:rsidR="001E7EBE">
        <w:t>3 радника (12</w:t>
      </w:r>
      <w:r>
        <w:t xml:space="preserve"> – в</w:t>
      </w:r>
      <w:r w:rsidR="008D7D43">
        <w:t>а</w:t>
      </w:r>
      <w:r>
        <w:t>ннаставни кадар, 2</w:t>
      </w:r>
      <w:r w:rsidR="00792717">
        <w:t>1</w:t>
      </w:r>
      <w:r>
        <w:t xml:space="preserve"> – наставни кадар).</w:t>
      </w:r>
    </w:p>
    <w:p w:rsidR="00792717" w:rsidRDefault="001E7EBE" w:rsidP="00792717">
      <w:pPr>
        <w:jc w:val="both"/>
      </w:pPr>
      <w:r>
        <w:t>Током школске 202</w:t>
      </w:r>
      <w:r w:rsidR="008D7D43">
        <w:t>2</w:t>
      </w:r>
      <w:r w:rsidR="00001D5B">
        <w:t>/20</w:t>
      </w:r>
      <w:r>
        <w:t>2</w:t>
      </w:r>
      <w:r w:rsidR="008D7D43">
        <w:t>3</w:t>
      </w:r>
      <w:r w:rsidR="00A963F7">
        <w:t>. године</w:t>
      </w:r>
      <w:r w:rsidR="007F7B72">
        <w:t>:</w:t>
      </w:r>
    </w:p>
    <w:p w:rsidR="008D7D43" w:rsidRPr="008D7D43" w:rsidRDefault="00CF068A" w:rsidP="00461F10">
      <w:pPr>
        <w:numPr>
          <w:ilvl w:val="0"/>
          <w:numId w:val="7"/>
        </w:numPr>
        <w:ind w:left="360"/>
        <w:jc w:val="both"/>
      </w:pPr>
      <w:r w:rsidRPr="008D7D43">
        <w:t xml:space="preserve"> расписивани </w:t>
      </w:r>
      <w:r w:rsidR="008D7D43" w:rsidRPr="008D7D43">
        <w:t xml:space="preserve">су </w:t>
      </w:r>
      <w:r w:rsidRPr="008D7D43">
        <w:t xml:space="preserve">конкурси за пријем </w:t>
      </w:r>
      <w:r w:rsidR="008D7D43" w:rsidRPr="008D7D43">
        <w:t>радника на слободна радна места чистачице и наставника математике, али се нико није јавио</w:t>
      </w:r>
      <w:r w:rsidR="008D7D43">
        <w:t xml:space="preserve"> на радно место наствника математике</w:t>
      </w:r>
      <w:r w:rsidRPr="008D7D43">
        <w:t xml:space="preserve"> </w:t>
      </w:r>
    </w:p>
    <w:p w:rsidR="00C27E6B" w:rsidRDefault="00C14492" w:rsidP="00461F10">
      <w:pPr>
        <w:numPr>
          <w:ilvl w:val="0"/>
          <w:numId w:val="7"/>
        </w:numPr>
        <w:jc w:val="both"/>
      </w:pPr>
      <w:r>
        <w:t xml:space="preserve">током наставне године са једним учеником </w:t>
      </w:r>
      <w:r w:rsidR="0068253C">
        <w:t>петог</w:t>
      </w:r>
      <w:r>
        <w:t xml:space="preserve"> разреда у просторијама школе индивидуално је радио дефектолог – </w:t>
      </w:r>
      <w:r w:rsidR="0068253C">
        <w:t>самотопед</w:t>
      </w:r>
      <w:r>
        <w:t>, два часа једанпут недељно</w:t>
      </w:r>
      <w:r w:rsidR="00CF068A">
        <w:t>.</w:t>
      </w:r>
    </w:p>
    <w:p w:rsidR="00CF068A" w:rsidRDefault="00CF068A" w:rsidP="00CF068A">
      <w:pPr>
        <w:ind w:left="720"/>
        <w:jc w:val="both"/>
      </w:pPr>
    </w:p>
    <w:p w:rsidR="007F7B72" w:rsidRDefault="00936971" w:rsidP="00903523">
      <w:pPr>
        <w:jc w:val="both"/>
      </w:pPr>
      <w:r>
        <w:t>Остали услови везани за кадар нису се мењали током</w:t>
      </w:r>
      <w:r w:rsidR="00CF068A">
        <w:t xml:space="preserve"> школске године и остали су </w:t>
      </w:r>
      <w:r>
        <w:t xml:space="preserve"> као што је наведено у ГПРШ.</w:t>
      </w:r>
    </w:p>
    <w:p w:rsidR="007F7B72" w:rsidRPr="00A963F7" w:rsidRDefault="00896F46" w:rsidP="00903523">
      <w:pPr>
        <w:jc w:val="both"/>
      </w:pPr>
      <w:r>
        <w:t>Замена одсутних радника правовремено је организована</w:t>
      </w:r>
      <w:r w:rsidR="00B65259">
        <w:t>, а у складу са планираним задужењима наставника</w:t>
      </w:r>
      <w:r w:rsidR="005F63D9">
        <w:t>.</w:t>
      </w:r>
    </w:p>
    <w:p w:rsidR="00CB216A" w:rsidRPr="007A6FD7" w:rsidRDefault="00CB216A" w:rsidP="007A6FD7">
      <w:pPr>
        <w:pStyle w:val="Heading5"/>
        <w:ind w:firstLine="720"/>
        <w:rPr>
          <w:rFonts w:ascii="Times New Roman" w:hAnsi="Times New Roman"/>
          <w:sz w:val="32"/>
          <w:szCs w:val="32"/>
        </w:rPr>
      </w:pPr>
      <w:r w:rsidRPr="007A6FD7">
        <w:rPr>
          <w:rFonts w:ascii="Times New Roman" w:hAnsi="Times New Roman"/>
          <w:sz w:val="32"/>
          <w:szCs w:val="32"/>
        </w:rPr>
        <w:lastRenderedPageBreak/>
        <w:t xml:space="preserve">РЕАЛИЗАЦИЈА </w:t>
      </w:r>
      <w:r w:rsidR="009841BD" w:rsidRPr="007A6FD7">
        <w:rPr>
          <w:rFonts w:ascii="Times New Roman" w:hAnsi="Times New Roman"/>
          <w:sz w:val="32"/>
          <w:szCs w:val="32"/>
          <w:lang w:val="ru-RU"/>
        </w:rPr>
        <w:t>ОБРАЗОВН</w:t>
      </w:r>
      <w:r w:rsidR="009841BD" w:rsidRPr="007A6FD7">
        <w:rPr>
          <w:rFonts w:ascii="Times New Roman" w:hAnsi="Times New Roman"/>
          <w:sz w:val="32"/>
          <w:szCs w:val="32"/>
        </w:rPr>
        <w:t>О – В</w:t>
      </w:r>
      <w:r w:rsidR="0081671A" w:rsidRPr="007A6FD7">
        <w:rPr>
          <w:rFonts w:ascii="Times New Roman" w:hAnsi="Times New Roman"/>
          <w:sz w:val="32"/>
          <w:szCs w:val="32"/>
          <w:lang w:val="ru-RU"/>
        </w:rPr>
        <w:t>АСПИТНОГ РАДА</w:t>
      </w:r>
      <w:r w:rsidR="00EE7C5D" w:rsidRPr="007A6FD7">
        <w:rPr>
          <w:rFonts w:ascii="Times New Roman" w:hAnsi="Times New Roman"/>
          <w:sz w:val="32"/>
          <w:szCs w:val="32"/>
          <w:lang w:val="ru-RU"/>
        </w:rPr>
        <w:t xml:space="preserve"> </w:t>
      </w:r>
      <w:r w:rsidR="007A6FD7" w:rsidRPr="007A6FD7">
        <w:rPr>
          <w:rFonts w:ascii="Times New Roman" w:hAnsi="Times New Roman"/>
          <w:sz w:val="32"/>
          <w:szCs w:val="32"/>
          <w:lang w:val="ru-RU"/>
        </w:rPr>
        <w:t>ШКОЛЕ</w:t>
      </w:r>
    </w:p>
    <w:p w:rsidR="00CB216A" w:rsidRPr="007A6FD7" w:rsidRDefault="00CB216A" w:rsidP="007A6FD7">
      <w:pPr>
        <w:pStyle w:val="Heading2"/>
        <w:numPr>
          <w:ilvl w:val="0"/>
          <w:numId w:val="0"/>
        </w:numPr>
        <w:jc w:val="center"/>
        <w:rPr>
          <w:i w:val="0"/>
        </w:rPr>
      </w:pPr>
      <w:bookmarkStart w:id="0" w:name="_Toc19180780"/>
      <w:bookmarkStart w:id="1" w:name="_Toc19183519"/>
      <w:r w:rsidRPr="007A6FD7">
        <w:rPr>
          <w:i w:val="0"/>
          <w:lang w:val="sr-Cyrl-CS"/>
        </w:rPr>
        <w:t>Бројчано стање ученика</w:t>
      </w:r>
      <w:bookmarkEnd w:id="0"/>
      <w:bookmarkEnd w:id="1"/>
    </w:p>
    <w:p w:rsidR="00CB216A" w:rsidRPr="00CB216A" w:rsidRDefault="00CB216A" w:rsidP="00CB216A">
      <w:pPr>
        <w:rPr>
          <w:b/>
          <w:i/>
          <w:sz w:val="22"/>
        </w:rPr>
      </w:pPr>
    </w:p>
    <w:p w:rsidR="00066AE2" w:rsidRPr="00620783" w:rsidRDefault="00C15AE7" w:rsidP="00CB216A">
      <w:pPr>
        <w:jc w:val="both"/>
      </w:pPr>
      <w:r>
        <w:rPr>
          <w:lang w:val="sr-Cyrl-CS"/>
        </w:rPr>
        <w:t>Школске 202</w:t>
      </w:r>
      <w:r w:rsidR="008D7D43">
        <w:rPr>
          <w:lang w:val="sr-Cyrl-CS"/>
        </w:rPr>
        <w:t>2</w:t>
      </w:r>
      <w:r>
        <w:rPr>
          <w:lang w:val="sr-Cyrl-CS"/>
        </w:rPr>
        <w:t>/202</w:t>
      </w:r>
      <w:r w:rsidR="008D7D43">
        <w:t>3</w:t>
      </w:r>
      <w:r w:rsidR="00CB216A" w:rsidRPr="00793D13">
        <w:rPr>
          <w:lang w:val="sr-Cyrl-CS"/>
        </w:rPr>
        <w:t>. го</w:t>
      </w:r>
      <w:r w:rsidR="00CB216A">
        <w:rPr>
          <w:lang w:val="sr-Cyrl-CS"/>
        </w:rPr>
        <w:t xml:space="preserve">дине у нашу школу је уписано </w:t>
      </w:r>
      <w:r w:rsidR="006D410C">
        <w:t>68</w:t>
      </w:r>
      <w:r w:rsidR="00CB216A" w:rsidRPr="008E5793">
        <w:rPr>
          <w:lang w:val="sr-Cyrl-CS"/>
        </w:rPr>
        <w:t xml:space="preserve"> ученика</w:t>
      </w:r>
    </w:p>
    <w:p w:rsidR="00066AE2" w:rsidRDefault="00CB216A" w:rsidP="00CB216A">
      <w:pPr>
        <w:jc w:val="both"/>
        <w:rPr>
          <w:lang w:val="sr-Cyrl-CS"/>
        </w:rPr>
      </w:pPr>
      <w:r w:rsidRPr="002867EC">
        <w:rPr>
          <w:lang w:val="sr-Cyrl-CS"/>
        </w:rPr>
        <w:t>Флуктуација ученика у току године:</w:t>
      </w:r>
    </w:p>
    <w:p w:rsidR="00066AE2" w:rsidRDefault="00CB216A" w:rsidP="00CB216A">
      <w:pPr>
        <w:jc w:val="both"/>
        <w:rPr>
          <w:lang w:val="sr-Cyrl-CS"/>
        </w:rPr>
      </w:pPr>
      <w:r>
        <w:rPr>
          <w:lang w:val="sr-Cyrl-CS"/>
        </w:rPr>
        <w:t xml:space="preserve">У току године у школу су </w:t>
      </w:r>
      <w:r>
        <w:t>уписани су следећи ученици</w:t>
      </w:r>
      <w:r>
        <w:rPr>
          <w:lang w:val="sr-Cyrl-CS"/>
        </w:rPr>
        <w:t>:</w:t>
      </w:r>
    </w:p>
    <w:p w:rsidR="00CB216A" w:rsidRDefault="008D7D43" w:rsidP="00461F10">
      <w:pPr>
        <w:numPr>
          <w:ilvl w:val="0"/>
          <w:numId w:val="29"/>
        </w:numPr>
        <w:jc w:val="both"/>
      </w:pPr>
      <w:r>
        <w:t>Никола Лемаић, ученик првог разреда дошао је нашу школу 01.09.2022.године.</w:t>
      </w:r>
    </w:p>
    <w:p w:rsidR="008D7D43" w:rsidRDefault="008D7D43" w:rsidP="00461F10">
      <w:pPr>
        <w:numPr>
          <w:ilvl w:val="0"/>
          <w:numId w:val="29"/>
        </w:numPr>
        <w:jc w:val="both"/>
      </w:pPr>
      <w:r>
        <w:t>Јована Миланков, ученица трећег разреда, дошла је 08.09.2022.године</w:t>
      </w:r>
    </w:p>
    <w:p w:rsidR="008D7D43" w:rsidRDefault="008D7D43" w:rsidP="00461F10">
      <w:pPr>
        <w:numPr>
          <w:ilvl w:val="0"/>
          <w:numId w:val="29"/>
        </w:numPr>
        <w:jc w:val="both"/>
      </w:pPr>
      <w:r>
        <w:t>Милица Никић, ученица четвртог разреда</w:t>
      </w:r>
      <w:r w:rsidR="006D410C">
        <w:t>, уписана је у нашу школу 08.09.2022.године</w:t>
      </w:r>
    </w:p>
    <w:p w:rsidR="006D410C" w:rsidRDefault="006D410C" w:rsidP="00461F10">
      <w:pPr>
        <w:numPr>
          <w:ilvl w:val="0"/>
          <w:numId w:val="29"/>
        </w:numPr>
        <w:jc w:val="both"/>
      </w:pPr>
      <w:r>
        <w:t>Немања Лончаревић, ученик шестог разреда дошао је 21.02.2023.године</w:t>
      </w:r>
    </w:p>
    <w:p w:rsidR="006D410C" w:rsidRDefault="006D410C" w:rsidP="00461F10">
      <w:pPr>
        <w:numPr>
          <w:ilvl w:val="0"/>
          <w:numId w:val="29"/>
        </w:numPr>
        <w:jc w:val="both"/>
      </w:pPr>
      <w:r>
        <w:t>Вук Марковић, ученик трећег разреда уписан је у нашу школу 03.05.2023.године</w:t>
      </w:r>
    </w:p>
    <w:p w:rsidR="006D410C" w:rsidRDefault="006D410C" w:rsidP="00CB216A">
      <w:pPr>
        <w:jc w:val="both"/>
      </w:pPr>
      <w:r>
        <w:t>Из наше школе исписана је ученици шестог разреда, Анђела Матић, 20.01.2023.године</w:t>
      </w:r>
    </w:p>
    <w:p w:rsidR="006D410C" w:rsidRPr="00793D13" w:rsidRDefault="006D410C" w:rsidP="00CB216A">
      <w:pPr>
        <w:jc w:val="both"/>
        <w:rPr>
          <w:lang w:val="sr-Cyrl-CS"/>
        </w:rPr>
      </w:pPr>
      <w:r>
        <w:t>Тако да је сада бројчано стање ученика 72.</w:t>
      </w:r>
    </w:p>
    <w:tbl>
      <w:tblPr>
        <w:tblW w:w="69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1526"/>
        <w:gridCol w:w="859"/>
        <w:gridCol w:w="949"/>
        <w:gridCol w:w="1614"/>
        <w:gridCol w:w="2039"/>
      </w:tblGrid>
      <w:tr w:rsidR="007A0160" w:rsidRPr="00256556" w:rsidTr="006D410C">
        <w:trPr>
          <w:trHeight w:val="429"/>
          <w:jc w:val="center"/>
        </w:trPr>
        <w:tc>
          <w:tcPr>
            <w:tcW w:w="1526" w:type="dxa"/>
            <w:tcBorders>
              <w:top w:val="single" w:sz="4" w:space="0" w:color="auto"/>
              <w:left w:val="single" w:sz="4" w:space="0" w:color="auto"/>
              <w:bottom w:val="single" w:sz="6" w:space="0" w:color="auto"/>
            </w:tcBorders>
            <w:shd w:val="clear" w:color="auto" w:fill="F2DBDB"/>
            <w:vAlign w:val="center"/>
          </w:tcPr>
          <w:p w:rsidR="007A0160" w:rsidRPr="00256556" w:rsidRDefault="007A0160" w:rsidP="00A5591B">
            <w:pPr>
              <w:jc w:val="center"/>
              <w:rPr>
                <w:b/>
                <w:bCs/>
              </w:rPr>
            </w:pPr>
            <w:r w:rsidRPr="00256556">
              <w:rPr>
                <w:b/>
                <w:bCs/>
              </w:rPr>
              <w:t>Разред</w:t>
            </w:r>
          </w:p>
        </w:tc>
        <w:tc>
          <w:tcPr>
            <w:tcW w:w="859" w:type="dxa"/>
            <w:tcBorders>
              <w:top w:val="single" w:sz="4" w:space="0" w:color="auto"/>
              <w:bottom w:val="single" w:sz="6" w:space="0" w:color="auto"/>
            </w:tcBorders>
            <w:shd w:val="clear" w:color="auto" w:fill="F2DBDB"/>
            <w:vAlign w:val="center"/>
          </w:tcPr>
          <w:p w:rsidR="007A0160" w:rsidRPr="00256556" w:rsidRDefault="007A0160" w:rsidP="00A5591B">
            <w:pPr>
              <w:jc w:val="center"/>
              <w:rPr>
                <w:b/>
                <w:bCs/>
              </w:rPr>
            </w:pPr>
            <w:r w:rsidRPr="00256556">
              <w:rPr>
                <w:b/>
                <w:bCs/>
              </w:rPr>
              <w:t>М</w:t>
            </w:r>
          </w:p>
        </w:tc>
        <w:tc>
          <w:tcPr>
            <w:tcW w:w="949" w:type="dxa"/>
            <w:tcBorders>
              <w:top w:val="single" w:sz="4" w:space="0" w:color="auto"/>
              <w:bottom w:val="single" w:sz="6" w:space="0" w:color="auto"/>
            </w:tcBorders>
            <w:shd w:val="clear" w:color="auto" w:fill="F2DBDB"/>
            <w:vAlign w:val="center"/>
          </w:tcPr>
          <w:p w:rsidR="007A0160" w:rsidRPr="00256556" w:rsidRDefault="007A0160" w:rsidP="00A5591B">
            <w:pPr>
              <w:jc w:val="center"/>
              <w:rPr>
                <w:b/>
                <w:bCs/>
              </w:rPr>
            </w:pPr>
            <w:r w:rsidRPr="00256556">
              <w:rPr>
                <w:b/>
                <w:bCs/>
              </w:rPr>
              <w:t>Ж</w:t>
            </w:r>
          </w:p>
        </w:tc>
        <w:tc>
          <w:tcPr>
            <w:tcW w:w="1614" w:type="dxa"/>
            <w:tcBorders>
              <w:top w:val="single" w:sz="4" w:space="0" w:color="auto"/>
              <w:bottom w:val="single" w:sz="6" w:space="0" w:color="auto"/>
            </w:tcBorders>
            <w:shd w:val="clear" w:color="auto" w:fill="F2DBDB"/>
            <w:vAlign w:val="center"/>
          </w:tcPr>
          <w:p w:rsidR="007A0160" w:rsidRPr="00256556" w:rsidRDefault="007A0160" w:rsidP="00A5591B">
            <w:pPr>
              <w:jc w:val="center"/>
              <w:rPr>
                <w:b/>
                <w:bCs/>
              </w:rPr>
            </w:pPr>
            <w:r w:rsidRPr="00256556">
              <w:rPr>
                <w:b/>
                <w:bCs/>
              </w:rPr>
              <w:t>Број ученика</w:t>
            </w:r>
          </w:p>
        </w:tc>
        <w:tc>
          <w:tcPr>
            <w:tcW w:w="2039" w:type="dxa"/>
            <w:tcBorders>
              <w:top w:val="single" w:sz="4" w:space="0" w:color="auto"/>
              <w:bottom w:val="single" w:sz="6" w:space="0" w:color="auto"/>
            </w:tcBorders>
            <w:shd w:val="clear" w:color="auto" w:fill="F2DBDB"/>
            <w:vAlign w:val="center"/>
          </w:tcPr>
          <w:p w:rsidR="007A0160" w:rsidRPr="00256556" w:rsidRDefault="007A0160" w:rsidP="00A5591B">
            <w:pPr>
              <w:jc w:val="center"/>
            </w:pPr>
            <w:r w:rsidRPr="00256556">
              <w:rPr>
                <w:b/>
                <w:bCs/>
              </w:rPr>
              <w:t>Одeљењски старешина</w:t>
            </w:r>
          </w:p>
        </w:tc>
      </w:tr>
      <w:tr w:rsidR="007A0160" w:rsidRPr="00256556" w:rsidTr="006D410C">
        <w:trPr>
          <w:trHeight w:val="429"/>
          <w:jc w:val="center"/>
        </w:trPr>
        <w:tc>
          <w:tcPr>
            <w:tcW w:w="1526" w:type="dxa"/>
            <w:tcBorders>
              <w:top w:val="single" w:sz="6" w:space="0" w:color="auto"/>
              <w:left w:val="single" w:sz="4" w:space="0" w:color="auto"/>
              <w:bottom w:val="single" w:sz="6" w:space="0" w:color="auto"/>
            </w:tcBorders>
            <w:shd w:val="clear" w:color="auto" w:fill="F2DBDB"/>
            <w:vAlign w:val="center"/>
          </w:tcPr>
          <w:p w:rsidR="006D410C" w:rsidRPr="00F22519" w:rsidRDefault="007A0160" w:rsidP="006D410C">
            <w:pPr>
              <w:jc w:val="center"/>
              <w:rPr>
                <w:b/>
              </w:rPr>
            </w:pPr>
            <w:r w:rsidRPr="00256556">
              <w:rPr>
                <w:b/>
              </w:rPr>
              <w:t>1/</w:t>
            </w:r>
            <w:r>
              <w:rPr>
                <w:b/>
              </w:rPr>
              <w:t>a</w:t>
            </w:r>
            <w:r w:rsidR="006D410C">
              <w:rPr>
                <w:b/>
              </w:rPr>
              <w:t xml:space="preserve"> и 3/a</w:t>
            </w:r>
          </w:p>
          <w:p w:rsidR="007A0160" w:rsidRPr="006D410C" w:rsidRDefault="007A0160" w:rsidP="00A5591B">
            <w:pPr>
              <w:jc w:val="center"/>
              <w:rPr>
                <w:b/>
              </w:rPr>
            </w:pPr>
          </w:p>
        </w:tc>
        <w:tc>
          <w:tcPr>
            <w:tcW w:w="859" w:type="dxa"/>
            <w:tcBorders>
              <w:top w:val="single" w:sz="6" w:space="0" w:color="auto"/>
            </w:tcBorders>
            <w:shd w:val="clear" w:color="auto" w:fill="auto"/>
            <w:vAlign w:val="center"/>
          </w:tcPr>
          <w:p w:rsidR="007A0160" w:rsidRPr="004241B6" w:rsidRDefault="004241B6" w:rsidP="00442942">
            <w:pPr>
              <w:jc w:val="center"/>
              <w:rPr>
                <w:bCs/>
              </w:rPr>
            </w:pPr>
            <w:r>
              <w:rPr>
                <w:bCs/>
              </w:rPr>
              <w:t>4</w:t>
            </w:r>
          </w:p>
        </w:tc>
        <w:tc>
          <w:tcPr>
            <w:tcW w:w="949" w:type="dxa"/>
            <w:tcBorders>
              <w:top w:val="single" w:sz="6" w:space="0" w:color="auto"/>
            </w:tcBorders>
            <w:shd w:val="clear" w:color="auto" w:fill="auto"/>
            <w:vAlign w:val="center"/>
          </w:tcPr>
          <w:p w:rsidR="007A0160" w:rsidRPr="00442942" w:rsidRDefault="00442942" w:rsidP="00A5591B">
            <w:pPr>
              <w:jc w:val="center"/>
              <w:rPr>
                <w:bCs/>
              </w:rPr>
            </w:pPr>
            <w:r>
              <w:rPr>
                <w:bCs/>
              </w:rPr>
              <w:t>4</w:t>
            </w:r>
          </w:p>
        </w:tc>
        <w:tc>
          <w:tcPr>
            <w:tcW w:w="1614" w:type="dxa"/>
            <w:tcBorders>
              <w:top w:val="single" w:sz="6" w:space="0" w:color="auto"/>
            </w:tcBorders>
            <w:shd w:val="clear" w:color="auto" w:fill="auto"/>
            <w:vAlign w:val="center"/>
          </w:tcPr>
          <w:p w:rsidR="007A0160" w:rsidRPr="007A0160" w:rsidRDefault="006D410C" w:rsidP="00A5591B">
            <w:pPr>
              <w:jc w:val="center"/>
              <w:rPr>
                <w:b/>
                <w:bCs/>
              </w:rPr>
            </w:pPr>
            <w:r>
              <w:rPr>
                <w:b/>
                <w:bCs/>
              </w:rPr>
              <w:t>8</w:t>
            </w:r>
          </w:p>
        </w:tc>
        <w:tc>
          <w:tcPr>
            <w:tcW w:w="2039" w:type="dxa"/>
            <w:tcBorders>
              <w:top w:val="single" w:sz="6" w:space="0" w:color="auto"/>
            </w:tcBorders>
            <w:shd w:val="clear" w:color="auto" w:fill="auto"/>
            <w:vAlign w:val="center"/>
          </w:tcPr>
          <w:p w:rsidR="007A0160" w:rsidRPr="006D410C" w:rsidRDefault="006D410C" w:rsidP="00A5591B">
            <w:pPr>
              <w:jc w:val="center"/>
              <w:rPr>
                <w:i/>
              </w:rPr>
            </w:pPr>
            <w:r>
              <w:rPr>
                <w:i/>
              </w:rPr>
              <w:t>Слободанка Вулин</w:t>
            </w:r>
          </w:p>
        </w:tc>
      </w:tr>
      <w:tr w:rsidR="007A0160" w:rsidRPr="00256556" w:rsidTr="006D410C">
        <w:trPr>
          <w:trHeight w:val="288"/>
          <w:jc w:val="center"/>
        </w:trPr>
        <w:tc>
          <w:tcPr>
            <w:tcW w:w="1526" w:type="dxa"/>
            <w:tcBorders>
              <w:left w:val="single" w:sz="4" w:space="0" w:color="auto"/>
              <w:bottom w:val="single" w:sz="6" w:space="0" w:color="auto"/>
            </w:tcBorders>
            <w:shd w:val="clear" w:color="auto" w:fill="F2DBDB"/>
            <w:noWrap/>
            <w:vAlign w:val="center"/>
          </w:tcPr>
          <w:p w:rsidR="007A0160" w:rsidRPr="006D410C" w:rsidRDefault="006D410C" w:rsidP="006D410C">
            <w:pPr>
              <w:jc w:val="center"/>
              <w:rPr>
                <w:b/>
              </w:rPr>
            </w:pPr>
            <w:r>
              <w:rPr>
                <w:b/>
              </w:rPr>
              <w:t>2/а</w:t>
            </w:r>
          </w:p>
        </w:tc>
        <w:tc>
          <w:tcPr>
            <w:tcW w:w="859" w:type="dxa"/>
            <w:tcBorders>
              <w:bottom w:val="single" w:sz="4" w:space="0" w:color="auto"/>
            </w:tcBorders>
            <w:shd w:val="clear" w:color="auto" w:fill="auto"/>
            <w:noWrap/>
            <w:vAlign w:val="center"/>
          </w:tcPr>
          <w:p w:rsidR="007A0160" w:rsidRPr="007A0160" w:rsidRDefault="004241B6" w:rsidP="00A5591B">
            <w:pPr>
              <w:jc w:val="center"/>
            </w:pPr>
            <w:r>
              <w:t>9</w:t>
            </w:r>
          </w:p>
        </w:tc>
        <w:tc>
          <w:tcPr>
            <w:tcW w:w="949" w:type="dxa"/>
            <w:tcBorders>
              <w:bottom w:val="single" w:sz="4" w:space="0" w:color="auto"/>
            </w:tcBorders>
            <w:shd w:val="clear" w:color="auto" w:fill="auto"/>
            <w:noWrap/>
            <w:vAlign w:val="center"/>
          </w:tcPr>
          <w:p w:rsidR="007A0160" w:rsidRPr="004241B6" w:rsidRDefault="004241B6" w:rsidP="00A5591B">
            <w:pPr>
              <w:jc w:val="center"/>
            </w:pPr>
            <w:r>
              <w:t>4</w:t>
            </w:r>
          </w:p>
        </w:tc>
        <w:tc>
          <w:tcPr>
            <w:tcW w:w="1614" w:type="dxa"/>
            <w:tcBorders>
              <w:bottom w:val="single" w:sz="4" w:space="0" w:color="auto"/>
            </w:tcBorders>
            <w:shd w:val="clear" w:color="auto" w:fill="auto"/>
            <w:noWrap/>
            <w:vAlign w:val="center"/>
          </w:tcPr>
          <w:p w:rsidR="007A0160" w:rsidRPr="007A0160" w:rsidRDefault="007A0160" w:rsidP="004241B6">
            <w:pPr>
              <w:jc w:val="center"/>
              <w:rPr>
                <w:b/>
              </w:rPr>
            </w:pPr>
            <w:r>
              <w:rPr>
                <w:b/>
              </w:rPr>
              <w:t>1</w:t>
            </w:r>
            <w:r w:rsidR="004241B6">
              <w:rPr>
                <w:b/>
              </w:rPr>
              <w:t>3</w:t>
            </w:r>
          </w:p>
        </w:tc>
        <w:tc>
          <w:tcPr>
            <w:tcW w:w="2039" w:type="dxa"/>
            <w:tcBorders>
              <w:bottom w:val="single" w:sz="4" w:space="0" w:color="auto"/>
            </w:tcBorders>
            <w:shd w:val="clear" w:color="auto" w:fill="auto"/>
            <w:noWrap/>
            <w:vAlign w:val="center"/>
          </w:tcPr>
          <w:p w:rsidR="007A0160" w:rsidRPr="007A0160" w:rsidRDefault="006D410C" w:rsidP="00A5591B">
            <w:pPr>
              <w:jc w:val="center"/>
              <w:rPr>
                <w:i/>
              </w:rPr>
            </w:pPr>
            <w:r>
              <w:rPr>
                <w:i/>
              </w:rPr>
              <w:t>Гордана Миланко</w:t>
            </w:r>
          </w:p>
        </w:tc>
      </w:tr>
      <w:tr w:rsidR="007A0160" w:rsidRPr="00256556" w:rsidTr="006D410C">
        <w:trPr>
          <w:trHeight w:val="568"/>
          <w:jc w:val="center"/>
        </w:trPr>
        <w:tc>
          <w:tcPr>
            <w:tcW w:w="1526" w:type="dxa"/>
            <w:tcBorders>
              <w:left w:val="single" w:sz="4" w:space="0" w:color="auto"/>
              <w:bottom w:val="single" w:sz="6" w:space="0" w:color="auto"/>
            </w:tcBorders>
            <w:shd w:val="clear" w:color="auto" w:fill="F2DBDB"/>
            <w:noWrap/>
            <w:vAlign w:val="center"/>
          </w:tcPr>
          <w:p w:rsidR="007A0160" w:rsidRPr="00256556" w:rsidRDefault="007A0160" w:rsidP="00A5591B">
            <w:pPr>
              <w:jc w:val="center"/>
              <w:rPr>
                <w:b/>
              </w:rPr>
            </w:pPr>
            <w:r>
              <w:rPr>
                <w:b/>
              </w:rPr>
              <w:t>4</w:t>
            </w:r>
            <w:r w:rsidRPr="00256556">
              <w:rPr>
                <w:b/>
              </w:rPr>
              <w:t>/</w:t>
            </w:r>
            <w:r>
              <w:rPr>
                <w:b/>
              </w:rPr>
              <w:t>a</w:t>
            </w:r>
          </w:p>
        </w:tc>
        <w:tc>
          <w:tcPr>
            <w:tcW w:w="859" w:type="dxa"/>
            <w:tcBorders>
              <w:top w:val="single" w:sz="4" w:space="0" w:color="auto"/>
            </w:tcBorders>
            <w:shd w:val="clear" w:color="auto" w:fill="auto"/>
            <w:noWrap/>
            <w:vAlign w:val="center"/>
          </w:tcPr>
          <w:p w:rsidR="007A0160" w:rsidRPr="004241B6" w:rsidRDefault="004241B6" w:rsidP="00A5591B">
            <w:pPr>
              <w:jc w:val="center"/>
            </w:pPr>
            <w:r>
              <w:t>5</w:t>
            </w:r>
          </w:p>
        </w:tc>
        <w:tc>
          <w:tcPr>
            <w:tcW w:w="949" w:type="dxa"/>
            <w:tcBorders>
              <w:top w:val="single" w:sz="4" w:space="0" w:color="auto"/>
            </w:tcBorders>
            <w:shd w:val="clear" w:color="auto" w:fill="auto"/>
            <w:noWrap/>
            <w:vAlign w:val="center"/>
          </w:tcPr>
          <w:p w:rsidR="007A0160" w:rsidRPr="004241B6" w:rsidRDefault="004241B6" w:rsidP="00A5591B">
            <w:pPr>
              <w:jc w:val="center"/>
            </w:pPr>
            <w:r>
              <w:t>7</w:t>
            </w:r>
          </w:p>
        </w:tc>
        <w:tc>
          <w:tcPr>
            <w:tcW w:w="1614" w:type="dxa"/>
            <w:tcBorders>
              <w:top w:val="single" w:sz="4" w:space="0" w:color="auto"/>
            </w:tcBorders>
            <w:shd w:val="clear" w:color="auto" w:fill="auto"/>
            <w:noWrap/>
            <w:vAlign w:val="center"/>
          </w:tcPr>
          <w:p w:rsidR="007A0160" w:rsidRPr="007A0160" w:rsidRDefault="004241B6" w:rsidP="00A5591B">
            <w:pPr>
              <w:jc w:val="center"/>
              <w:rPr>
                <w:b/>
              </w:rPr>
            </w:pPr>
            <w:r>
              <w:rPr>
                <w:b/>
              </w:rPr>
              <w:t>12</w:t>
            </w:r>
          </w:p>
        </w:tc>
        <w:tc>
          <w:tcPr>
            <w:tcW w:w="2039" w:type="dxa"/>
            <w:tcBorders>
              <w:bottom w:val="single" w:sz="4" w:space="0" w:color="auto"/>
            </w:tcBorders>
            <w:shd w:val="clear" w:color="auto" w:fill="auto"/>
            <w:noWrap/>
            <w:vAlign w:val="center"/>
          </w:tcPr>
          <w:p w:rsidR="007A0160" w:rsidRPr="007A0160" w:rsidRDefault="006D410C" w:rsidP="00A5591B">
            <w:pPr>
              <w:jc w:val="center"/>
              <w:rPr>
                <w:i/>
              </w:rPr>
            </w:pPr>
            <w:r>
              <w:rPr>
                <w:i/>
              </w:rPr>
              <w:t>Сандра Плавшић</w:t>
            </w:r>
          </w:p>
        </w:tc>
      </w:tr>
      <w:tr w:rsidR="007A0160" w:rsidRPr="00256556" w:rsidTr="006D410C">
        <w:trPr>
          <w:trHeight w:val="467"/>
          <w:jc w:val="center"/>
        </w:trPr>
        <w:tc>
          <w:tcPr>
            <w:tcW w:w="1526" w:type="dxa"/>
            <w:tcBorders>
              <w:top w:val="single" w:sz="4" w:space="0" w:color="auto"/>
              <w:left w:val="single" w:sz="4" w:space="0" w:color="auto"/>
              <w:bottom w:val="single" w:sz="6" w:space="0" w:color="auto"/>
            </w:tcBorders>
            <w:shd w:val="clear" w:color="auto" w:fill="F2DBDB"/>
            <w:noWrap/>
            <w:vAlign w:val="center"/>
          </w:tcPr>
          <w:p w:rsidR="007A0160" w:rsidRPr="00085A28" w:rsidRDefault="007A0160" w:rsidP="00A5591B">
            <w:pPr>
              <w:jc w:val="center"/>
              <w:rPr>
                <w:b/>
              </w:rPr>
            </w:pPr>
            <w:r>
              <w:rPr>
                <w:b/>
              </w:rPr>
              <w:t>5/a</w:t>
            </w:r>
          </w:p>
        </w:tc>
        <w:tc>
          <w:tcPr>
            <w:tcW w:w="859" w:type="dxa"/>
            <w:shd w:val="clear" w:color="auto" w:fill="auto"/>
            <w:noWrap/>
            <w:vAlign w:val="center"/>
          </w:tcPr>
          <w:p w:rsidR="007A0160" w:rsidRPr="004241B6" w:rsidRDefault="004241B6" w:rsidP="00A5591B">
            <w:pPr>
              <w:jc w:val="center"/>
            </w:pPr>
            <w:r>
              <w:t>3</w:t>
            </w:r>
          </w:p>
        </w:tc>
        <w:tc>
          <w:tcPr>
            <w:tcW w:w="949" w:type="dxa"/>
            <w:shd w:val="clear" w:color="auto" w:fill="auto"/>
            <w:noWrap/>
            <w:vAlign w:val="center"/>
          </w:tcPr>
          <w:p w:rsidR="007A0160" w:rsidRPr="009C7441" w:rsidRDefault="001E7EBE" w:rsidP="00A5591B">
            <w:pPr>
              <w:jc w:val="center"/>
            </w:pPr>
            <w:r>
              <w:t>5</w:t>
            </w:r>
          </w:p>
        </w:tc>
        <w:tc>
          <w:tcPr>
            <w:tcW w:w="1614" w:type="dxa"/>
            <w:shd w:val="clear" w:color="auto" w:fill="auto"/>
            <w:noWrap/>
            <w:vAlign w:val="center"/>
          </w:tcPr>
          <w:p w:rsidR="007A0160" w:rsidRPr="009C7441" w:rsidRDefault="004241B6" w:rsidP="009C7441">
            <w:pPr>
              <w:jc w:val="center"/>
              <w:rPr>
                <w:b/>
              </w:rPr>
            </w:pPr>
            <w:r>
              <w:rPr>
                <w:b/>
              </w:rPr>
              <w:t>8</w:t>
            </w:r>
          </w:p>
        </w:tc>
        <w:tc>
          <w:tcPr>
            <w:tcW w:w="2039" w:type="dxa"/>
            <w:tcBorders>
              <w:top w:val="single" w:sz="4" w:space="0" w:color="auto"/>
              <w:bottom w:val="single" w:sz="4" w:space="0" w:color="auto"/>
            </w:tcBorders>
            <w:shd w:val="clear" w:color="auto" w:fill="auto"/>
            <w:noWrap/>
            <w:vAlign w:val="center"/>
          </w:tcPr>
          <w:p w:rsidR="007A0160" w:rsidRPr="007A0160" w:rsidRDefault="006D410C" w:rsidP="007A0160">
            <w:pPr>
              <w:jc w:val="center"/>
              <w:rPr>
                <w:i/>
              </w:rPr>
            </w:pPr>
            <w:r>
              <w:rPr>
                <w:i/>
              </w:rPr>
              <w:t>Марина Граовац</w:t>
            </w:r>
          </w:p>
        </w:tc>
      </w:tr>
      <w:tr w:rsidR="007A0160" w:rsidRPr="00256556" w:rsidTr="006D410C">
        <w:trPr>
          <w:trHeight w:val="401"/>
          <w:jc w:val="center"/>
        </w:trPr>
        <w:tc>
          <w:tcPr>
            <w:tcW w:w="1526" w:type="dxa"/>
            <w:tcBorders>
              <w:top w:val="single" w:sz="4" w:space="0" w:color="auto"/>
              <w:left w:val="single" w:sz="4" w:space="0" w:color="auto"/>
              <w:bottom w:val="single" w:sz="6" w:space="0" w:color="auto"/>
            </w:tcBorders>
            <w:shd w:val="clear" w:color="auto" w:fill="F2DBDB"/>
            <w:noWrap/>
            <w:vAlign w:val="center"/>
          </w:tcPr>
          <w:p w:rsidR="007A0160" w:rsidRPr="00256556" w:rsidRDefault="007A0160" w:rsidP="00A5591B">
            <w:pPr>
              <w:jc w:val="center"/>
              <w:rPr>
                <w:b/>
              </w:rPr>
            </w:pPr>
            <w:r>
              <w:rPr>
                <w:b/>
              </w:rPr>
              <w:t>6/a</w:t>
            </w:r>
          </w:p>
        </w:tc>
        <w:tc>
          <w:tcPr>
            <w:tcW w:w="859" w:type="dxa"/>
            <w:shd w:val="clear" w:color="auto" w:fill="auto"/>
            <w:noWrap/>
            <w:vAlign w:val="center"/>
          </w:tcPr>
          <w:p w:rsidR="007A0160" w:rsidRPr="004241B6" w:rsidRDefault="004241B6" w:rsidP="00A5591B">
            <w:pPr>
              <w:jc w:val="center"/>
            </w:pPr>
            <w:r>
              <w:t>6</w:t>
            </w:r>
          </w:p>
        </w:tc>
        <w:tc>
          <w:tcPr>
            <w:tcW w:w="949" w:type="dxa"/>
            <w:shd w:val="clear" w:color="auto" w:fill="auto"/>
            <w:noWrap/>
            <w:vAlign w:val="center"/>
          </w:tcPr>
          <w:p w:rsidR="007A0160" w:rsidRPr="004241B6" w:rsidRDefault="004241B6" w:rsidP="00A5591B">
            <w:pPr>
              <w:jc w:val="center"/>
            </w:pPr>
            <w:r>
              <w:t>4</w:t>
            </w:r>
          </w:p>
        </w:tc>
        <w:tc>
          <w:tcPr>
            <w:tcW w:w="1614" w:type="dxa"/>
            <w:shd w:val="clear" w:color="auto" w:fill="auto"/>
            <w:noWrap/>
            <w:vAlign w:val="center"/>
          </w:tcPr>
          <w:p w:rsidR="007A0160" w:rsidRPr="00483EAE" w:rsidRDefault="004241B6" w:rsidP="00483EAE">
            <w:pPr>
              <w:jc w:val="center"/>
              <w:rPr>
                <w:b/>
              </w:rPr>
            </w:pPr>
            <w:r>
              <w:rPr>
                <w:b/>
              </w:rPr>
              <w:t>10</w:t>
            </w:r>
          </w:p>
        </w:tc>
        <w:tc>
          <w:tcPr>
            <w:tcW w:w="2039" w:type="dxa"/>
            <w:tcBorders>
              <w:top w:val="single" w:sz="4" w:space="0" w:color="auto"/>
              <w:bottom w:val="single" w:sz="6" w:space="0" w:color="auto"/>
            </w:tcBorders>
            <w:shd w:val="clear" w:color="auto" w:fill="auto"/>
            <w:noWrap/>
            <w:vAlign w:val="center"/>
          </w:tcPr>
          <w:p w:rsidR="007A0160" w:rsidRPr="007A0160" w:rsidRDefault="006D410C" w:rsidP="00A5591B">
            <w:pPr>
              <w:jc w:val="center"/>
              <w:rPr>
                <w:i/>
              </w:rPr>
            </w:pPr>
            <w:r>
              <w:rPr>
                <w:i/>
              </w:rPr>
              <w:t>Бојан Баљак</w:t>
            </w:r>
          </w:p>
        </w:tc>
      </w:tr>
      <w:tr w:rsidR="007A0160" w:rsidRPr="00256556" w:rsidTr="006D410C">
        <w:trPr>
          <w:trHeight w:val="401"/>
          <w:jc w:val="center"/>
        </w:trPr>
        <w:tc>
          <w:tcPr>
            <w:tcW w:w="1526" w:type="dxa"/>
            <w:tcBorders>
              <w:top w:val="single" w:sz="4" w:space="0" w:color="auto"/>
              <w:left w:val="single" w:sz="4" w:space="0" w:color="auto"/>
              <w:bottom w:val="single" w:sz="6" w:space="0" w:color="auto"/>
            </w:tcBorders>
            <w:shd w:val="clear" w:color="auto" w:fill="F2DBDB"/>
            <w:noWrap/>
            <w:vAlign w:val="center"/>
          </w:tcPr>
          <w:p w:rsidR="007A0160" w:rsidRPr="00F22519" w:rsidRDefault="007A0160" w:rsidP="00A5591B">
            <w:pPr>
              <w:jc w:val="center"/>
              <w:rPr>
                <w:b/>
              </w:rPr>
            </w:pPr>
            <w:r>
              <w:rPr>
                <w:b/>
              </w:rPr>
              <w:t>7/a</w:t>
            </w:r>
          </w:p>
        </w:tc>
        <w:tc>
          <w:tcPr>
            <w:tcW w:w="859" w:type="dxa"/>
            <w:shd w:val="clear" w:color="auto" w:fill="auto"/>
            <w:noWrap/>
            <w:vAlign w:val="center"/>
          </w:tcPr>
          <w:p w:rsidR="007A0160" w:rsidRPr="00483EAE" w:rsidRDefault="00483EAE" w:rsidP="00A5591B">
            <w:pPr>
              <w:jc w:val="center"/>
            </w:pPr>
            <w:r>
              <w:t>4</w:t>
            </w:r>
          </w:p>
        </w:tc>
        <w:tc>
          <w:tcPr>
            <w:tcW w:w="949" w:type="dxa"/>
            <w:shd w:val="clear" w:color="auto" w:fill="auto"/>
            <w:noWrap/>
            <w:vAlign w:val="center"/>
          </w:tcPr>
          <w:p w:rsidR="007A0160" w:rsidRPr="004241B6" w:rsidRDefault="004241B6" w:rsidP="00A5591B">
            <w:pPr>
              <w:jc w:val="center"/>
            </w:pPr>
            <w:r>
              <w:t>8</w:t>
            </w:r>
          </w:p>
        </w:tc>
        <w:tc>
          <w:tcPr>
            <w:tcW w:w="1614" w:type="dxa"/>
            <w:shd w:val="clear" w:color="auto" w:fill="auto"/>
            <w:noWrap/>
            <w:vAlign w:val="center"/>
          </w:tcPr>
          <w:p w:rsidR="007A0160" w:rsidRPr="00483EAE" w:rsidRDefault="004241B6" w:rsidP="00483EAE">
            <w:pPr>
              <w:jc w:val="center"/>
              <w:rPr>
                <w:b/>
              </w:rPr>
            </w:pPr>
            <w:r>
              <w:rPr>
                <w:b/>
              </w:rPr>
              <w:t>12</w:t>
            </w:r>
          </w:p>
        </w:tc>
        <w:tc>
          <w:tcPr>
            <w:tcW w:w="2039" w:type="dxa"/>
            <w:tcBorders>
              <w:top w:val="single" w:sz="4" w:space="0" w:color="auto"/>
              <w:bottom w:val="single" w:sz="6" w:space="0" w:color="auto"/>
            </w:tcBorders>
            <w:shd w:val="clear" w:color="auto" w:fill="auto"/>
            <w:noWrap/>
            <w:vAlign w:val="center"/>
          </w:tcPr>
          <w:p w:rsidR="007A0160" w:rsidRPr="007A0160" w:rsidRDefault="006D410C" w:rsidP="00A5591B">
            <w:pPr>
              <w:jc w:val="center"/>
              <w:rPr>
                <w:i/>
              </w:rPr>
            </w:pPr>
            <w:r>
              <w:rPr>
                <w:i/>
              </w:rPr>
              <w:t>Драгана Пејиновић</w:t>
            </w:r>
          </w:p>
        </w:tc>
      </w:tr>
      <w:tr w:rsidR="007A0160" w:rsidRPr="00256556" w:rsidTr="006D410C">
        <w:trPr>
          <w:trHeight w:val="401"/>
          <w:jc w:val="center"/>
        </w:trPr>
        <w:tc>
          <w:tcPr>
            <w:tcW w:w="1526" w:type="dxa"/>
            <w:tcBorders>
              <w:top w:val="single" w:sz="4" w:space="0" w:color="auto"/>
              <w:left w:val="single" w:sz="4" w:space="0" w:color="auto"/>
              <w:bottom w:val="single" w:sz="6" w:space="0" w:color="auto"/>
            </w:tcBorders>
            <w:shd w:val="clear" w:color="auto" w:fill="F2DBDB"/>
            <w:noWrap/>
            <w:vAlign w:val="center"/>
          </w:tcPr>
          <w:p w:rsidR="007A0160" w:rsidRDefault="007A0160" w:rsidP="00A5591B">
            <w:pPr>
              <w:jc w:val="center"/>
              <w:rPr>
                <w:b/>
              </w:rPr>
            </w:pPr>
            <w:r>
              <w:rPr>
                <w:b/>
              </w:rPr>
              <w:t>8/a</w:t>
            </w:r>
          </w:p>
        </w:tc>
        <w:tc>
          <w:tcPr>
            <w:tcW w:w="859" w:type="dxa"/>
            <w:shd w:val="clear" w:color="auto" w:fill="auto"/>
            <w:noWrap/>
            <w:vAlign w:val="center"/>
          </w:tcPr>
          <w:p w:rsidR="007A0160" w:rsidRPr="004241B6" w:rsidRDefault="004241B6" w:rsidP="00A5591B">
            <w:pPr>
              <w:jc w:val="center"/>
            </w:pPr>
            <w:r>
              <w:t>4</w:t>
            </w:r>
          </w:p>
        </w:tc>
        <w:tc>
          <w:tcPr>
            <w:tcW w:w="949" w:type="dxa"/>
            <w:shd w:val="clear" w:color="auto" w:fill="auto"/>
            <w:noWrap/>
            <w:vAlign w:val="center"/>
          </w:tcPr>
          <w:p w:rsidR="007A0160" w:rsidRPr="00B43F0F" w:rsidRDefault="00B43F0F" w:rsidP="00A5591B">
            <w:pPr>
              <w:jc w:val="center"/>
            </w:pPr>
            <w:r>
              <w:t>5</w:t>
            </w:r>
          </w:p>
        </w:tc>
        <w:tc>
          <w:tcPr>
            <w:tcW w:w="1614" w:type="dxa"/>
            <w:shd w:val="clear" w:color="auto" w:fill="auto"/>
            <w:noWrap/>
            <w:vAlign w:val="center"/>
          </w:tcPr>
          <w:p w:rsidR="007A0160" w:rsidRPr="007A0160" w:rsidRDefault="004241B6" w:rsidP="00A5591B">
            <w:pPr>
              <w:jc w:val="center"/>
              <w:rPr>
                <w:b/>
              </w:rPr>
            </w:pPr>
            <w:r>
              <w:rPr>
                <w:b/>
              </w:rPr>
              <w:t>9</w:t>
            </w:r>
          </w:p>
        </w:tc>
        <w:tc>
          <w:tcPr>
            <w:tcW w:w="2039" w:type="dxa"/>
            <w:tcBorders>
              <w:top w:val="single" w:sz="4" w:space="0" w:color="auto"/>
              <w:bottom w:val="single" w:sz="6" w:space="0" w:color="auto"/>
            </w:tcBorders>
            <w:shd w:val="clear" w:color="auto" w:fill="auto"/>
            <w:noWrap/>
            <w:vAlign w:val="center"/>
          </w:tcPr>
          <w:p w:rsidR="007A0160" w:rsidRPr="007A0160" w:rsidRDefault="006D410C" w:rsidP="00A5591B">
            <w:pPr>
              <w:jc w:val="center"/>
              <w:rPr>
                <w:i/>
              </w:rPr>
            </w:pPr>
            <w:r>
              <w:rPr>
                <w:i/>
              </w:rPr>
              <w:t>Гордана Танић</w:t>
            </w:r>
          </w:p>
        </w:tc>
      </w:tr>
      <w:tr w:rsidR="007A0160" w:rsidRPr="00256556" w:rsidTr="006D410C">
        <w:trPr>
          <w:trHeight w:val="783"/>
          <w:jc w:val="center"/>
        </w:trPr>
        <w:tc>
          <w:tcPr>
            <w:tcW w:w="1526" w:type="dxa"/>
            <w:tcBorders>
              <w:top w:val="single" w:sz="6" w:space="0" w:color="auto"/>
              <w:left w:val="single" w:sz="4" w:space="0" w:color="auto"/>
              <w:bottom w:val="single" w:sz="4" w:space="0" w:color="auto"/>
            </w:tcBorders>
            <w:shd w:val="clear" w:color="auto" w:fill="F2DBDB"/>
            <w:noWrap/>
            <w:vAlign w:val="center"/>
          </w:tcPr>
          <w:p w:rsidR="007A0160" w:rsidRPr="00256556" w:rsidRDefault="007A0160" w:rsidP="00A5591B">
            <w:pPr>
              <w:rPr>
                <w:b/>
                <w:bCs/>
              </w:rPr>
            </w:pPr>
            <w:r w:rsidRPr="00256556">
              <w:rPr>
                <w:b/>
                <w:bCs/>
              </w:rPr>
              <w:t>УКУПНО</w:t>
            </w:r>
          </w:p>
        </w:tc>
        <w:tc>
          <w:tcPr>
            <w:tcW w:w="859" w:type="dxa"/>
            <w:tcBorders>
              <w:top w:val="single" w:sz="6" w:space="0" w:color="auto"/>
              <w:bottom w:val="single" w:sz="4" w:space="0" w:color="auto"/>
            </w:tcBorders>
            <w:shd w:val="clear" w:color="auto" w:fill="auto"/>
            <w:noWrap/>
            <w:vAlign w:val="center"/>
          </w:tcPr>
          <w:p w:rsidR="007A0160" w:rsidRPr="0084123E" w:rsidRDefault="00D2439C" w:rsidP="0084123E">
            <w:pPr>
              <w:jc w:val="center"/>
              <w:rPr>
                <w:b/>
              </w:rPr>
            </w:pPr>
            <w:r>
              <w:rPr>
                <w:b/>
              </w:rPr>
              <w:t>3</w:t>
            </w:r>
            <w:r w:rsidR="0084123E">
              <w:rPr>
                <w:b/>
              </w:rPr>
              <w:t>5</w:t>
            </w:r>
          </w:p>
        </w:tc>
        <w:tc>
          <w:tcPr>
            <w:tcW w:w="949" w:type="dxa"/>
            <w:tcBorders>
              <w:top w:val="single" w:sz="6" w:space="0" w:color="auto"/>
              <w:bottom w:val="single" w:sz="4" w:space="0" w:color="auto"/>
            </w:tcBorders>
            <w:shd w:val="clear" w:color="auto" w:fill="auto"/>
            <w:noWrap/>
            <w:vAlign w:val="center"/>
          </w:tcPr>
          <w:p w:rsidR="007A0160" w:rsidRPr="0084123E" w:rsidRDefault="00F1664A" w:rsidP="0084123E">
            <w:pPr>
              <w:jc w:val="center"/>
              <w:rPr>
                <w:b/>
              </w:rPr>
            </w:pPr>
            <w:r>
              <w:rPr>
                <w:b/>
              </w:rPr>
              <w:t>3</w:t>
            </w:r>
            <w:r w:rsidR="0084123E">
              <w:rPr>
                <w:b/>
              </w:rPr>
              <w:t>7</w:t>
            </w:r>
          </w:p>
        </w:tc>
        <w:tc>
          <w:tcPr>
            <w:tcW w:w="1614" w:type="dxa"/>
            <w:tcBorders>
              <w:top w:val="single" w:sz="6" w:space="0" w:color="auto"/>
              <w:bottom w:val="single" w:sz="4" w:space="0" w:color="auto"/>
            </w:tcBorders>
            <w:shd w:val="clear" w:color="auto" w:fill="auto"/>
            <w:noWrap/>
            <w:vAlign w:val="center"/>
          </w:tcPr>
          <w:p w:rsidR="007A0160" w:rsidRPr="004241B6" w:rsidRDefault="00D2439C" w:rsidP="004241B6">
            <w:pPr>
              <w:jc w:val="center"/>
              <w:rPr>
                <w:b/>
              </w:rPr>
            </w:pPr>
            <w:r>
              <w:rPr>
                <w:b/>
              </w:rPr>
              <w:t>7</w:t>
            </w:r>
            <w:r w:rsidR="004241B6">
              <w:rPr>
                <w:b/>
              </w:rPr>
              <w:t>2</w:t>
            </w:r>
          </w:p>
        </w:tc>
        <w:tc>
          <w:tcPr>
            <w:tcW w:w="2039" w:type="dxa"/>
            <w:tcBorders>
              <w:top w:val="single" w:sz="6" w:space="0" w:color="auto"/>
              <w:bottom w:val="single" w:sz="4" w:space="0" w:color="auto"/>
              <w:tr2bl w:val="single" w:sz="4" w:space="0" w:color="auto"/>
            </w:tcBorders>
            <w:shd w:val="clear" w:color="auto" w:fill="auto"/>
            <w:noWrap/>
            <w:vAlign w:val="center"/>
          </w:tcPr>
          <w:p w:rsidR="007A0160" w:rsidRPr="00256556" w:rsidRDefault="007A0160" w:rsidP="00A5591B">
            <w:pPr>
              <w:rPr>
                <w:highlight w:val="yellow"/>
              </w:rPr>
            </w:pPr>
          </w:p>
        </w:tc>
      </w:tr>
    </w:tbl>
    <w:p w:rsidR="00CB216A" w:rsidRDefault="00CB216A" w:rsidP="00CB216A">
      <w:pPr>
        <w:rPr>
          <w:b/>
          <w:i/>
          <w:lang w:val="sr-Cyrl-CS"/>
        </w:rPr>
      </w:pPr>
    </w:p>
    <w:p w:rsidR="00D72555" w:rsidRDefault="00D72555" w:rsidP="00CB216A">
      <w:pPr>
        <w:rPr>
          <w:b/>
          <w:i/>
          <w:lang w:val="sr-Cyrl-CS"/>
        </w:rPr>
      </w:pPr>
    </w:p>
    <w:p w:rsidR="00D72555" w:rsidRDefault="00D72555" w:rsidP="00CB216A">
      <w:pPr>
        <w:rPr>
          <w:b/>
          <w:i/>
          <w:lang w:val="sr-Cyrl-CS"/>
        </w:rPr>
      </w:pPr>
    </w:p>
    <w:p w:rsidR="005301B1" w:rsidRPr="003E3D3F" w:rsidRDefault="005301B1" w:rsidP="00CB216A">
      <w:pPr>
        <w:rPr>
          <w:b/>
          <w:i/>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1"/>
        <w:gridCol w:w="990"/>
        <w:gridCol w:w="4703"/>
      </w:tblGrid>
      <w:tr w:rsidR="00CB216A" w:rsidRPr="003E3D3F" w:rsidTr="0084123E">
        <w:trPr>
          <w:jc w:val="center"/>
        </w:trPr>
        <w:tc>
          <w:tcPr>
            <w:tcW w:w="3091" w:type="dxa"/>
            <w:shd w:val="clear" w:color="auto" w:fill="F2DBDB"/>
            <w:vAlign w:val="center"/>
          </w:tcPr>
          <w:p w:rsidR="00CB216A" w:rsidRPr="003E3D3F" w:rsidRDefault="00CB216A" w:rsidP="00A5591B">
            <w:pPr>
              <w:widowControl w:val="0"/>
              <w:autoSpaceDE w:val="0"/>
              <w:autoSpaceDN w:val="0"/>
              <w:adjustRightInd w:val="0"/>
              <w:rPr>
                <w:b/>
                <w:lang w:val="sr-Cyrl-CS"/>
              </w:rPr>
            </w:pPr>
            <w:r w:rsidRPr="003E3D3F">
              <w:rPr>
                <w:b/>
                <w:lang w:val="sr-Cyrl-CS"/>
              </w:rPr>
              <w:t>Укупно одељења</w:t>
            </w:r>
          </w:p>
        </w:tc>
        <w:tc>
          <w:tcPr>
            <w:tcW w:w="990" w:type="dxa"/>
            <w:shd w:val="clear" w:color="auto" w:fill="F2DBDB"/>
            <w:vAlign w:val="center"/>
          </w:tcPr>
          <w:p w:rsidR="00CB216A" w:rsidRPr="003E3D3F" w:rsidRDefault="00CB216A" w:rsidP="00A5591B">
            <w:pPr>
              <w:widowControl w:val="0"/>
              <w:autoSpaceDE w:val="0"/>
              <w:autoSpaceDN w:val="0"/>
              <w:adjustRightInd w:val="0"/>
              <w:jc w:val="center"/>
              <w:rPr>
                <w:b/>
                <w:lang w:val="sr-Cyrl-CS"/>
              </w:rPr>
            </w:pPr>
          </w:p>
          <w:p w:rsidR="00CB216A" w:rsidRPr="00B34407" w:rsidRDefault="00B34407" w:rsidP="00A5591B">
            <w:pPr>
              <w:widowControl w:val="0"/>
              <w:autoSpaceDE w:val="0"/>
              <w:autoSpaceDN w:val="0"/>
              <w:adjustRightInd w:val="0"/>
              <w:jc w:val="center"/>
              <w:rPr>
                <w:b/>
              </w:rPr>
            </w:pPr>
            <w:r>
              <w:rPr>
                <w:b/>
              </w:rPr>
              <w:t>7</w:t>
            </w:r>
          </w:p>
        </w:tc>
        <w:tc>
          <w:tcPr>
            <w:tcW w:w="4703" w:type="dxa"/>
            <w:shd w:val="clear" w:color="auto" w:fill="F2DBDB"/>
          </w:tcPr>
          <w:p w:rsidR="00CB216A" w:rsidRPr="003E3D3F" w:rsidRDefault="00CB216A" w:rsidP="0084123E">
            <w:pPr>
              <w:widowControl w:val="0"/>
              <w:autoSpaceDE w:val="0"/>
              <w:autoSpaceDN w:val="0"/>
              <w:adjustRightInd w:val="0"/>
              <w:jc w:val="center"/>
              <w:rPr>
                <w:b/>
                <w:lang w:val="sr-Cyrl-CS"/>
              </w:rPr>
            </w:pPr>
            <w:r w:rsidRPr="003E3D3F">
              <w:rPr>
                <w:b/>
                <w:lang w:val="sr-Cyrl-CS"/>
              </w:rPr>
              <w:t xml:space="preserve">Укупно ученика на </w:t>
            </w:r>
            <w:r>
              <w:rPr>
                <w:b/>
                <w:lang w:val="sr-Cyrl-CS"/>
              </w:rPr>
              <w:t xml:space="preserve">крају </w:t>
            </w:r>
            <w:r w:rsidRPr="003E3D3F">
              <w:rPr>
                <w:b/>
                <w:lang w:val="sr-Cyrl-CS"/>
              </w:rPr>
              <w:t>шк.</w:t>
            </w:r>
            <w:r w:rsidR="00D72555">
              <w:rPr>
                <w:b/>
                <w:lang w:val="sr-Cyrl-CS"/>
              </w:rPr>
              <w:t xml:space="preserve"> 202</w:t>
            </w:r>
            <w:r w:rsidR="0084123E">
              <w:rPr>
                <w:b/>
                <w:lang w:val="sr-Cyrl-CS"/>
              </w:rPr>
              <w:t>2</w:t>
            </w:r>
            <w:r w:rsidR="00D72555">
              <w:rPr>
                <w:b/>
                <w:lang w:val="sr-Cyrl-CS"/>
              </w:rPr>
              <w:t>/202</w:t>
            </w:r>
            <w:r w:rsidR="0084123E">
              <w:rPr>
                <w:b/>
                <w:lang w:val="sr-Cyrl-CS"/>
              </w:rPr>
              <w:t>3</w:t>
            </w:r>
            <w:r w:rsidRPr="003E3D3F">
              <w:rPr>
                <w:b/>
                <w:lang w:val="sr-Cyrl-CS"/>
              </w:rPr>
              <w:t>. године</w:t>
            </w:r>
          </w:p>
        </w:tc>
      </w:tr>
      <w:tr w:rsidR="00CB216A" w:rsidRPr="003E3D3F" w:rsidTr="00A5591B">
        <w:trPr>
          <w:jc w:val="center"/>
        </w:trPr>
        <w:tc>
          <w:tcPr>
            <w:tcW w:w="3091" w:type="dxa"/>
            <w:vAlign w:val="center"/>
          </w:tcPr>
          <w:p w:rsidR="00CB216A" w:rsidRPr="003E3D3F" w:rsidRDefault="00CB216A" w:rsidP="00A5591B">
            <w:pPr>
              <w:widowControl w:val="0"/>
              <w:autoSpaceDE w:val="0"/>
              <w:autoSpaceDN w:val="0"/>
              <w:adjustRightInd w:val="0"/>
              <w:rPr>
                <w:lang w:val="sr-Cyrl-CS"/>
              </w:rPr>
            </w:pPr>
            <w:r w:rsidRPr="003E3D3F">
              <w:rPr>
                <w:lang w:val="sr-Cyrl-CS"/>
              </w:rPr>
              <w:t>Укупно девојчица у школи</w:t>
            </w:r>
          </w:p>
        </w:tc>
        <w:tc>
          <w:tcPr>
            <w:tcW w:w="990" w:type="dxa"/>
            <w:shd w:val="clear" w:color="auto" w:fill="FFFFFF"/>
            <w:vAlign w:val="center"/>
          </w:tcPr>
          <w:p w:rsidR="00CB216A" w:rsidRPr="0084123E" w:rsidRDefault="00B34407" w:rsidP="0084123E">
            <w:pPr>
              <w:widowControl w:val="0"/>
              <w:autoSpaceDE w:val="0"/>
              <w:autoSpaceDN w:val="0"/>
              <w:adjustRightInd w:val="0"/>
              <w:jc w:val="center"/>
              <w:rPr>
                <w:b/>
              </w:rPr>
            </w:pPr>
            <w:r>
              <w:rPr>
                <w:b/>
              </w:rPr>
              <w:t>3</w:t>
            </w:r>
            <w:r w:rsidR="0084123E">
              <w:rPr>
                <w:b/>
              </w:rPr>
              <w:t>5</w:t>
            </w:r>
          </w:p>
        </w:tc>
        <w:tc>
          <w:tcPr>
            <w:tcW w:w="4703" w:type="dxa"/>
            <w:vMerge w:val="restart"/>
            <w:shd w:val="clear" w:color="auto" w:fill="FFFFFF"/>
          </w:tcPr>
          <w:p w:rsidR="00CB216A" w:rsidRPr="00FD5C23" w:rsidRDefault="00CB216A" w:rsidP="00A5591B">
            <w:pPr>
              <w:widowControl w:val="0"/>
              <w:autoSpaceDE w:val="0"/>
              <w:autoSpaceDN w:val="0"/>
              <w:adjustRightInd w:val="0"/>
              <w:jc w:val="center"/>
              <w:rPr>
                <w:b/>
              </w:rPr>
            </w:pPr>
          </w:p>
          <w:p w:rsidR="00CB216A" w:rsidRPr="0084123E" w:rsidRDefault="00C6649A" w:rsidP="0084123E">
            <w:pPr>
              <w:widowControl w:val="0"/>
              <w:autoSpaceDE w:val="0"/>
              <w:autoSpaceDN w:val="0"/>
              <w:adjustRightInd w:val="0"/>
              <w:jc w:val="center"/>
              <w:rPr>
                <w:b/>
              </w:rPr>
            </w:pPr>
            <w:r>
              <w:rPr>
                <w:b/>
              </w:rPr>
              <w:t>7</w:t>
            </w:r>
            <w:r w:rsidR="0084123E">
              <w:rPr>
                <w:b/>
              </w:rPr>
              <w:t>2</w:t>
            </w:r>
          </w:p>
        </w:tc>
      </w:tr>
      <w:tr w:rsidR="00CB216A" w:rsidRPr="003E3D3F" w:rsidTr="00A5591B">
        <w:trPr>
          <w:jc w:val="center"/>
        </w:trPr>
        <w:tc>
          <w:tcPr>
            <w:tcW w:w="3091" w:type="dxa"/>
            <w:vAlign w:val="center"/>
          </w:tcPr>
          <w:p w:rsidR="00CB216A" w:rsidRPr="003E3D3F" w:rsidRDefault="00CB216A" w:rsidP="00A5591B">
            <w:pPr>
              <w:widowControl w:val="0"/>
              <w:autoSpaceDE w:val="0"/>
              <w:autoSpaceDN w:val="0"/>
              <w:adjustRightInd w:val="0"/>
              <w:rPr>
                <w:lang w:val="sr-Cyrl-CS"/>
              </w:rPr>
            </w:pPr>
            <w:r w:rsidRPr="003E3D3F">
              <w:rPr>
                <w:lang w:val="sr-Cyrl-CS"/>
              </w:rPr>
              <w:t>Укупно дечака у школи</w:t>
            </w:r>
          </w:p>
        </w:tc>
        <w:tc>
          <w:tcPr>
            <w:tcW w:w="990" w:type="dxa"/>
            <w:shd w:val="clear" w:color="auto" w:fill="FFFFFF"/>
            <w:vAlign w:val="center"/>
          </w:tcPr>
          <w:p w:rsidR="00CB216A" w:rsidRPr="0084123E" w:rsidRDefault="00B34407" w:rsidP="0084123E">
            <w:pPr>
              <w:widowControl w:val="0"/>
              <w:autoSpaceDE w:val="0"/>
              <w:autoSpaceDN w:val="0"/>
              <w:adjustRightInd w:val="0"/>
              <w:jc w:val="center"/>
              <w:rPr>
                <w:b/>
              </w:rPr>
            </w:pPr>
            <w:r>
              <w:rPr>
                <w:b/>
              </w:rPr>
              <w:t>3</w:t>
            </w:r>
            <w:r w:rsidR="0084123E">
              <w:rPr>
                <w:b/>
              </w:rPr>
              <w:t>7</w:t>
            </w:r>
          </w:p>
        </w:tc>
        <w:tc>
          <w:tcPr>
            <w:tcW w:w="4703" w:type="dxa"/>
            <w:vMerge/>
            <w:shd w:val="clear" w:color="auto" w:fill="FFFFFF"/>
          </w:tcPr>
          <w:p w:rsidR="00CB216A" w:rsidRPr="00FD5C23" w:rsidRDefault="00CB216A" w:rsidP="00A5591B">
            <w:pPr>
              <w:widowControl w:val="0"/>
              <w:autoSpaceDE w:val="0"/>
              <w:autoSpaceDN w:val="0"/>
              <w:adjustRightInd w:val="0"/>
              <w:jc w:val="center"/>
              <w:rPr>
                <w:b/>
              </w:rPr>
            </w:pPr>
          </w:p>
        </w:tc>
      </w:tr>
    </w:tbl>
    <w:p w:rsidR="00CB216A" w:rsidRPr="00C46998" w:rsidRDefault="00CB216A" w:rsidP="00CB216A">
      <w:pPr>
        <w:widowControl w:val="0"/>
        <w:autoSpaceDE w:val="0"/>
        <w:autoSpaceDN w:val="0"/>
        <w:adjustRightInd w:val="0"/>
        <w:rPr>
          <w:b/>
        </w:rPr>
      </w:pPr>
    </w:p>
    <w:p w:rsidR="005B2013" w:rsidRDefault="005B2013" w:rsidP="00CB216A">
      <w:pPr>
        <w:widowControl w:val="0"/>
        <w:autoSpaceDE w:val="0"/>
        <w:autoSpaceDN w:val="0"/>
        <w:adjustRightInd w:val="0"/>
        <w:rPr>
          <w:highlight w:val="yellow"/>
          <w:lang w:val="sr-Cyrl-CS"/>
        </w:rPr>
      </w:pPr>
    </w:p>
    <w:p w:rsidR="005B2013" w:rsidRDefault="005B2013" w:rsidP="00CB216A">
      <w:pPr>
        <w:widowControl w:val="0"/>
        <w:autoSpaceDE w:val="0"/>
        <w:autoSpaceDN w:val="0"/>
        <w:adjustRightInd w:val="0"/>
        <w:rPr>
          <w:highlight w:val="yellow"/>
          <w:lang w:val="sr-Cyrl-CS"/>
        </w:rPr>
      </w:pPr>
    </w:p>
    <w:p w:rsidR="005B2013" w:rsidRDefault="005B2013" w:rsidP="00CB216A">
      <w:pPr>
        <w:widowControl w:val="0"/>
        <w:autoSpaceDE w:val="0"/>
        <w:autoSpaceDN w:val="0"/>
        <w:adjustRightInd w:val="0"/>
        <w:rPr>
          <w:highlight w:val="yellow"/>
          <w:lang w:val="sr-Cyrl-CS"/>
        </w:rPr>
      </w:pPr>
    </w:p>
    <w:p w:rsidR="005B2013" w:rsidRDefault="005B2013" w:rsidP="00CB216A">
      <w:pPr>
        <w:widowControl w:val="0"/>
        <w:autoSpaceDE w:val="0"/>
        <w:autoSpaceDN w:val="0"/>
        <w:adjustRightInd w:val="0"/>
        <w:rPr>
          <w:highlight w:val="yellow"/>
          <w:lang w:val="sr-Cyrl-CS"/>
        </w:rPr>
      </w:pPr>
    </w:p>
    <w:p w:rsidR="005B2013" w:rsidRDefault="005B2013" w:rsidP="00CB216A">
      <w:pPr>
        <w:widowControl w:val="0"/>
        <w:autoSpaceDE w:val="0"/>
        <w:autoSpaceDN w:val="0"/>
        <w:adjustRightInd w:val="0"/>
        <w:rPr>
          <w:highlight w:val="yellow"/>
          <w:lang w:val="sr-Cyrl-CS"/>
        </w:rPr>
      </w:pPr>
    </w:p>
    <w:p w:rsidR="005B2013" w:rsidRDefault="005B2013" w:rsidP="00CB216A">
      <w:pPr>
        <w:widowControl w:val="0"/>
        <w:autoSpaceDE w:val="0"/>
        <w:autoSpaceDN w:val="0"/>
        <w:adjustRightInd w:val="0"/>
        <w:rPr>
          <w:highlight w:val="yellow"/>
          <w:lang w:val="sr-Cyrl-CS"/>
        </w:rPr>
      </w:pPr>
    </w:p>
    <w:p w:rsidR="005B2013" w:rsidRDefault="005B2013" w:rsidP="00CB216A">
      <w:pPr>
        <w:widowControl w:val="0"/>
        <w:autoSpaceDE w:val="0"/>
        <w:autoSpaceDN w:val="0"/>
        <w:adjustRightInd w:val="0"/>
        <w:rPr>
          <w:highlight w:val="yellow"/>
          <w:lang w:val="sr-Cyrl-CS"/>
        </w:rPr>
      </w:pPr>
    </w:p>
    <w:p w:rsidR="005B2013" w:rsidRDefault="005B2013" w:rsidP="00CB216A">
      <w:pPr>
        <w:widowControl w:val="0"/>
        <w:autoSpaceDE w:val="0"/>
        <w:autoSpaceDN w:val="0"/>
        <w:adjustRightInd w:val="0"/>
        <w:rPr>
          <w:highlight w:val="yellow"/>
          <w:lang w:val="sr-Cyrl-CS"/>
        </w:rPr>
      </w:pPr>
    </w:p>
    <w:p w:rsidR="007A6FD7" w:rsidRDefault="007A6FD7" w:rsidP="007A6FD7">
      <w:pPr>
        <w:pStyle w:val="Heading2"/>
        <w:numPr>
          <w:ilvl w:val="0"/>
          <w:numId w:val="0"/>
        </w:numPr>
        <w:jc w:val="center"/>
        <w:rPr>
          <w:rFonts w:ascii="Times New Roman" w:hAnsi="Times New Roman"/>
          <w:i w:val="0"/>
          <w:lang w:val="sr-Cyrl-CS"/>
        </w:rPr>
      </w:pPr>
      <w:r w:rsidRPr="007A6FD7">
        <w:rPr>
          <w:rFonts w:ascii="Times New Roman" w:hAnsi="Times New Roman"/>
          <w:i w:val="0"/>
          <w:lang w:val="sr-Cyrl-CS"/>
        </w:rPr>
        <w:lastRenderedPageBreak/>
        <w:t>Продужени боравак</w:t>
      </w:r>
    </w:p>
    <w:p w:rsidR="007A6FD7" w:rsidRPr="007A6FD7" w:rsidRDefault="007A6FD7" w:rsidP="007A6FD7">
      <w:pPr>
        <w:rPr>
          <w:lang w:val="sr-Cyrl-CS"/>
        </w:rPr>
      </w:pPr>
    </w:p>
    <w:p w:rsidR="007A6FD7" w:rsidRPr="00BB447F" w:rsidRDefault="007A6FD7" w:rsidP="007A6FD7">
      <w:pPr>
        <w:widowControl w:val="0"/>
        <w:autoSpaceDE w:val="0"/>
        <w:autoSpaceDN w:val="0"/>
        <w:adjustRightInd w:val="0"/>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A6FD7" w:rsidRPr="00BB447F" w:rsidTr="0084123E">
        <w:trPr>
          <w:jc w:val="center"/>
        </w:trPr>
        <w:tc>
          <w:tcPr>
            <w:tcW w:w="4428" w:type="dxa"/>
            <w:shd w:val="clear" w:color="auto" w:fill="F2DBDB"/>
          </w:tcPr>
          <w:p w:rsidR="007A6FD7" w:rsidRPr="00BB447F" w:rsidRDefault="007A6FD7" w:rsidP="00A66389">
            <w:pPr>
              <w:widowControl w:val="0"/>
              <w:autoSpaceDE w:val="0"/>
              <w:autoSpaceDN w:val="0"/>
              <w:adjustRightInd w:val="0"/>
              <w:jc w:val="center"/>
              <w:rPr>
                <w:b/>
                <w:lang w:val="sr-Cyrl-CS"/>
              </w:rPr>
            </w:pPr>
          </w:p>
          <w:p w:rsidR="007A6FD7" w:rsidRPr="00BB447F" w:rsidRDefault="007A6FD7" w:rsidP="00A66389">
            <w:pPr>
              <w:widowControl w:val="0"/>
              <w:autoSpaceDE w:val="0"/>
              <w:autoSpaceDN w:val="0"/>
              <w:adjustRightInd w:val="0"/>
              <w:jc w:val="center"/>
              <w:rPr>
                <w:b/>
                <w:lang w:val="sr-Cyrl-CS"/>
              </w:rPr>
            </w:pPr>
            <w:r w:rsidRPr="00BB447F">
              <w:rPr>
                <w:b/>
                <w:lang w:val="sr-Cyrl-CS"/>
              </w:rPr>
              <w:t>БРОЈ ГРУПА</w:t>
            </w:r>
          </w:p>
        </w:tc>
        <w:tc>
          <w:tcPr>
            <w:tcW w:w="4428" w:type="dxa"/>
            <w:shd w:val="clear" w:color="auto" w:fill="F2DBDB"/>
          </w:tcPr>
          <w:p w:rsidR="007A6FD7" w:rsidRPr="00BB447F" w:rsidRDefault="007A6FD7" w:rsidP="00A66389">
            <w:pPr>
              <w:widowControl w:val="0"/>
              <w:autoSpaceDE w:val="0"/>
              <w:autoSpaceDN w:val="0"/>
              <w:adjustRightInd w:val="0"/>
              <w:jc w:val="center"/>
              <w:rPr>
                <w:b/>
                <w:lang w:val="sr-Cyrl-CS"/>
              </w:rPr>
            </w:pPr>
          </w:p>
          <w:p w:rsidR="007A6FD7" w:rsidRPr="00BB447F" w:rsidRDefault="007A6FD7" w:rsidP="00A66389">
            <w:pPr>
              <w:widowControl w:val="0"/>
              <w:autoSpaceDE w:val="0"/>
              <w:autoSpaceDN w:val="0"/>
              <w:adjustRightInd w:val="0"/>
              <w:jc w:val="center"/>
              <w:rPr>
                <w:b/>
                <w:lang w:val="sr-Cyrl-CS"/>
              </w:rPr>
            </w:pPr>
            <w:r w:rsidRPr="00BB447F">
              <w:rPr>
                <w:b/>
                <w:lang w:val="sr-Cyrl-CS"/>
              </w:rPr>
              <w:t>БРОЈ УЧЕНИКА</w:t>
            </w:r>
          </w:p>
        </w:tc>
      </w:tr>
      <w:tr w:rsidR="007A6FD7" w:rsidRPr="00BB447F" w:rsidTr="00A66389">
        <w:trPr>
          <w:jc w:val="center"/>
        </w:trPr>
        <w:tc>
          <w:tcPr>
            <w:tcW w:w="4428" w:type="dxa"/>
          </w:tcPr>
          <w:p w:rsidR="007A6FD7" w:rsidRPr="00C46998" w:rsidRDefault="007A6FD7" w:rsidP="0084123E">
            <w:pPr>
              <w:widowControl w:val="0"/>
              <w:shd w:val="clear" w:color="auto" w:fill="FFFFFF"/>
              <w:autoSpaceDE w:val="0"/>
              <w:autoSpaceDN w:val="0"/>
              <w:adjustRightInd w:val="0"/>
              <w:jc w:val="center"/>
            </w:pPr>
            <w:r>
              <w:t>1а одељењ</w:t>
            </w:r>
            <w:r w:rsidR="0084123E">
              <w:t>е</w:t>
            </w:r>
          </w:p>
        </w:tc>
        <w:tc>
          <w:tcPr>
            <w:tcW w:w="4428" w:type="dxa"/>
          </w:tcPr>
          <w:p w:rsidR="007A6FD7" w:rsidRPr="0084123E" w:rsidRDefault="0084123E" w:rsidP="00A66389">
            <w:pPr>
              <w:widowControl w:val="0"/>
              <w:shd w:val="clear" w:color="auto" w:fill="FFFFFF"/>
              <w:autoSpaceDE w:val="0"/>
              <w:autoSpaceDN w:val="0"/>
              <w:adjustRightInd w:val="0"/>
              <w:jc w:val="center"/>
            </w:pPr>
            <w:r>
              <w:t>6</w:t>
            </w:r>
          </w:p>
        </w:tc>
      </w:tr>
      <w:tr w:rsidR="0084123E" w:rsidRPr="00BB447F" w:rsidTr="00A66389">
        <w:trPr>
          <w:jc w:val="center"/>
        </w:trPr>
        <w:tc>
          <w:tcPr>
            <w:tcW w:w="4428" w:type="dxa"/>
          </w:tcPr>
          <w:p w:rsidR="0084123E" w:rsidRDefault="0084123E" w:rsidP="0084123E">
            <w:pPr>
              <w:widowControl w:val="0"/>
              <w:shd w:val="clear" w:color="auto" w:fill="FFFFFF"/>
              <w:autoSpaceDE w:val="0"/>
              <w:autoSpaceDN w:val="0"/>
              <w:adjustRightInd w:val="0"/>
              <w:jc w:val="center"/>
            </w:pPr>
            <w:r>
              <w:t>2а одељење</w:t>
            </w:r>
          </w:p>
        </w:tc>
        <w:tc>
          <w:tcPr>
            <w:tcW w:w="4428" w:type="dxa"/>
          </w:tcPr>
          <w:p w:rsidR="0084123E" w:rsidRDefault="0084123E" w:rsidP="00A66389">
            <w:pPr>
              <w:widowControl w:val="0"/>
              <w:shd w:val="clear" w:color="auto" w:fill="FFFFFF"/>
              <w:autoSpaceDE w:val="0"/>
              <w:autoSpaceDN w:val="0"/>
              <w:adjustRightInd w:val="0"/>
              <w:jc w:val="center"/>
            </w:pPr>
            <w:r>
              <w:t>13</w:t>
            </w:r>
          </w:p>
        </w:tc>
      </w:tr>
      <w:tr w:rsidR="0084123E" w:rsidRPr="00BB447F" w:rsidTr="00A66389">
        <w:trPr>
          <w:jc w:val="center"/>
        </w:trPr>
        <w:tc>
          <w:tcPr>
            <w:tcW w:w="4428" w:type="dxa"/>
          </w:tcPr>
          <w:p w:rsidR="0084123E" w:rsidRDefault="0084123E" w:rsidP="00A66389">
            <w:pPr>
              <w:widowControl w:val="0"/>
              <w:shd w:val="clear" w:color="auto" w:fill="FFFFFF"/>
              <w:autoSpaceDE w:val="0"/>
              <w:autoSpaceDN w:val="0"/>
              <w:adjustRightInd w:val="0"/>
              <w:jc w:val="center"/>
            </w:pPr>
            <w:r>
              <w:t>3а одељење</w:t>
            </w:r>
          </w:p>
        </w:tc>
        <w:tc>
          <w:tcPr>
            <w:tcW w:w="4428" w:type="dxa"/>
          </w:tcPr>
          <w:p w:rsidR="0084123E" w:rsidRPr="0084123E" w:rsidRDefault="0084123E" w:rsidP="00A66389">
            <w:pPr>
              <w:widowControl w:val="0"/>
              <w:shd w:val="clear" w:color="auto" w:fill="FFFFFF"/>
              <w:autoSpaceDE w:val="0"/>
              <w:autoSpaceDN w:val="0"/>
              <w:adjustRightInd w:val="0"/>
              <w:jc w:val="center"/>
            </w:pPr>
            <w:r>
              <w:t>1</w:t>
            </w:r>
          </w:p>
        </w:tc>
      </w:tr>
    </w:tbl>
    <w:p w:rsidR="007A6FD7" w:rsidRDefault="007A6FD7" w:rsidP="007A6FD7">
      <w:pPr>
        <w:jc w:val="both"/>
      </w:pPr>
    </w:p>
    <w:p w:rsidR="005B2013" w:rsidRDefault="005B2013" w:rsidP="00CB216A">
      <w:pPr>
        <w:widowControl w:val="0"/>
        <w:autoSpaceDE w:val="0"/>
        <w:autoSpaceDN w:val="0"/>
        <w:adjustRightInd w:val="0"/>
        <w:rPr>
          <w:highlight w:val="yellow"/>
          <w:lang w:val="sr-Cyrl-CS"/>
        </w:rPr>
      </w:pPr>
    </w:p>
    <w:p w:rsidR="007A6FD7" w:rsidRDefault="007A6FD7" w:rsidP="00CB216A">
      <w:pPr>
        <w:widowControl w:val="0"/>
        <w:autoSpaceDE w:val="0"/>
        <w:autoSpaceDN w:val="0"/>
        <w:adjustRightInd w:val="0"/>
        <w:rPr>
          <w:highlight w:val="yellow"/>
          <w:lang w:val="sr-Cyrl-CS"/>
        </w:rPr>
      </w:pPr>
    </w:p>
    <w:p w:rsidR="00CB216A" w:rsidRPr="007A6FD7" w:rsidRDefault="00462E7A" w:rsidP="007A6FD7">
      <w:pPr>
        <w:widowControl w:val="0"/>
        <w:autoSpaceDE w:val="0"/>
        <w:autoSpaceDN w:val="0"/>
        <w:adjustRightInd w:val="0"/>
        <w:jc w:val="center"/>
        <w:rPr>
          <w:b/>
          <w:sz w:val="28"/>
          <w:szCs w:val="28"/>
          <w:lang w:val="sr-Cyrl-CS"/>
        </w:rPr>
      </w:pPr>
      <w:r w:rsidRPr="007A6FD7">
        <w:rPr>
          <w:b/>
          <w:sz w:val="28"/>
          <w:szCs w:val="28"/>
          <w:lang w:val="sr-Cyrl-CS"/>
        </w:rPr>
        <w:t>Б</w:t>
      </w:r>
      <w:r w:rsidR="00A718A7" w:rsidRPr="007A6FD7">
        <w:rPr>
          <w:b/>
          <w:sz w:val="28"/>
          <w:szCs w:val="28"/>
          <w:lang w:val="sr-Cyrl-CS"/>
        </w:rPr>
        <w:t>р</w:t>
      </w:r>
      <w:r w:rsidR="0060454C" w:rsidRPr="007A6FD7">
        <w:rPr>
          <w:b/>
          <w:sz w:val="28"/>
          <w:szCs w:val="28"/>
          <w:lang w:val="sr-Cyrl-CS"/>
        </w:rPr>
        <w:t>ојчано стање ученика у протекле</w:t>
      </w:r>
      <w:r w:rsidR="00A718A7" w:rsidRPr="007A6FD7">
        <w:rPr>
          <w:b/>
          <w:sz w:val="28"/>
          <w:szCs w:val="28"/>
          <w:lang w:val="sr-Cyrl-CS"/>
        </w:rPr>
        <w:t xml:space="preserve"> </w:t>
      </w:r>
      <w:r w:rsidR="0060454C" w:rsidRPr="007A6FD7">
        <w:rPr>
          <w:b/>
          <w:sz w:val="28"/>
          <w:szCs w:val="28"/>
          <w:lang w:val="sr-Cyrl-CS"/>
        </w:rPr>
        <w:t>четири</w:t>
      </w:r>
      <w:r w:rsidR="00A718A7" w:rsidRPr="007A6FD7">
        <w:rPr>
          <w:b/>
          <w:sz w:val="28"/>
          <w:szCs w:val="28"/>
          <w:lang w:val="sr-Cyrl-CS"/>
        </w:rPr>
        <w:t xml:space="preserve"> годин</w:t>
      </w:r>
      <w:r w:rsidRPr="007A6FD7">
        <w:rPr>
          <w:b/>
          <w:sz w:val="28"/>
          <w:szCs w:val="28"/>
          <w:lang w:val="sr-Cyrl-CS"/>
        </w:rPr>
        <w:t>е</w:t>
      </w:r>
    </w:p>
    <w:p w:rsidR="005B2013" w:rsidRDefault="005B2013" w:rsidP="00CB216A">
      <w:pPr>
        <w:widowControl w:val="0"/>
        <w:autoSpaceDE w:val="0"/>
        <w:autoSpaceDN w:val="0"/>
        <w:adjustRightInd w:val="0"/>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6"/>
        <w:gridCol w:w="1245"/>
        <w:gridCol w:w="1902"/>
        <w:gridCol w:w="1559"/>
        <w:gridCol w:w="1984"/>
        <w:gridCol w:w="1384"/>
      </w:tblGrid>
      <w:tr w:rsidR="0084123E" w:rsidRPr="00D21CAF" w:rsidTr="00E40964">
        <w:trPr>
          <w:trHeight w:val="583"/>
        </w:trPr>
        <w:tc>
          <w:tcPr>
            <w:tcW w:w="1356" w:type="dxa"/>
            <w:shd w:val="clear" w:color="auto" w:fill="F2DBDB"/>
          </w:tcPr>
          <w:p w:rsidR="0084123E" w:rsidRPr="00D21CAF" w:rsidRDefault="0084123E" w:rsidP="00D21CAF">
            <w:pPr>
              <w:widowControl w:val="0"/>
              <w:autoSpaceDE w:val="0"/>
              <w:autoSpaceDN w:val="0"/>
              <w:adjustRightInd w:val="0"/>
              <w:jc w:val="center"/>
              <w:rPr>
                <w:lang w:val="sr-Cyrl-CS"/>
              </w:rPr>
            </w:pPr>
            <w:r w:rsidRPr="00D21CAF">
              <w:rPr>
                <w:lang w:val="sr-Cyrl-CS"/>
              </w:rPr>
              <w:t>Одељење</w:t>
            </w:r>
          </w:p>
        </w:tc>
        <w:tc>
          <w:tcPr>
            <w:tcW w:w="1245" w:type="dxa"/>
            <w:shd w:val="clear" w:color="auto" w:fill="F2DBDB"/>
          </w:tcPr>
          <w:p w:rsidR="0084123E" w:rsidRPr="00D21CAF" w:rsidRDefault="0084123E" w:rsidP="00D21CAF">
            <w:pPr>
              <w:widowControl w:val="0"/>
              <w:autoSpaceDE w:val="0"/>
              <w:autoSpaceDN w:val="0"/>
              <w:adjustRightInd w:val="0"/>
              <w:jc w:val="center"/>
              <w:rPr>
                <w:lang w:val="sr-Cyrl-CS"/>
              </w:rPr>
            </w:pPr>
            <w:r w:rsidRPr="00D21CAF">
              <w:rPr>
                <w:lang w:val="sr-Cyrl-CS"/>
              </w:rPr>
              <w:t>Школска 2018/2019</w:t>
            </w:r>
          </w:p>
        </w:tc>
        <w:tc>
          <w:tcPr>
            <w:tcW w:w="1902" w:type="dxa"/>
            <w:shd w:val="clear" w:color="auto" w:fill="F2DBDB"/>
          </w:tcPr>
          <w:p w:rsidR="0084123E" w:rsidRPr="00D21CAF" w:rsidRDefault="0084123E" w:rsidP="00D21CAF">
            <w:pPr>
              <w:widowControl w:val="0"/>
              <w:autoSpaceDE w:val="0"/>
              <w:autoSpaceDN w:val="0"/>
              <w:adjustRightInd w:val="0"/>
              <w:jc w:val="center"/>
              <w:rPr>
                <w:lang w:val="sr-Cyrl-CS"/>
              </w:rPr>
            </w:pPr>
            <w:r w:rsidRPr="00D21CAF">
              <w:rPr>
                <w:lang w:val="sr-Cyrl-CS"/>
              </w:rPr>
              <w:t>Школска</w:t>
            </w:r>
            <w:r w:rsidR="00BC349A">
              <w:rPr>
                <w:lang w:val="sr-Cyrl-CS"/>
              </w:rPr>
              <w:t xml:space="preserve"> </w:t>
            </w:r>
            <w:r w:rsidRPr="00D21CAF">
              <w:rPr>
                <w:lang w:val="sr-Cyrl-CS"/>
              </w:rPr>
              <w:t>2019/2022</w:t>
            </w:r>
          </w:p>
        </w:tc>
        <w:tc>
          <w:tcPr>
            <w:tcW w:w="1559" w:type="dxa"/>
            <w:shd w:val="clear" w:color="auto" w:fill="F2DBDB"/>
          </w:tcPr>
          <w:p w:rsidR="0084123E" w:rsidRPr="00D21CAF" w:rsidRDefault="0084123E" w:rsidP="00D21CAF">
            <w:pPr>
              <w:widowControl w:val="0"/>
              <w:autoSpaceDE w:val="0"/>
              <w:autoSpaceDN w:val="0"/>
              <w:adjustRightInd w:val="0"/>
              <w:jc w:val="center"/>
              <w:rPr>
                <w:lang w:val="sr-Cyrl-CS"/>
              </w:rPr>
            </w:pPr>
            <w:r w:rsidRPr="00D21CAF">
              <w:rPr>
                <w:lang w:val="sr-Cyrl-CS"/>
              </w:rPr>
              <w:t>Школска</w:t>
            </w:r>
            <w:r w:rsidR="00BC349A">
              <w:rPr>
                <w:lang w:val="sr-Cyrl-CS"/>
              </w:rPr>
              <w:t xml:space="preserve"> </w:t>
            </w:r>
            <w:r w:rsidRPr="00D21CAF">
              <w:rPr>
                <w:lang w:val="sr-Cyrl-CS"/>
              </w:rPr>
              <w:t>2020/2021</w:t>
            </w:r>
          </w:p>
        </w:tc>
        <w:tc>
          <w:tcPr>
            <w:tcW w:w="1984" w:type="dxa"/>
            <w:shd w:val="clear" w:color="auto" w:fill="F2DBDB"/>
          </w:tcPr>
          <w:p w:rsidR="0084123E" w:rsidRPr="00D21CAF" w:rsidRDefault="0084123E" w:rsidP="00D21CAF">
            <w:pPr>
              <w:widowControl w:val="0"/>
              <w:autoSpaceDE w:val="0"/>
              <w:autoSpaceDN w:val="0"/>
              <w:adjustRightInd w:val="0"/>
              <w:jc w:val="center"/>
              <w:rPr>
                <w:lang w:val="sr-Cyrl-CS"/>
              </w:rPr>
            </w:pPr>
            <w:r w:rsidRPr="00D21CAF">
              <w:rPr>
                <w:lang w:val="sr-Cyrl-CS"/>
              </w:rPr>
              <w:t>Школска</w:t>
            </w:r>
            <w:r w:rsidR="00BC349A">
              <w:rPr>
                <w:lang w:val="sr-Cyrl-CS"/>
              </w:rPr>
              <w:t xml:space="preserve"> </w:t>
            </w:r>
            <w:r w:rsidRPr="00D21CAF">
              <w:rPr>
                <w:lang w:val="sr-Cyrl-CS"/>
              </w:rPr>
              <w:t>2021/2022</w:t>
            </w:r>
          </w:p>
        </w:tc>
        <w:tc>
          <w:tcPr>
            <w:tcW w:w="1384" w:type="dxa"/>
            <w:shd w:val="clear" w:color="auto" w:fill="F2DBDB"/>
          </w:tcPr>
          <w:p w:rsidR="0084123E" w:rsidRPr="00D21CAF" w:rsidRDefault="0084123E" w:rsidP="00D21CAF">
            <w:pPr>
              <w:widowControl w:val="0"/>
              <w:autoSpaceDE w:val="0"/>
              <w:autoSpaceDN w:val="0"/>
              <w:adjustRightInd w:val="0"/>
              <w:jc w:val="center"/>
              <w:rPr>
                <w:lang w:val="sr-Cyrl-CS"/>
              </w:rPr>
            </w:pPr>
            <w:r>
              <w:rPr>
                <w:lang w:val="sr-Cyrl-CS"/>
              </w:rPr>
              <w:t>Школска 2022/2023</w:t>
            </w:r>
          </w:p>
        </w:tc>
      </w:tr>
      <w:tr w:rsidR="0084123E" w:rsidRPr="00D21CAF" w:rsidTr="00E40964">
        <w:trPr>
          <w:trHeight w:val="583"/>
        </w:trPr>
        <w:tc>
          <w:tcPr>
            <w:tcW w:w="1356" w:type="dxa"/>
            <w:shd w:val="clear" w:color="auto" w:fill="F2DBDB"/>
          </w:tcPr>
          <w:p w:rsidR="0084123E" w:rsidRPr="00D21CAF" w:rsidRDefault="0084123E" w:rsidP="00D21CAF">
            <w:pPr>
              <w:widowControl w:val="0"/>
              <w:autoSpaceDE w:val="0"/>
              <w:autoSpaceDN w:val="0"/>
              <w:adjustRightInd w:val="0"/>
              <w:jc w:val="center"/>
              <w:rPr>
                <w:lang w:val="sr-Cyrl-CS"/>
              </w:rPr>
            </w:pPr>
            <w:r w:rsidRPr="00D21CAF">
              <w:rPr>
                <w:lang w:val="sr-Cyrl-CS"/>
              </w:rPr>
              <w:t>1а</w:t>
            </w:r>
          </w:p>
        </w:tc>
        <w:tc>
          <w:tcPr>
            <w:tcW w:w="1245"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9</w:t>
            </w:r>
          </w:p>
        </w:tc>
        <w:tc>
          <w:tcPr>
            <w:tcW w:w="1902"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11</w:t>
            </w:r>
          </w:p>
        </w:tc>
        <w:tc>
          <w:tcPr>
            <w:tcW w:w="1559"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w:t>
            </w:r>
          </w:p>
        </w:tc>
        <w:tc>
          <w:tcPr>
            <w:tcW w:w="1984"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13</w:t>
            </w:r>
          </w:p>
        </w:tc>
        <w:tc>
          <w:tcPr>
            <w:tcW w:w="1384" w:type="dxa"/>
          </w:tcPr>
          <w:p w:rsidR="0084123E" w:rsidRPr="00D21CAF" w:rsidRDefault="0084123E" w:rsidP="00D21CAF">
            <w:pPr>
              <w:widowControl w:val="0"/>
              <w:autoSpaceDE w:val="0"/>
              <w:autoSpaceDN w:val="0"/>
              <w:adjustRightInd w:val="0"/>
              <w:jc w:val="center"/>
              <w:rPr>
                <w:lang w:val="sr-Cyrl-CS"/>
              </w:rPr>
            </w:pPr>
            <w:r>
              <w:rPr>
                <w:lang w:val="sr-Cyrl-CS"/>
              </w:rPr>
              <w:t>6</w:t>
            </w:r>
          </w:p>
        </w:tc>
      </w:tr>
      <w:tr w:rsidR="0084123E" w:rsidRPr="00D21CAF" w:rsidTr="00E40964">
        <w:trPr>
          <w:trHeight w:val="583"/>
        </w:trPr>
        <w:tc>
          <w:tcPr>
            <w:tcW w:w="1356" w:type="dxa"/>
            <w:shd w:val="clear" w:color="auto" w:fill="F2DBDB"/>
          </w:tcPr>
          <w:p w:rsidR="0084123E" w:rsidRPr="00D21CAF" w:rsidRDefault="0084123E" w:rsidP="00D21CAF">
            <w:pPr>
              <w:widowControl w:val="0"/>
              <w:autoSpaceDE w:val="0"/>
              <w:autoSpaceDN w:val="0"/>
              <w:adjustRightInd w:val="0"/>
              <w:jc w:val="center"/>
              <w:rPr>
                <w:lang w:val="sr-Cyrl-CS"/>
              </w:rPr>
            </w:pPr>
            <w:r w:rsidRPr="00D21CAF">
              <w:rPr>
                <w:lang w:val="sr-Cyrl-CS"/>
              </w:rPr>
              <w:t>2а</w:t>
            </w:r>
          </w:p>
        </w:tc>
        <w:tc>
          <w:tcPr>
            <w:tcW w:w="1245"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13</w:t>
            </w:r>
          </w:p>
        </w:tc>
        <w:tc>
          <w:tcPr>
            <w:tcW w:w="1902"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9</w:t>
            </w:r>
          </w:p>
        </w:tc>
        <w:tc>
          <w:tcPr>
            <w:tcW w:w="1559"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11</w:t>
            </w:r>
          </w:p>
        </w:tc>
        <w:tc>
          <w:tcPr>
            <w:tcW w:w="1984"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w:t>
            </w:r>
          </w:p>
        </w:tc>
        <w:tc>
          <w:tcPr>
            <w:tcW w:w="1384" w:type="dxa"/>
          </w:tcPr>
          <w:p w:rsidR="0084123E" w:rsidRPr="00D21CAF" w:rsidRDefault="0084123E" w:rsidP="00D21CAF">
            <w:pPr>
              <w:widowControl w:val="0"/>
              <w:autoSpaceDE w:val="0"/>
              <w:autoSpaceDN w:val="0"/>
              <w:adjustRightInd w:val="0"/>
              <w:jc w:val="center"/>
              <w:rPr>
                <w:lang w:val="sr-Cyrl-CS"/>
              </w:rPr>
            </w:pPr>
            <w:r>
              <w:rPr>
                <w:lang w:val="sr-Cyrl-CS"/>
              </w:rPr>
              <w:t>13</w:t>
            </w:r>
          </w:p>
        </w:tc>
      </w:tr>
      <w:tr w:rsidR="0084123E" w:rsidRPr="00D21CAF" w:rsidTr="00E40964">
        <w:trPr>
          <w:trHeight w:val="583"/>
        </w:trPr>
        <w:tc>
          <w:tcPr>
            <w:tcW w:w="1356" w:type="dxa"/>
            <w:shd w:val="clear" w:color="auto" w:fill="F2DBDB"/>
          </w:tcPr>
          <w:p w:rsidR="0084123E" w:rsidRPr="00D21CAF" w:rsidRDefault="0084123E" w:rsidP="00D21CAF">
            <w:pPr>
              <w:widowControl w:val="0"/>
              <w:autoSpaceDE w:val="0"/>
              <w:autoSpaceDN w:val="0"/>
              <w:adjustRightInd w:val="0"/>
              <w:jc w:val="center"/>
              <w:rPr>
                <w:lang w:val="sr-Cyrl-CS"/>
              </w:rPr>
            </w:pPr>
            <w:r w:rsidRPr="00D21CAF">
              <w:rPr>
                <w:lang w:val="sr-Cyrl-CS"/>
              </w:rPr>
              <w:t>3а</w:t>
            </w:r>
          </w:p>
        </w:tc>
        <w:tc>
          <w:tcPr>
            <w:tcW w:w="1245"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14</w:t>
            </w:r>
          </w:p>
        </w:tc>
        <w:tc>
          <w:tcPr>
            <w:tcW w:w="1902"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14</w:t>
            </w:r>
          </w:p>
        </w:tc>
        <w:tc>
          <w:tcPr>
            <w:tcW w:w="1559"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8</w:t>
            </w:r>
          </w:p>
        </w:tc>
        <w:tc>
          <w:tcPr>
            <w:tcW w:w="1984"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11</w:t>
            </w:r>
          </w:p>
        </w:tc>
        <w:tc>
          <w:tcPr>
            <w:tcW w:w="1384" w:type="dxa"/>
          </w:tcPr>
          <w:p w:rsidR="0084123E" w:rsidRPr="00D21CAF" w:rsidRDefault="0084123E" w:rsidP="00D21CAF">
            <w:pPr>
              <w:widowControl w:val="0"/>
              <w:autoSpaceDE w:val="0"/>
              <w:autoSpaceDN w:val="0"/>
              <w:adjustRightInd w:val="0"/>
              <w:jc w:val="center"/>
              <w:rPr>
                <w:lang w:val="sr-Cyrl-CS"/>
              </w:rPr>
            </w:pPr>
            <w:r>
              <w:rPr>
                <w:lang w:val="sr-Cyrl-CS"/>
              </w:rPr>
              <w:t>2</w:t>
            </w:r>
          </w:p>
        </w:tc>
      </w:tr>
      <w:tr w:rsidR="0084123E" w:rsidRPr="00D21CAF" w:rsidTr="00E40964">
        <w:trPr>
          <w:trHeight w:val="617"/>
        </w:trPr>
        <w:tc>
          <w:tcPr>
            <w:tcW w:w="1356" w:type="dxa"/>
            <w:shd w:val="clear" w:color="auto" w:fill="F2DBDB"/>
          </w:tcPr>
          <w:p w:rsidR="0084123E" w:rsidRPr="00D21CAF" w:rsidRDefault="0084123E" w:rsidP="00D21CAF">
            <w:pPr>
              <w:widowControl w:val="0"/>
              <w:autoSpaceDE w:val="0"/>
              <w:autoSpaceDN w:val="0"/>
              <w:adjustRightInd w:val="0"/>
              <w:jc w:val="center"/>
              <w:rPr>
                <w:lang w:val="sr-Cyrl-CS"/>
              </w:rPr>
            </w:pPr>
            <w:r w:rsidRPr="00D21CAF">
              <w:rPr>
                <w:lang w:val="sr-Cyrl-CS"/>
              </w:rPr>
              <w:t>4а</w:t>
            </w:r>
          </w:p>
        </w:tc>
        <w:tc>
          <w:tcPr>
            <w:tcW w:w="1245"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11</w:t>
            </w:r>
          </w:p>
        </w:tc>
        <w:tc>
          <w:tcPr>
            <w:tcW w:w="1902"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13</w:t>
            </w:r>
          </w:p>
        </w:tc>
        <w:tc>
          <w:tcPr>
            <w:tcW w:w="1559"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13</w:t>
            </w:r>
          </w:p>
        </w:tc>
        <w:tc>
          <w:tcPr>
            <w:tcW w:w="1984"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8</w:t>
            </w:r>
          </w:p>
        </w:tc>
        <w:tc>
          <w:tcPr>
            <w:tcW w:w="1384" w:type="dxa"/>
          </w:tcPr>
          <w:p w:rsidR="0084123E" w:rsidRPr="00D21CAF" w:rsidRDefault="0084123E" w:rsidP="00D21CAF">
            <w:pPr>
              <w:widowControl w:val="0"/>
              <w:autoSpaceDE w:val="0"/>
              <w:autoSpaceDN w:val="0"/>
              <w:adjustRightInd w:val="0"/>
              <w:jc w:val="center"/>
              <w:rPr>
                <w:lang w:val="sr-Cyrl-CS"/>
              </w:rPr>
            </w:pPr>
            <w:r>
              <w:rPr>
                <w:lang w:val="sr-Cyrl-CS"/>
              </w:rPr>
              <w:t>12</w:t>
            </w:r>
          </w:p>
        </w:tc>
      </w:tr>
      <w:tr w:rsidR="0084123E" w:rsidRPr="00D21CAF" w:rsidTr="00E40964">
        <w:trPr>
          <w:trHeight w:val="583"/>
        </w:trPr>
        <w:tc>
          <w:tcPr>
            <w:tcW w:w="1356" w:type="dxa"/>
            <w:shd w:val="clear" w:color="auto" w:fill="F2DBDB"/>
          </w:tcPr>
          <w:p w:rsidR="0084123E" w:rsidRPr="00D21CAF" w:rsidRDefault="0084123E" w:rsidP="00D21CAF">
            <w:pPr>
              <w:widowControl w:val="0"/>
              <w:autoSpaceDE w:val="0"/>
              <w:autoSpaceDN w:val="0"/>
              <w:adjustRightInd w:val="0"/>
              <w:jc w:val="center"/>
              <w:rPr>
                <w:lang w:val="sr-Cyrl-CS"/>
              </w:rPr>
            </w:pPr>
            <w:r w:rsidRPr="00D21CAF">
              <w:rPr>
                <w:lang w:val="sr-Cyrl-CS"/>
              </w:rPr>
              <w:t>5а</w:t>
            </w:r>
          </w:p>
        </w:tc>
        <w:tc>
          <w:tcPr>
            <w:tcW w:w="1245"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11</w:t>
            </w:r>
          </w:p>
        </w:tc>
        <w:tc>
          <w:tcPr>
            <w:tcW w:w="1902"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10</w:t>
            </w:r>
          </w:p>
        </w:tc>
        <w:tc>
          <w:tcPr>
            <w:tcW w:w="1559"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13</w:t>
            </w:r>
          </w:p>
        </w:tc>
        <w:tc>
          <w:tcPr>
            <w:tcW w:w="1984"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10</w:t>
            </w:r>
          </w:p>
        </w:tc>
        <w:tc>
          <w:tcPr>
            <w:tcW w:w="1384" w:type="dxa"/>
          </w:tcPr>
          <w:p w:rsidR="0084123E" w:rsidRPr="00D21CAF" w:rsidRDefault="0084123E" w:rsidP="00D21CAF">
            <w:pPr>
              <w:widowControl w:val="0"/>
              <w:autoSpaceDE w:val="0"/>
              <w:autoSpaceDN w:val="0"/>
              <w:adjustRightInd w:val="0"/>
              <w:jc w:val="center"/>
              <w:rPr>
                <w:lang w:val="sr-Cyrl-CS"/>
              </w:rPr>
            </w:pPr>
            <w:r>
              <w:rPr>
                <w:lang w:val="sr-Cyrl-CS"/>
              </w:rPr>
              <w:t>8</w:t>
            </w:r>
          </w:p>
        </w:tc>
      </w:tr>
      <w:tr w:rsidR="0084123E" w:rsidRPr="00D21CAF" w:rsidTr="00E40964">
        <w:trPr>
          <w:trHeight w:val="583"/>
        </w:trPr>
        <w:tc>
          <w:tcPr>
            <w:tcW w:w="1356" w:type="dxa"/>
            <w:shd w:val="clear" w:color="auto" w:fill="F2DBDB"/>
          </w:tcPr>
          <w:p w:rsidR="0084123E" w:rsidRPr="00D21CAF" w:rsidRDefault="0084123E" w:rsidP="00D21CAF">
            <w:pPr>
              <w:widowControl w:val="0"/>
              <w:autoSpaceDE w:val="0"/>
              <w:autoSpaceDN w:val="0"/>
              <w:adjustRightInd w:val="0"/>
              <w:jc w:val="center"/>
              <w:rPr>
                <w:lang w:val="sr-Cyrl-CS"/>
              </w:rPr>
            </w:pPr>
            <w:r w:rsidRPr="00D21CAF">
              <w:rPr>
                <w:lang w:val="sr-Cyrl-CS"/>
              </w:rPr>
              <w:t>6а</w:t>
            </w:r>
          </w:p>
        </w:tc>
        <w:tc>
          <w:tcPr>
            <w:tcW w:w="1245"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13</w:t>
            </w:r>
          </w:p>
        </w:tc>
        <w:tc>
          <w:tcPr>
            <w:tcW w:w="1902"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11</w:t>
            </w:r>
          </w:p>
        </w:tc>
        <w:tc>
          <w:tcPr>
            <w:tcW w:w="1559"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10</w:t>
            </w:r>
          </w:p>
        </w:tc>
        <w:tc>
          <w:tcPr>
            <w:tcW w:w="1984"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13</w:t>
            </w:r>
          </w:p>
        </w:tc>
        <w:tc>
          <w:tcPr>
            <w:tcW w:w="1384" w:type="dxa"/>
          </w:tcPr>
          <w:p w:rsidR="0084123E" w:rsidRPr="00D21CAF" w:rsidRDefault="0084123E" w:rsidP="00D21CAF">
            <w:pPr>
              <w:widowControl w:val="0"/>
              <w:autoSpaceDE w:val="0"/>
              <w:autoSpaceDN w:val="0"/>
              <w:adjustRightInd w:val="0"/>
              <w:jc w:val="center"/>
              <w:rPr>
                <w:lang w:val="sr-Cyrl-CS"/>
              </w:rPr>
            </w:pPr>
            <w:r>
              <w:rPr>
                <w:lang w:val="sr-Cyrl-CS"/>
              </w:rPr>
              <w:t>10</w:t>
            </w:r>
          </w:p>
        </w:tc>
      </w:tr>
      <w:tr w:rsidR="0084123E" w:rsidRPr="00D21CAF" w:rsidTr="00E40964">
        <w:trPr>
          <w:trHeight w:val="583"/>
        </w:trPr>
        <w:tc>
          <w:tcPr>
            <w:tcW w:w="1356" w:type="dxa"/>
            <w:shd w:val="clear" w:color="auto" w:fill="F2DBDB"/>
          </w:tcPr>
          <w:p w:rsidR="0084123E" w:rsidRPr="00D21CAF" w:rsidRDefault="0084123E" w:rsidP="00D21CAF">
            <w:pPr>
              <w:widowControl w:val="0"/>
              <w:autoSpaceDE w:val="0"/>
              <w:autoSpaceDN w:val="0"/>
              <w:adjustRightInd w:val="0"/>
              <w:jc w:val="center"/>
              <w:rPr>
                <w:lang w:val="sr-Cyrl-CS"/>
              </w:rPr>
            </w:pPr>
            <w:r w:rsidRPr="00D21CAF">
              <w:rPr>
                <w:lang w:val="sr-Cyrl-CS"/>
              </w:rPr>
              <w:t>7а</w:t>
            </w:r>
          </w:p>
        </w:tc>
        <w:tc>
          <w:tcPr>
            <w:tcW w:w="1245"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12</w:t>
            </w:r>
          </w:p>
        </w:tc>
        <w:tc>
          <w:tcPr>
            <w:tcW w:w="1902"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13</w:t>
            </w:r>
          </w:p>
        </w:tc>
        <w:tc>
          <w:tcPr>
            <w:tcW w:w="1559"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11</w:t>
            </w:r>
          </w:p>
        </w:tc>
        <w:tc>
          <w:tcPr>
            <w:tcW w:w="1984"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10</w:t>
            </w:r>
          </w:p>
        </w:tc>
        <w:tc>
          <w:tcPr>
            <w:tcW w:w="1384" w:type="dxa"/>
          </w:tcPr>
          <w:p w:rsidR="0084123E" w:rsidRPr="00D21CAF" w:rsidRDefault="0084123E" w:rsidP="00D21CAF">
            <w:pPr>
              <w:widowControl w:val="0"/>
              <w:autoSpaceDE w:val="0"/>
              <w:autoSpaceDN w:val="0"/>
              <w:adjustRightInd w:val="0"/>
              <w:jc w:val="center"/>
              <w:rPr>
                <w:lang w:val="sr-Cyrl-CS"/>
              </w:rPr>
            </w:pPr>
            <w:r>
              <w:rPr>
                <w:lang w:val="sr-Cyrl-CS"/>
              </w:rPr>
              <w:t>12</w:t>
            </w:r>
          </w:p>
        </w:tc>
      </w:tr>
      <w:tr w:rsidR="0084123E" w:rsidRPr="00D21CAF" w:rsidTr="00E40964">
        <w:trPr>
          <w:trHeight w:val="583"/>
        </w:trPr>
        <w:tc>
          <w:tcPr>
            <w:tcW w:w="1356" w:type="dxa"/>
            <w:shd w:val="clear" w:color="auto" w:fill="F2DBDB"/>
          </w:tcPr>
          <w:p w:rsidR="0084123E" w:rsidRPr="00D21CAF" w:rsidRDefault="0084123E" w:rsidP="00D21CAF">
            <w:pPr>
              <w:widowControl w:val="0"/>
              <w:autoSpaceDE w:val="0"/>
              <w:autoSpaceDN w:val="0"/>
              <w:adjustRightInd w:val="0"/>
              <w:jc w:val="center"/>
              <w:rPr>
                <w:lang w:val="sr-Cyrl-CS"/>
              </w:rPr>
            </w:pPr>
            <w:r w:rsidRPr="00D21CAF">
              <w:rPr>
                <w:lang w:val="sr-Cyrl-CS"/>
              </w:rPr>
              <w:t>8а</w:t>
            </w:r>
          </w:p>
        </w:tc>
        <w:tc>
          <w:tcPr>
            <w:tcW w:w="1245"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16</w:t>
            </w:r>
          </w:p>
        </w:tc>
        <w:tc>
          <w:tcPr>
            <w:tcW w:w="1902"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11</w:t>
            </w:r>
          </w:p>
        </w:tc>
        <w:tc>
          <w:tcPr>
            <w:tcW w:w="1559"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13</w:t>
            </w:r>
          </w:p>
        </w:tc>
        <w:tc>
          <w:tcPr>
            <w:tcW w:w="1984" w:type="dxa"/>
            <w:shd w:val="clear" w:color="auto" w:fill="auto"/>
          </w:tcPr>
          <w:p w:rsidR="0084123E" w:rsidRPr="00D21CAF" w:rsidRDefault="0084123E" w:rsidP="00D21CAF">
            <w:pPr>
              <w:widowControl w:val="0"/>
              <w:autoSpaceDE w:val="0"/>
              <w:autoSpaceDN w:val="0"/>
              <w:adjustRightInd w:val="0"/>
              <w:jc w:val="center"/>
              <w:rPr>
                <w:lang w:val="sr-Cyrl-CS"/>
              </w:rPr>
            </w:pPr>
            <w:r w:rsidRPr="00D21CAF">
              <w:rPr>
                <w:lang w:val="sr-Cyrl-CS"/>
              </w:rPr>
              <w:t>11</w:t>
            </w:r>
          </w:p>
        </w:tc>
        <w:tc>
          <w:tcPr>
            <w:tcW w:w="1384" w:type="dxa"/>
          </w:tcPr>
          <w:p w:rsidR="0084123E" w:rsidRPr="00D21CAF" w:rsidRDefault="008612FE" w:rsidP="00D21CAF">
            <w:pPr>
              <w:widowControl w:val="0"/>
              <w:autoSpaceDE w:val="0"/>
              <w:autoSpaceDN w:val="0"/>
              <w:adjustRightInd w:val="0"/>
              <w:jc w:val="center"/>
              <w:rPr>
                <w:lang w:val="sr-Cyrl-CS"/>
              </w:rPr>
            </w:pPr>
            <w:r>
              <w:rPr>
                <w:lang w:val="sr-Cyrl-CS"/>
              </w:rPr>
              <w:t>9</w:t>
            </w:r>
          </w:p>
        </w:tc>
      </w:tr>
      <w:tr w:rsidR="0084123E" w:rsidRPr="00D21CAF" w:rsidTr="00E40964">
        <w:trPr>
          <w:trHeight w:val="583"/>
        </w:trPr>
        <w:tc>
          <w:tcPr>
            <w:tcW w:w="1356" w:type="dxa"/>
            <w:shd w:val="clear" w:color="auto" w:fill="D99594"/>
          </w:tcPr>
          <w:p w:rsidR="0084123E" w:rsidRPr="00D21CAF" w:rsidRDefault="0084123E" w:rsidP="00D21CAF">
            <w:pPr>
              <w:widowControl w:val="0"/>
              <w:autoSpaceDE w:val="0"/>
              <w:autoSpaceDN w:val="0"/>
              <w:adjustRightInd w:val="0"/>
              <w:jc w:val="center"/>
              <w:rPr>
                <w:b/>
                <w:sz w:val="28"/>
                <w:szCs w:val="28"/>
                <w:lang w:val="sr-Cyrl-CS"/>
              </w:rPr>
            </w:pPr>
            <w:r w:rsidRPr="00D21CAF">
              <w:rPr>
                <w:b/>
                <w:sz w:val="28"/>
                <w:szCs w:val="28"/>
                <w:lang w:val="sr-Cyrl-CS"/>
              </w:rPr>
              <w:t>Укупно ученика:</w:t>
            </w:r>
          </w:p>
        </w:tc>
        <w:tc>
          <w:tcPr>
            <w:tcW w:w="1245" w:type="dxa"/>
            <w:shd w:val="clear" w:color="auto" w:fill="D99594"/>
          </w:tcPr>
          <w:p w:rsidR="0084123E" w:rsidRPr="00D21CAF" w:rsidRDefault="0084123E" w:rsidP="00D21CAF">
            <w:pPr>
              <w:widowControl w:val="0"/>
              <w:autoSpaceDE w:val="0"/>
              <w:autoSpaceDN w:val="0"/>
              <w:adjustRightInd w:val="0"/>
              <w:jc w:val="center"/>
              <w:rPr>
                <w:b/>
                <w:sz w:val="28"/>
                <w:szCs w:val="28"/>
                <w:lang w:val="sr-Cyrl-CS"/>
              </w:rPr>
            </w:pPr>
            <w:r w:rsidRPr="00D21CAF">
              <w:rPr>
                <w:b/>
                <w:sz w:val="28"/>
                <w:szCs w:val="28"/>
                <w:lang w:val="sr-Cyrl-CS"/>
              </w:rPr>
              <w:t>99</w:t>
            </w:r>
          </w:p>
        </w:tc>
        <w:tc>
          <w:tcPr>
            <w:tcW w:w="1902" w:type="dxa"/>
            <w:shd w:val="clear" w:color="auto" w:fill="D99594"/>
          </w:tcPr>
          <w:p w:rsidR="0084123E" w:rsidRPr="00D21CAF" w:rsidRDefault="0084123E" w:rsidP="00D21CAF">
            <w:pPr>
              <w:widowControl w:val="0"/>
              <w:autoSpaceDE w:val="0"/>
              <w:autoSpaceDN w:val="0"/>
              <w:adjustRightInd w:val="0"/>
              <w:jc w:val="center"/>
              <w:rPr>
                <w:b/>
                <w:sz w:val="28"/>
                <w:szCs w:val="28"/>
                <w:lang w:val="sr-Cyrl-CS"/>
              </w:rPr>
            </w:pPr>
            <w:r w:rsidRPr="00D21CAF">
              <w:rPr>
                <w:b/>
                <w:sz w:val="28"/>
                <w:szCs w:val="28"/>
                <w:lang w:val="sr-Cyrl-CS"/>
              </w:rPr>
              <w:t>92</w:t>
            </w:r>
          </w:p>
        </w:tc>
        <w:tc>
          <w:tcPr>
            <w:tcW w:w="1559" w:type="dxa"/>
            <w:shd w:val="clear" w:color="auto" w:fill="D99594"/>
          </w:tcPr>
          <w:p w:rsidR="0084123E" w:rsidRPr="00D21CAF" w:rsidRDefault="0084123E" w:rsidP="00D21CAF">
            <w:pPr>
              <w:widowControl w:val="0"/>
              <w:autoSpaceDE w:val="0"/>
              <w:autoSpaceDN w:val="0"/>
              <w:adjustRightInd w:val="0"/>
              <w:jc w:val="center"/>
              <w:rPr>
                <w:b/>
                <w:sz w:val="28"/>
                <w:szCs w:val="28"/>
                <w:lang w:val="sr-Cyrl-CS"/>
              </w:rPr>
            </w:pPr>
            <w:r w:rsidRPr="00D21CAF">
              <w:rPr>
                <w:b/>
                <w:sz w:val="28"/>
                <w:szCs w:val="28"/>
                <w:lang w:val="sr-Cyrl-CS"/>
              </w:rPr>
              <w:t>80</w:t>
            </w:r>
          </w:p>
        </w:tc>
        <w:tc>
          <w:tcPr>
            <w:tcW w:w="1984" w:type="dxa"/>
            <w:shd w:val="clear" w:color="auto" w:fill="D99594"/>
          </w:tcPr>
          <w:p w:rsidR="0084123E" w:rsidRPr="00D21CAF" w:rsidRDefault="0084123E" w:rsidP="00D21CAF">
            <w:pPr>
              <w:widowControl w:val="0"/>
              <w:autoSpaceDE w:val="0"/>
              <w:autoSpaceDN w:val="0"/>
              <w:adjustRightInd w:val="0"/>
              <w:jc w:val="center"/>
              <w:rPr>
                <w:b/>
                <w:sz w:val="28"/>
                <w:szCs w:val="28"/>
                <w:lang w:val="sr-Cyrl-CS"/>
              </w:rPr>
            </w:pPr>
            <w:r w:rsidRPr="00D21CAF">
              <w:rPr>
                <w:b/>
                <w:sz w:val="28"/>
                <w:szCs w:val="28"/>
                <w:lang w:val="sr-Cyrl-CS"/>
              </w:rPr>
              <w:t>76</w:t>
            </w:r>
          </w:p>
        </w:tc>
        <w:tc>
          <w:tcPr>
            <w:tcW w:w="1384" w:type="dxa"/>
            <w:shd w:val="clear" w:color="auto" w:fill="D99594"/>
          </w:tcPr>
          <w:p w:rsidR="0084123E" w:rsidRPr="00D21CAF" w:rsidRDefault="008612FE" w:rsidP="00D21CAF">
            <w:pPr>
              <w:widowControl w:val="0"/>
              <w:autoSpaceDE w:val="0"/>
              <w:autoSpaceDN w:val="0"/>
              <w:adjustRightInd w:val="0"/>
              <w:jc w:val="center"/>
              <w:rPr>
                <w:b/>
                <w:sz w:val="28"/>
                <w:szCs w:val="28"/>
                <w:lang w:val="sr-Cyrl-CS"/>
              </w:rPr>
            </w:pPr>
            <w:r>
              <w:rPr>
                <w:b/>
                <w:sz w:val="28"/>
                <w:szCs w:val="28"/>
                <w:lang w:val="sr-Cyrl-CS"/>
              </w:rPr>
              <w:t>72</w:t>
            </w:r>
          </w:p>
        </w:tc>
      </w:tr>
    </w:tbl>
    <w:p w:rsidR="005B2013" w:rsidRDefault="005B2013" w:rsidP="00CB216A">
      <w:pPr>
        <w:widowControl w:val="0"/>
        <w:autoSpaceDE w:val="0"/>
        <w:autoSpaceDN w:val="0"/>
        <w:adjustRightInd w:val="0"/>
        <w:rPr>
          <w:lang w:val="sr-Cyrl-CS"/>
        </w:rPr>
      </w:pPr>
    </w:p>
    <w:p w:rsidR="005B2013" w:rsidRPr="003A550A" w:rsidRDefault="005B2013" w:rsidP="00CB216A">
      <w:pPr>
        <w:widowControl w:val="0"/>
        <w:autoSpaceDE w:val="0"/>
        <w:autoSpaceDN w:val="0"/>
        <w:adjustRightInd w:val="0"/>
        <w:rPr>
          <w:b/>
        </w:rPr>
      </w:pPr>
    </w:p>
    <w:p w:rsidR="00D04C5A" w:rsidRPr="00D04C5A" w:rsidRDefault="00D04C5A" w:rsidP="00D04C5A">
      <w:pPr>
        <w:pStyle w:val="Heading2"/>
        <w:jc w:val="center"/>
        <w:rPr>
          <w:rFonts w:ascii="Times New Roman" w:hAnsi="Times New Roman"/>
          <w:i w:val="0"/>
          <w:lang w:val="sr-Cyrl-CS"/>
        </w:rPr>
      </w:pPr>
      <w:bookmarkStart w:id="2" w:name="_Toc19180781"/>
      <w:bookmarkStart w:id="3" w:name="_Toc19183520"/>
      <w:bookmarkEnd w:id="2"/>
      <w:bookmarkEnd w:id="3"/>
      <w:r w:rsidRPr="00D04C5A">
        <w:rPr>
          <w:rFonts w:ascii="Times New Roman" w:hAnsi="Times New Roman"/>
          <w:i w:val="0"/>
          <w:lang w:val="sr-Cyrl-CS"/>
        </w:rPr>
        <w:t>Путовање ученика до школе</w:t>
      </w:r>
    </w:p>
    <w:p w:rsidR="00D04C5A" w:rsidRPr="00383D49" w:rsidRDefault="00D04C5A" w:rsidP="00D04C5A">
      <w:pPr>
        <w:rPr>
          <w:lang w:val="sr-Cyrl-CS"/>
        </w:rPr>
      </w:pPr>
    </w:p>
    <w:p w:rsidR="00D04C5A" w:rsidRDefault="00D04C5A" w:rsidP="00D04C5A">
      <w:pPr>
        <w:widowControl w:val="0"/>
        <w:jc w:val="both"/>
        <w:rPr>
          <w:bCs/>
        </w:rPr>
      </w:pPr>
      <w:r>
        <w:rPr>
          <w:bCs/>
          <w:lang w:val="sr-Cyrl-CS"/>
        </w:rPr>
        <w:t>У школској 202</w:t>
      </w:r>
      <w:r w:rsidR="00E40964">
        <w:rPr>
          <w:bCs/>
          <w:lang w:val="sr-Cyrl-CS"/>
        </w:rPr>
        <w:t>2</w:t>
      </w:r>
      <w:r>
        <w:rPr>
          <w:bCs/>
          <w:lang w:val="sr-Cyrl-CS"/>
        </w:rPr>
        <w:t>/202</w:t>
      </w:r>
      <w:r w:rsidR="00E40964">
        <w:rPr>
          <w:bCs/>
          <w:lang w:val="sr-Cyrl-CS"/>
        </w:rPr>
        <w:t>3</w:t>
      </w:r>
      <w:r w:rsidRPr="00623196">
        <w:rPr>
          <w:bCs/>
          <w:lang w:val="sr-Cyrl-CS"/>
        </w:rPr>
        <w:t xml:space="preserve">.години </w:t>
      </w:r>
      <w:r>
        <w:rPr>
          <w:bCs/>
        </w:rPr>
        <w:t>нисмо имали ђака путника.</w:t>
      </w:r>
    </w:p>
    <w:p w:rsidR="00D04C5A" w:rsidRPr="004E1DD6" w:rsidRDefault="00D04C5A" w:rsidP="00D04C5A">
      <w:pPr>
        <w:widowControl w:val="0"/>
        <w:jc w:val="both"/>
        <w:rPr>
          <w:bCs/>
        </w:rPr>
      </w:pPr>
    </w:p>
    <w:p w:rsidR="00D04C5A" w:rsidRPr="00D04C5A" w:rsidRDefault="00D04C5A" w:rsidP="00D04C5A">
      <w:pPr>
        <w:pStyle w:val="Heading2"/>
        <w:numPr>
          <w:ilvl w:val="0"/>
          <w:numId w:val="0"/>
        </w:numPr>
        <w:jc w:val="center"/>
        <w:rPr>
          <w:rFonts w:ascii="Times New Roman" w:hAnsi="Times New Roman"/>
          <w:i w:val="0"/>
          <w:lang w:val="sr-Cyrl-CS"/>
        </w:rPr>
      </w:pPr>
      <w:bookmarkStart w:id="4" w:name="_Toc19180788"/>
      <w:bookmarkStart w:id="5" w:name="_Toc19183527"/>
      <w:r w:rsidRPr="00D04C5A">
        <w:rPr>
          <w:rFonts w:ascii="Times New Roman" w:hAnsi="Times New Roman"/>
          <w:i w:val="0"/>
          <w:lang w:val="sr-Cyrl-CS"/>
        </w:rPr>
        <w:t>Ритам рада</w:t>
      </w:r>
      <w:bookmarkEnd w:id="4"/>
      <w:bookmarkEnd w:id="5"/>
    </w:p>
    <w:p w:rsidR="00D04C5A" w:rsidRDefault="00D04C5A" w:rsidP="00E40964">
      <w:pPr>
        <w:ind w:firstLine="720"/>
        <w:jc w:val="both"/>
        <w:rPr>
          <w:b/>
          <w:i/>
          <w:lang w:val="sr-Cyrl-CS"/>
        </w:rPr>
      </w:pPr>
      <w:r w:rsidRPr="00623196">
        <w:rPr>
          <w:lang w:val="sr-Cyrl-CS"/>
        </w:rPr>
        <w:t>Настава и други облици образовно – васпитног рада реализовали су се у складу са Правилником о календару образовно – васпитног рада за основне школе са седиштем на територији АП Војводине за школску 20</w:t>
      </w:r>
      <w:r>
        <w:rPr>
          <w:lang w:val="sr-Cyrl-BA"/>
        </w:rPr>
        <w:t>2</w:t>
      </w:r>
      <w:r w:rsidR="00E40964">
        <w:rPr>
          <w:lang w:val="sr-Cyrl-BA"/>
        </w:rPr>
        <w:t>2</w:t>
      </w:r>
      <w:r>
        <w:rPr>
          <w:lang w:val="sr-Cyrl-CS"/>
        </w:rPr>
        <w:t>/202</w:t>
      </w:r>
      <w:r w:rsidR="00E40964">
        <w:rPr>
          <w:lang w:val="sr-Cyrl-CS"/>
        </w:rPr>
        <w:t>3</w:t>
      </w:r>
      <w:r w:rsidRPr="00623196">
        <w:rPr>
          <w:lang w:val="sr-Cyrl-CS"/>
        </w:rPr>
        <w:t>. годину</w:t>
      </w:r>
    </w:p>
    <w:p w:rsidR="00D04C5A" w:rsidRPr="00605687" w:rsidRDefault="00D04C5A" w:rsidP="00D04C5A">
      <w:pPr>
        <w:jc w:val="both"/>
        <w:rPr>
          <w:b/>
          <w:i/>
          <w:lang w:val="sr-Cyrl-CS"/>
        </w:rPr>
      </w:pPr>
      <w:r w:rsidRPr="000B7D22">
        <w:rPr>
          <w:b/>
          <w:i/>
          <w:lang w:val="sr-Cyrl-CS"/>
        </w:rPr>
        <w:t xml:space="preserve">    </w:t>
      </w:r>
      <w:bookmarkStart w:id="6" w:name="_Toc19180789"/>
      <w:bookmarkStart w:id="7" w:name="_Toc19183528"/>
    </w:p>
    <w:p w:rsidR="00E40964" w:rsidRDefault="00E40964" w:rsidP="00E40964">
      <w:pPr>
        <w:jc w:val="center"/>
        <w:rPr>
          <w:b/>
          <w:sz w:val="28"/>
          <w:szCs w:val="28"/>
          <w:lang w:val="sr-Cyrl-CS"/>
        </w:rPr>
      </w:pPr>
    </w:p>
    <w:p w:rsidR="00D04C5A" w:rsidRPr="00E40964" w:rsidRDefault="00D04C5A" w:rsidP="00E40964">
      <w:pPr>
        <w:jc w:val="center"/>
        <w:rPr>
          <w:b/>
          <w:sz w:val="28"/>
          <w:szCs w:val="28"/>
          <w:lang w:val="sr-Cyrl-CS"/>
        </w:rPr>
      </w:pPr>
      <w:r w:rsidRPr="00D04C5A">
        <w:rPr>
          <w:b/>
          <w:sz w:val="28"/>
          <w:szCs w:val="28"/>
          <w:lang w:val="sr-Cyrl-CS"/>
        </w:rPr>
        <w:t>Распоред звоњења</w:t>
      </w:r>
      <w:bookmarkEnd w:id="6"/>
      <w:bookmarkEnd w:id="7"/>
      <w:r w:rsidR="008D7B74">
        <w:rPr>
          <w:b/>
          <w:sz w:val="28"/>
          <w:szCs w:val="28"/>
          <w:lang w:val="sr-Cyrl-CS"/>
        </w:rPr>
        <w:t xml:space="preserve"> и </w:t>
      </w:r>
      <w:r w:rsidRPr="00D04C5A">
        <w:rPr>
          <w:b/>
          <w:sz w:val="28"/>
          <w:szCs w:val="28"/>
          <w:lang w:val="sr-Cyrl-CS"/>
        </w:rPr>
        <w:t>распоред смена</w:t>
      </w:r>
    </w:p>
    <w:p w:rsidR="00D04C5A" w:rsidRPr="00443832" w:rsidRDefault="00D04C5A" w:rsidP="00E40964">
      <w:pPr>
        <w:widowControl w:val="0"/>
        <w:ind w:firstLine="720"/>
        <w:jc w:val="both"/>
        <w:rPr>
          <w:bCs/>
        </w:rPr>
      </w:pPr>
      <w:r>
        <w:rPr>
          <w:bCs/>
        </w:rPr>
        <w:lastRenderedPageBreak/>
        <w:t>У школској 202</w:t>
      </w:r>
      <w:r w:rsidR="00E40964">
        <w:rPr>
          <w:bCs/>
        </w:rPr>
        <w:t>2</w:t>
      </w:r>
      <w:r>
        <w:rPr>
          <w:bCs/>
        </w:rPr>
        <w:t>/202</w:t>
      </w:r>
      <w:r w:rsidR="00E40964">
        <w:rPr>
          <w:bCs/>
        </w:rPr>
        <w:t>3</w:t>
      </w:r>
      <w:r>
        <w:rPr>
          <w:bCs/>
        </w:rPr>
        <w:t>.години ш</w:t>
      </w:r>
      <w:r w:rsidR="008D7B74">
        <w:rPr>
          <w:bCs/>
        </w:rPr>
        <w:t xml:space="preserve">кола је радила у једној смени. </w:t>
      </w:r>
      <w:r>
        <w:rPr>
          <w:bCs/>
        </w:rPr>
        <w:t xml:space="preserve">Преподневне се  реализовала  редовна настава, а у поподневној смени реализовали су се часови допунске и додатне наставе, продужени боравак, секција, изборних предмета </w:t>
      </w:r>
      <w:r w:rsidR="00E40964">
        <w:rPr>
          <w:bCs/>
        </w:rPr>
        <w:t>и слободне наставне активности, као и активности у оквиру пројекта Обогаћени једносменски рад.</w:t>
      </w:r>
    </w:p>
    <w:p w:rsidR="00D04C5A" w:rsidRPr="007851DE" w:rsidRDefault="00D04C5A" w:rsidP="00D04C5A">
      <w:pPr>
        <w:widowControl w:val="0"/>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880"/>
      </w:tblGrid>
      <w:tr w:rsidR="00D04C5A" w:rsidRPr="00623196" w:rsidTr="00E40964">
        <w:trPr>
          <w:trHeight w:val="804"/>
          <w:jc w:val="center"/>
        </w:trPr>
        <w:tc>
          <w:tcPr>
            <w:tcW w:w="1548" w:type="dxa"/>
            <w:shd w:val="clear" w:color="auto" w:fill="F2DBDB"/>
          </w:tcPr>
          <w:p w:rsidR="00D04C5A" w:rsidRPr="00A5591B" w:rsidRDefault="00D04C5A" w:rsidP="00A66389">
            <w:pPr>
              <w:pStyle w:val="NoSpacing"/>
              <w:jc w:val="center"/>
              <w:rPr>
                <w:rFonts w:ascii="Times New Roman" w:hAnsi="Times New Roman"/>
                <w:b/>
                <w:lang w:val="sr-Cyrl-CS"/>
              </w:rPr>
            </w:pPr>
          </w:p>
          <w:p w:rsidR="00D04C5A" w:rsidRPr="00A5591B" w:rsidRDefault="00D04C5A" w:rsidP="00A66389">
            <w:pPr>
              <w:pStyle w:val="NoSpacing"/>
              <w:jc w:val="center"/>
              <w:rPr>
                <w:rFonts w:ascii="Times New Roman" w:hAnsi="Times New Roman"/>
                <w:b/>
                <w:lang w:val="sr-Cyrl-CS"/>
              </w:rPr>
            </w:pPr>
            <w:r w:rsidRPr="00A5591B">
              <w:rPr>
                <w:rFonts w:ascii="Times New Roman" w:hAnsi="Times New Roman"/>
                <w:b/>
                <w:lang w:val="sr-Cyrl-CS"/>
              </w:rPr>
              <w:t>Час</w:t>
            </w:r>
          </w:p>
        </w:tc>
        <w:tc>
          <w:tcPr>
            <w:tcW w:w="2880" w:type="dxa"/>
            <w:shd w:val="clear" w:color="auto" w:fill="F2DBDB"/>
          </w:tcPr>
          <w:p w:rsidR="00D04C5A" w:rsidRPr="00A5591B" w:rsidRDefault="00D04C5A" w:rsidP="00A66389">
            <w:pPr>
              <w:pStyle w:val="NoSpacing"/>
              <w:jc w:val="center"/>
              <w:rPr>
                <w:rFonts w:ascii="Times New Roman" w:hAnsi="Times New Roman"/>
                <w:b/>
                <w:lang w:val="sr-Cyrl-CS"/>
              </w:rPr>
            </w:pPr>
          </w:p>
          <w:p w:rsidR="00D04C5A" w:rsidRPr="00A5591B" w:rsidRDefault="00D04C5A" w:rsidP="00A66389">
            <w:pPr>
              <w:pStyle w:val="NoSpacing"/>
              <w:jc w:val="center"/>
              <w:rPr>
                <w:rFonts w:ascii="Times New Roman" w:hAnsi="Times New Roman"/>
                <w:b/>
                <w:lang w:val="sr-Cyrl-CS"/>
              </w:rPr>
            </w:pPr>
            <w:r w:rsidRPr="00A5591B">
              <w:rPr>
                <w:rFonts w:ascii="Times New Roman" w:hAnsi="Times New Roman"/>
                <w:b/>
                <w:lang w:val="sr-Cyrl-CS"/>
              </w:rPr>
              <w:t>Пре подне</w:t>
            </w:r>
          </w:p>
          <w:p w:rsidR="00D04C5A" w:rsidRPr="00A5591B" w:rsidRDefault="00D04C5A" w:rsidP="00A66389">
            <w:pPr>
              <w:pStyle w:val="NoSpacing"/>
              <w:jc w:val="center"/>
              <w:rPr>
                <w:rFonts w:ascii="Times New Roman" w:hAnsi="Times New Roman"/>
                <w:b/>
                <w:lang w:val="sr-Cyrl-CS"/>
              </w:rPr>
            </w:pPr>
            <w:r w:rsidRPr="00A5591B">
              <w:rPr>
                <w:rFonts w:ascii="Times New Roman" w:hAnsi="Times New Roman"/>
                <w:b/>
                <w:lang w:val="sr-Cyrl-CS"/>
              </w:rPr>
              <w:t>од-до</w:t>
            </w:r>
          </w:p>
        </w:tc>
      </w:tr>
      <w:tr w:rsidR="00D04C5A" w:rsidRPr="00623196" w:rsidTr="00A66389">
        <w:trPr>
          <w:jc w:val="center"/>
        </w:trPr>
        <w:tc>
          <w:tcPr>
            <w:tcW w:w="1548" w:type="dxa"/>
          </w:tcPr>
          <w:p w:rsidR="00D04C5A" w:rsidRPr="00A5591B" w:rsidRDefault="00D04C5A" w:rsidP="00A66389">
            <w:pPr>
              <w:pStyle w:val="NoSpacing"/>
              <w:jc w:val="center"/>
              <w:rPr>
                <w:rFonts w:ascii="Times New Roman" w:hAnsi="Times New Roman"/>
                <w:b/>
                <w:lang w:val="sr-Cyrl-CS"/>
              </w:rPr>
            </w:pPr>
          </w:p>
          <w:p w:rsidR="00D04C5A" w:rsidRPr="00A5591B" w:rsidRDefault="00D04C5A" w:rsidP="00A66389">
            <w:pPr>
              <w:pStyle w:val="NoSpacing"/>
              <w:jc w:val="center"/>
              <w:rPr>
                <w:rFonts w:ascii="Times New Roman" w:hAnsi="Times New Roman"/>
                <w:b/>
              </w:rPr>
            </w:pPr>
            <w:r w:rsidRPr="00A5591B">
              <w:rPr>
                <w:rFonts w:ascii="Times New Roman" w:hAnsi="Times New Roman"/>
                <w:b/>
                <w:lang w:val="sr-Cyrl-CS"/>
              </w:rPr>
              <w:t>1</w:t>
            </w:r>
            <w:r w:rsidRPr="00A5591B">
              <w:rPr>
                <w:rFonts w:ascii="Times New Roman" w:hAnsi="Times New Roman"/>
                <w:b/>
              </w:rPr>
              <w:t>.</w:t>
            </w:r>
          </w:p>
        </w:tc>
        <w:tc>
          <w:tcPr>
            <w:tcW w:w="2880" w:type="dxa"/>
          </w:tcPr>
          <w:p w:rsidR="00D04C5A" w:rsidRPr="00A5591B" w:rsidRDefault="00D04C5A" w:rsidP="00A66389">
            <w:pPr>
              <w:pStyle w:val="NoSpacing"/>
              <w:jc w:val="center"/>
              <w:rPr>
                <w:rFonts w:ascii="Times New Roman" w:hAnsi="Times New Roman"/>
                <w:lang w:val="sr-Cyrl-CS"/>
              </w:rPr>
            </w:pPr>
          </w:p>
          <w:p w:rsidR="00D04C5A" w:rsidRPr="00A5591B" w:rsidRDefault="00D04C5A" w:rsidP="00A66389">
            <w:pPr>
              <w:pStyle w:val="NoSpacing"/>
              <w:jc w:val="center"/>
              <w:rPr>
                <w:rFonts w:ascii="Times New Roman" w:hAnsi="Times New Roman"/>
                <w:lang w:val="sr-Cyrl-CS"/>
              </w:rPr>
            </w:pPr>
            <w:r w:rsidRPr="00A5591B">
              <w:rPr>
                <w:rFonts w:ascii="Times New Roman" w:hAnsi="Times New Roman"/>
                <w:lang w:val="sr-Cyrl-CS"/>
              </w:rPr>
              <w:t>8,00-8,45</w:t>
            </w:r>
          </w:p>
        </w:tc>
      </w:tr>
      <w:tr w:rsidR="00D04C5A" w:rsidRPr="00623196" w:rsidTr="00A66389">
        <w:trPr>
          <w:jc w:val="center"/>
        </w:trPr>
        <w:tc>
          <w:tcPr>
            <w:tcW w:w="1548" w:type="dxa"/>
          </w:tcPr>
          <w:p w:rsidR="00D04C5A" w:rsidRPr="00A5591B" w:rsidRDefault="00D04C5A" w:rsidP="00A66389">
            <w:pPr>
              <w:pStyle w:val="NoSpacing"/>
              <w:jc w:val="center"/>
              <w:rPr>
                <w:rFonts w:ascii="Times New Roman" w:hAnsi="Times New Roman"/>
                <w:b/>
                <w:lang w:val="sr-Cyrl-CS"/>
              </w:rPr>
            </w:pPr>
          </w:p>
          <w:p w:rsidR="00D04C5A" w:rsidRPr="00A5591B" w:rsidRDefault="00D04C5A" w:rsidP="00A66389">
            <w:pPr>
              <w:pStyle w:val="NoSpacing"/>
              <w:jc w:val="center"/>
              <w:rPr>
                <w:rFonts w:ascii="Times New Roman" w:hAnsi="Times New Roman"/>
                <w:b/>
              </w:rPr>
            </w:pPr>
            <w:r w:rsidRPr="00A5591B">
              <w:rPr>
                <w:rFonts w:ascii="Times New Roman" w:hAnsi="Times New Roman"/>
                <w:b/>
                <w:lang w:val="sr-Cyrl-CS"/>
              </w:rPr>
              <w:t>2</w:t>
            </w:r>
            <w:r w:rsidRPr="00A5591B">
              <w:rPr>
                <w:rFonts w:ascii="Times New Roman" w:hAnsi="Times New Roman"/>
                <w:b/>
              </w:rPr>
              <w:t>.</w:t>
            </w:r>
          </w:p>
        </w:tc>
        <w:tc>
          <w:tcPr>
            <w:tcW w:w="2880" w:type="dxa"/>
          </w:tcPr>
          <w:p w:rsidR="00D04C5A" w:rsidRPr="00A5591B" w:rsidRDefault="00D04C5A" w:rsidP="00A66389">
            <w:pPr>
              <w:pStyle w:val="NoSpacing"/>
              <w:jc w:val="center"/>
              <w:rPr>
                <w:rFonts w:ascii="Times New Roman" w:hAnsi="Times New Roman"/>
                <w:lang w:val="sr-Cyrl-CS"/>
              </w:rPr>
            </w:pPr>
          </w:p>
          <w:p w:rsidR="00D04C5A" w:rsidRPr="00A5591B" w:rsidRDefault="00D04C5A" w:rsidP="00A66389">
            <w:pPr>
              <w:pStyle w:val="NoSpacing"/>
              <w:jc w:val="center"/>
              <w:rPr>
                <w:rFonts w:ascii="Times New Roman" w:hAnsi="Times New Roman"/>
                <w:lang w:val="sr-Cyrl-CS"/>
              </w:rPr>
            </w:pPr>
            <w:r w:rsidRPr="00A5591B">
              <w:rPr>
                <w:rFonts w:ascii="Times New Roman" w:hAnsi="Times New Roman"/>
                <w:lang w:val="sr-Cyrl-CS"/>
              </w:rPr>
              <w:t>8,50-9,35</w:t>
            </w:r>
          </w:p>
        </w:tc>
      </w:tr>
      <w:tr w:rsidR="00D04C5A" w:rsidRPr="00623196" w:rsidTr="00A66389">
        <w:trPr>
          <w:jc w:val="center"/>
        </w:trPr>
        <w:tc>
          <w:tcPr>
            <w:tcW w:w="1548" w:type="dxa"/>
          </w:tcPr>
          <w:p w:rsidR="00D04C5A" w:rsidRPr="00A5591B" w:rsidRDefault="00D04C5A" w:rsidP="00A66389">
            <w:pPr>
              <w:pStyle w:val="NoSpacing"/>
              <w:jc w:val="center"/>
              <w:rPr>
                <w:rFonts w:ascii="Times New Roman" w:hAnsi="Times New Roman"/>
                <w:b/>
                <w:lang w:val="sr-Cyrl-CS"/>
              </w:rPr>
            </w:pPr>
          </w:p>
          <w:p w:rsidR="00D04C5A" w:rsidRPr="00A5591B" w:rsidRDefault="00D04C5A" w:rsidP="00A66389">
            <w:pPr>
              <w:pStyle w:val="NoSpacing"/>
              <w:jc w:val="center"/>
              <w:rPr>
                <w:rFonts w:ascii="Times New Roman" w:hAnsi="Times New Roman"/>
                <w:b/>
              </w:rPr>
            </w:pPr>
            <w:r w:rsidRPr="00A5591B">
              <w:rPr>
                <w:rFonts w:ascii="Times New Roman" w:hAnsi="Times New Roman"/>
                <w:b/>
                <w:lang w:val="sr-Cyrl-CS"/>
              </w:rPr>
              <w:t>3</w:t>
            </w:r>
            <w:r w:rsidRPr="00A5591B">
              <w:rPr>
                <w:rFonts w:ascii="Times New Roman" w:hAnsi="Times New Roman"/>
                <w:b/>
              </w:rPr>
              <w:t>.</w:t>
            </w:r>
          </w:p>
        </w:tc>
        <w:tc>
          <w:tcPr>
            <w:tcW w:w="2880" w:type="dxa"/>
          </w:tcPr>
          <w:p w:rsidR="00D04C5A" w:rsidRPr="00A5591B" w:rsidRDefault="00D04C5A" w:rsidP="00A66389">
            <w:pPr>
              <w:pStyle w:val="NoSpacing"/>
              <w:jc w:val="center"/>
              <w:rPr>
                <w:rFonts w:ascii="Times New Roman" w:hAnsi="Times New Roman"/>
                <w:lang w:val="sr-Cyrl-CS"/>
              </w:rPr>
            </w:pPr>
          </w:p>
          <w:p w:rsidR="00D04C5A" w:rsidRPr="00A5591B" w:rsidRDefault="00D04C5A" w:rsidP="00A66389">
            <w:pPr>
              <w:pStyle w:val="NoSpacing"/>
              <w:jc w:val="center"/>
              <w:rPr>
                <w:rFonts w:ascii="Times New Roman" w:hAnsi="Times New Roman"/>
                <w:lang w:val="sr-Cyrl-CS"/>
              </w:rPr>
            </w:pPr>
            <w:r w:rsidRPr="00A5591B">
              <w:rPr>
                <w:rFonts w:ascii="Times New Roman" w:hAnsi="Times New Roman"/>
                <w:lang w:val="sr-Cyrl-CS"/>
              </w:rPr>
              <w:t>9,55-10,40</w:t>
            </w:r>
          </w:p>
        </w:tc>
      </w:tr>
      <w:tr w:rsidR="00D04C5A" w:rsidRPr="00623196" w:rsidTr="00A66389">
        <w:trPr>
          <w:jc w:val="center"/>
        </w:trPr>
        <w:tc>
          <w:tcPr>
            <w:tcW w:w="1548" w:type="dxa"/>
          </w:tcPr>
          <w:p w:rsidR="00D04C5A" w:rsidRPr="00A5591B" w:rsidRDefault="00D04C5A" w:rsidP="00A66389">
            <w:pPr>
              <w:pStyle w:val="NoSpacing"/>
              <w:jc w:val="center"/>
              <w:rPr>
                <w:rFonts w:ascii="Times New Roman" w:hAnsi="Times New Roman"/>
                <w:b/>
                <w:lang w:val="sr-Cyrl-CS"/>
              </w:rPr>
            </w:pPr>
          </w:p>
          <w:p w:rsidR="00D04C5A" w:rsidRPr="00A5591B" w:rsidRDefault="00D04C5A" w:rsidP="00A66389">
            <w:pPr>
              <w:pStyle w:val="NoSpacing"/>
              <w:jc w:val="center"/>
              <w:rPr>
                <w:rFonts w:ascii="Times New Roman" w:hAnsi="Times New Roman"/>
                <w:b/>
              </w:rPr>
            </w:pPr>
            <w:r w:rsidRPr="00A5591B">
              <w:rPr>
                <w:rFonts w:ascii="Times New Roman" w:hAnsi="Times New Roman"/>
                <w:b/>
                <w:lang w:val="sr-Cyrl-CS"/>
              </w:rPr>
              <w:t>4</w:t>
            </w:r>
            <w:r w:rsidRPr="00A5591B">
              <w:rPr>
                <w:rFonts w:ascii="Times New Roman" w:hAnsi="Times New Roman"/>
                <w:b/>
              </w:rPr>
              <w:t>.</w:t>
            </w:r>
          </w:p>
        </w:tc>
        <w:tc>
          <w:tcPr>
            <w:tcW w:w="2880" w:type="dxa"/>
          </w:tcPr>
          <w:p w:rsidR="00D04C5A" w:rsidRPr="00A5591B" w:rsidRDefault="00D04C5A" w:rsidP="00A66389">
            <w:pPr>
              <w:pStyle w:val="NoSpacing"/>
              <w:jc w:val="center"/>
              <w:rPr>
                <w:rFonts w:ascii="Times New Roman" w:hAnsi="Times New Roman"/>
                <w:lang w:val="sr-Cyrl-CS"/>
              </w:rPr>
            </w:pPr>
          </w:p>
          <w:p w:rsidR="00D04C5A" w:rsidRPr="00A5591B" w:rsidRDefault="00D04C5A" w:rsidP="00A66389">
            <w:pPr>
              <w:pStyle w:val="NoSpacing"/>
              <w:jc w:val="center"/>
              <w:rPr>
                <w:rFonts w:ascii="Times New Roman" w:hAnsi="Times New Roman"/>
                <w:lang w:val="sr-Cyrl-CS"/>
              </w:rPr>
            </w:pPr>
            <w:r w:rsidRPr="00A5591B">
              <w:rPr>
                <w:rFonts w:ascii="Times New Roman" w:hAnsi="Times New Roman"/>
                <w:lang w:val="sr-Cyrl-CS"/>
              </w:rPr>
              <w:t>10,45-11,30</w:t>
            </w:r>
          </w:p>
        </w:tc>
      </w:tr>
      <w:tr w:rsidR="00D04C5A" w:rsidRPr="00623196" w:rsidTr="00A66389">
        <w:trPr>
          <w:jc w:val="center"/>
        </w:trPr>
        <w:tc>
          <w:tcPr>
            <w:tcW w:w="1548" w:type="dxa"/>
          </w:tcPr>
          <w:p w:rsidR="00D04C5A" w:rsidRPr="00A5591B" w:rsidRDefault="00D04C5A" w:rsidP="00A66389">
            <w:pPr>
              <w:pStyle w:val="NoSpacing"/>
              <w:jc w:val="center"/>
              <w:rPr>
                <w:rFonts w:ascii="Times New Roman" w:hAnsi="Times New Roman"/>
                <w:b/>
                <w:lang w:val="sr-Cyrl-CS"/>
              </w:rPr>
            </w:pPr>
          </w:p>
          <w:p w:rsidR="00D04C5A" w:rsidRPr="00A5591B" w:rsidRDefault="00D04C5A" w:rsidP="00A66389">
            <w:pPr>
              <w:pStyle w:val="NoSpacing"/>
              <w:jc w:val="center"/>
              <w:rPr>
                <w:rFonts w:ascii="Times New Roman" w:hAnsi="Times New Roman"/>
                <w:b/>
              </w:rPr>
            </w:pPr>
            <w:r w:rsidRPr="00A5591B">
              <w:rPr>
                <w:rFonts w:ascii="Times New Roman" w:hAnsi="Times New Roman"/>
                <w:b/>
                <w:lang w:val="sr-Cyrl-CS"/>
              </w:rPr>
              <w:t>5</w:t>
            </w:r>
            <w:r w:rsidRPr="00A5591B">
              <w:rPr>
                <w:rFonts w:ascii="Times New Roman" w:hAnsi="Times New Roman"/>
                <w:b/>
              </w:rPr>
              <w:t>.</w:t>
            </w:r>
          </w:p>
        </w:tc>
        <w:tc>
          <w:tcPr>
            <w:tcW w:w="2880" w:type="dxa"/>
          </w:tcPr>
          <w:p w:rsidR="00D04C5A" w:rsidRPr="00A5591B" w:rsidRDefault="00D04C5A" w:rsidP="00A66389">
            <w:pPr>
              <w:pStyle w:val="NoSpacing"/>
              <w:jc w:val="center"/>
              <w:rPr>
                <w:rFonts w:ascii="Times New Roman" w:hAnsi="Times New Roman"/>
                <w:lang w:val="sr-Cyrl-CS"/>
              </w:rPr>
            </w:pPr>
          </w:p>
          <w:p w:rsidR="00D04C5A" w:rsidRPr="00A5591B" w:rsidRDefault="00D04C5A" w:rsidP="00A66389">
            <w:pPr>
              <w:pStyle w:val="NoSpacing"/>
              <w:jc w:val="center"/>
              <w:rPr>
                <w:rFonts w:ascii="Times New Roman" w:hAnsi="Times New Roman"/>
                <w:lang w:val="sr-Cyrl-CS"/>
              </w:rPr>
            </w:pPr>
            <w:r w:rsidRPr="00A5591B">
              <w:rPr>
                <w:rFonts w:ascii="Times New Roman" w:hAnsi="Times New Roman"/>
                <w:lang w:val="sr-Cyrl-CS"/>
              </w:rPr>
              <w:t>11,35-12,20</w:t>
            </w:r>
          </w:p>
        </w:tc>
      </w:tr>
      <w:tr w:rsidR="00D04C5A" w:rsidRPr="00623196" w:rsidTr="00A66389">
        <w:trPr>
          <w:jc w:val="center"/>
        </w:trPr>
        <w:tc>
          <w:tcPr>
            <w:tcW w:w="1548" w:type="dxa"/>
          </w:tcPr>
          <w:p w:rsidR="00D04C5A" w:rsidRPr="00A5591B" w:rsidRDefault="00D04C5A" w:rsidP="00A66389">
            <w:pPr>
              <w:pStyle w:val="NoSpacing"/>
              <w:jc w:val="center"/>
              <w:rPr>
                <w:rFonts w:ascii="Times New Roman" w:hAnsi="Times New Roman"/>
                <w:b/>
                <w:lang w:val="sr-Cyrl-CS"/>
              </w:rPr>
            </w:pPr>
          </w:p>
          <w:p w:rsidR="00D04C5A" w:rsidRPr="00A5591B" w:rsidRDefault="00D04C5A" w:rsidP="00A66389">
            <w:pPr>
              <w:pStyle w:val="NoSpacing"/>
              <w:jc w:val="center"/>
              <w:rPr>
                <w:rFonts w:ascii="Times New Roman" w:hAnsi="Times New Roman"/>
                <w:b/>
              </w:rPr>
            </w:pPr>
            <w:r w:rsidRPr="00A5591B">
              <w:rPr>
                <w:rFonts w:ascii="Times New Roman" w:hAnsi="Times New Roman"/>
                <w:b/>
                <w:lang w:val="sr-Cyrl-CS"/>
              </w:rPr>
              <w:t>6</w:t>
            </w:r>
            <w:r w:rsidRPr="00A5591B">
              <w:rPr>
                <w:rFonts w:ascii="Times New Roman" w:hAnsi="Times New Roman"/>
                <w:b/>
              </w:rPr>
              <w:t>.</w:t>
            </w:r>
          </w:p>
        </w:tc>
        <w:tc>
          <w:tcPr>
            <w:tcW w:w="2880" w:type="dxa"/>
          </w:tcPr>
          <w:p w:rsidR="00D04C5A" w:rsidRPr="00A5591B" w:rsidRDefault="00D04C5A" w:rsidP="00A66389">
            <w:pPr>
              <w:pStyle w:val="NoSpacing"/>
              <w:jc w:val="center"/>
              <w:rPr>
                <w:rFonts w:ascii="Times New Roman" w:hAnsi="Times New Roman"/>
                <w:lang w:val="sr-Cyrl-CS"/>
              </w:rPr>
            </w:pPr>
          </w:p>
          <w:p w:rsidR="00D04C5A" w:rsidRPr="00A5591B" w:rsidRDefault="00D04C5A" w:rsidP="00A66389">
            <w:pPr>
              <w:pStyle w:val="NoSpacing"/>
              <w:jc w:val="center"/>
              <w:rPr>
                <w:rFonts w:ascii="Times New Roman" w:hAnsi="Times New Roman"/>
                <w:lang w:val="sr-Cyrl-CS"/>
              </w:rPr>
            </w:pPr>
            <w:r w:rsidRPr="00A5591B">
              <w:rPr>
                <w:rFonts w:ascii="Times New Roman" w:hAnsi="Times New Roman"/>
                <w:lang w:val="sr-Cyrl-CS"/>
              </w:rPr>
              <w:t>12,25.13,10</w:t>
            </w:r>
          </w:p>
        </w:tc>
      </w:tr>
    </w:tbl>
    <w:p w:rsidR="00D04C5A" w:rsidRDefault="00D04C5A" w:rsidP="00D04C5A">
      <w:pPr>
        <w:pStyle w:val="Heading2"/>
        <w:numPr>
          <w:ilvl w:val="0"/>
          <w:numId w:val="0"/>
        </w:numPr>
        <w:jc w:val="center"/>
        <w:rPr>
          <w:rFonts w:ascii="Times New Roman" w:hAnsi="Times New Roman"/>
          <w:i w:val="0"/>
        </w:rPr>
      </w:pPr>
      <w:bookmarkStart w:id="8" w:name="_Toc19180790"/>
      <w:bookmarkStart w:id="9" w:name="_Toc19183529"/>
    </w:p>
    <w:p w:rsidR="00D04C5A" w:rsidRPr="00D04C5A" w:rsidRDefault="00D04C5A" w:rsidP="00D04C5A">
      <w:pPr>
        <w:pStyle w:val="Heading2"/>
        <w:numPr>
          <w:ilvl w:val="0"/>
          <w:numId w:val="0"/>
        </w:numPr>
        <w:jc w:val="center"/>
        <w:rPr>
          <w:rFonts w:ascii="Times New Roman" w:hAnsi="Times New Roman"/>
          <w:i w:val="0"/>
        </w:rPr>
      </w:pPr>
      <w:r w:rsidRPr="00D04C5A">
        <w:rPr>
          <w:rFonts w:ascii="Times New Roman" w:hAnsi="Times New Roman"/>
          <w:i w:val="0"/>
        </w:rPr>
        <w:t>Термини допунске и додатне настав</w:t>
      </w:r>
      <w:bookmarkEnd w:id="8"/>
      <w:bookmarkEnd w:id="9"/>
      <w:r w:rsidRPr="00D04C5A">
        <w:rPr>
          <w:rFonts w:ascii="Times New Roman" w:hAnsi="Times New Roman"/>
          <w:i w:val="0"/>
        </w:rPr>
        <w:t>е</w:t>
      </w:r>
    </w:p>
    <w:p w:rsidR="00D04C5A" w:rsidRPr="00443832" w:rsidRDefault="00D04C5A" w:rsidP="00D04C5A"/>
    <w:p w:rsidR="00D04C5A" w:rsidRDefault="00D04C5A" w:rsidP="00E40964">
      <w:pPr>
        <w:widowControl w:val="0"/>
        <w:autoSpaceDE w:val="0"/>
        <w:autoSpaceDN w:val="0"/>
        <w:adjustRightInd w:val="0"/>
        <w:ind w:firstLine="720"/>
        <w:rPr>
          <w:color w:val="000000"/>
          <w:spacing w:val="3"/>
          <w:lang w:val="sr-Cyrl-CS"/>
        </w:rPr>
      </w:pPr>
      <w:r>
        <w:rPr>
          <w:color w:val="000000"/>
          <w:spacing w:val="3"/>
          <w:lang w:val="sr-Cyrl-CS"/>
        </w:rPr>
        <w:t>Допунска и</w:t>
      </w:r>
      <w:r w:rsidR="00653536">
        <w:rPr>
          <w:color w:val="000000"/>
          <w:spacing w:val="3"/>
          <w:lang w:val="sr-Cyrl-CS"/>
        </w:rPr>
        <w:t xml:space="preserve"> </w:t>
      </w:r>
      <w:r>
        <w:rPr>
          <w:color w:val="000000"/>
          <w:spacing w:val="3"/>
          <w:lang w:val="sr-Cyrl-CS"/>
        </w:rPr>
        <w:t>додатна настава</w:t>
      </w:r>
      <w:r w:rsidRPr="008309A7">
        <w:rPr>
          <w:color w:val="000000"/>
          <w:spacing w:val="3"/>
          <w:lang w:val="sr-Cyrl-CS"/>
        </w:rPr>
        <w:t xml:space="preserve"> су се</w:t>
      </w:r>
      <w:r>
        <w:rPr>
          <w:color w:val="000000"/>
          <w:spacing w:val="3"/>
          <w:lang w:val="sr-Cyrl-CS"/>
        </w:rPr>
        <w:t xml:space="preserve"> у складу са предвиђеним планом реализовале, наставне јединицице и присуство ученике на истим су евидентирани у Есдневнику.</w:t>
      </w:r>
    </w:p>
    <w:p w:rsidR="00D04C5A" w:rsidRDefault="00D04C5A" w:rsidP="00D04C5A">
      <w:pPr>
        <w:widowControl w:val="0"/>
        <w:autoSpaceDE w:val="0"/>
        <w:autoSpaceDN w:val="0"/>
        <w:adjustRightInd w:val="0"/>
        <w:rPr>
          <w:color w:val="000000"/>
          <w:spacing w:val="3"/>
          <w:lang w:val="sr-Cyrl-CS"/>
        </w:rPr>
      </w:pPr>
      <w:r>
        <w:rPr>
          <w:color w:val="000000"/>
          <w:spacing w:val="3"/>
          <w:lang w:val="sr-Cyrl-CS"/>
        </w:rPr>
        <w:t xml:space="preserve">Допунска/додатна настава и ваннаставне активности </w:t>
      </w:r>
      <w:r w:rsidRPr="008309A7">
        <w:rPr>
          <w:color w:val="000000"/>
          <w:spacing w:val="3"/>
          <w:lang w:val="sr-Cyrl-CS"/>
        </w:rPr>
        <w:t xml:space="preserve"> реализовале у према </w:t>
      </w:r>
      <w:r>
        <w:rPr>
          <w:color w:val="000000"/>
          <w:spacing w:val="3"/>
          <w:lang w:val="sr-Cyrl-CS"/>
        </w:rPr>
        <w:t>распореду који је направљен на почетку школске године.</w:t>
      </w:r>
    </w:p>
    <w:p w:rsidR="0062125C" w:rsidRDefault="0062125C" w:rsidP="00D04C5A">
      <w:pPr>
        <w:widowControl w:val="0"/>
        <w:autoSpaceDE w:val="0"/>
        <w:autoSpaceDN w:val="0"/>
        <w:adjustRightInd w:val="0"/>
        <w:rPr>
          <w:color w:val="000000"/>
          <w:spacing w:val="3"/>
          <w:lang w:val="sr-Cyrl-CS"/>
        </w:rPr>
      </w:pPr>
    </w:p>
    <w:p w:rsidR="00D04C5A" w:rsidRPr="0062125C" w:rsidRDefault="0062125C" w:rsidP="0062125C">
      <w:pPr>
        <w:widowControl w:val="0"/>
        <w:autoSpaceDE w:val="0"/>
        <w:autoSpaceDN w:val="0"/>
        <w:adjustRightInd w:val="0"/>
        <w:jc w:val="center"/>
        <w:rPr>
          <w:b/>
          <w:color w:val="000000"/>
          <w:spacing w:val="3"/>
          <w:sz w:val="28"/>
          <w:szCs w:val="28"/>
          <w:lang w:val="sr-Cyrl-CS"/>
        </w:rPr>
      </w:pPr>
      <w:r w:rsidRPr="0062125C">
        <w:rPr>
          <w:b/>
          <w:color w:val="000000"/>
          <w:spacing w:val="3"/>
          <w:sz w:val="28"/>
          <w:szCs w:val="28"/>
          <w:lang w:val="sr-Cyrl-CS"/>
        </w:rPr>
        <w:t>Разредна настава</w:t>
      </w:r>
    </w:p>
    <w:p w:rsidR="00D04C5A" w:rsidRDefault="00D04C5A" w:rsidP="00D04C5A">
      <w:pPr>
        <w:rPr>
          <w:lang w:val="sr-Cyrl-CS"/>
        </w:rPr>
      </w:pPr>
      <w:r w:rsidRPr="00885DF5">
        <w:rPr>
          <w:b/>
          <w:lang w:val="sr-Cyrl-CS"/>
        </w:rPr>
        <w:t>Први разред</w:t>
      </w:r>
      <w:r>
        <w:rPr>
          <w:lang w:val="sr-Cyrl-CS"/>
        </w:rPr>
        <w:t>:</w:t>
      </w:r>
    </w:p>
    <w:p w:rsidR="00D04C5A" w:rsidRPr="00D04C5A" w:rsidRDefault="00D04C5A" w:rsidP="00D04C5A">
      <w:r>
        <w:t>За ученике првог разреда организована је допунска настава средом из српског језика и математике једном недељно (наизменично).</w:t>
      </w:r>
    </w:p>
    <w:p w:rsidR="00D04C5A" w:rsidRDefault="00D04C5A" w:rsidP="00D04C5A">
      <w:pPr>
        <w:rPr>
          <w:lang w:val="sr-Cyrl-CS"/>
        </w:rPr>
      </w:pPr>
      <w:r w:rsidRPr="00885DF5">
        <w:rPr>
          <w:b/>
          <w:lang w:val="sr-Cyrl-CS"/>
        </w:rPr>
        <w:t>Трећи разред</w:t>
      </w:r>
      <w:r>
        <w:rPr>
          <w:lang w:val="sr-Cyrl-CS"/>
        </w:rPr>
        <w:t>:</w:t>
      </w:r>
    </w:p>
    <w:p w:rsidR="00D04C5A" w:rsidRPr="00D04C5A" w:rsidRDefault="00D04C5A" w:rsidP="00D04C5A">
      <w:r>
        <w:t>За ученике првог трећег организована је допунска настава четвртком из српског језика и математике једном недељно (наизменично пети час).</w:t>
      </w:r>
    </w:p>
    <w:p w:rsidR="00D04C5A" w:rsidRPr="00885DF5" w:rsidRDefault="00D04C5A" w:rsidP="00D04C5A">
      <w:pPr>
        <w:rPr>
          <w:b/>
          <w:lang w:val="sr-Cyrl-CS"/>
        </w:rPr>
      </w:pPr>
      <w:r w:rsidRPr="00885DF5">
        <w:rPr>
          <w:b/>
          <w:lang w:val="sr-Cyrl-CS"/>
        </w:rPr>
        <w:t>Четврти разред:</w:t>
      </w:r>
    </w:p>
    <w:p w:rsidR="00D04C5A" w:rsidRDefault="00D04C5A" w:rsidP="00D04C5A">
      <w:r>
        <w:t>За ученике првог разреда организована је допунска настава понедељком из српског језика и математике једном недељно (наизменично).</w:t>
      </w:r>
    </w:p>
    <w:p w:rsidR="0062125C" w:rsidRPr="0095375C" w:rsidRDefault="0062125C" w:rsidP="00D04C5A"/>
    <w:p w:rsidR="00D04C5A" w:rsidRPr="0062125C" w:rsidRDefault="0062125C" w:rsidP="0062125C">
      <w:pPr>
        <w:jc w:val="center"/>
        <w:rPr>
          <w:sz w:val="28"/>
          <w:szCs w:val="28"/>
          <w:lang w:val="sr-Cyrl-CS"/>
        </w:rPr>
      </w:pPr>
      <w:r w:rsidRPr="0062125C">
        <w:rPr>
          <w:b/>
          <w:sz w:val="28"/>
          <w:szCs w:val="28"/>
          <w:lang w:val="sr-Cyrl-CS"/>
        </w:rPr>
        <w:t>Предметна настава</w:t>
      </w:r>
    </w:p>
    <w:p w:rsidR="00D04C5A" w:rsidRDefault="00D04C5A" w:rsidP="00D04C5A">
      <w:pPr>
        <w:rPr>
          <w:lang w:val="sr-Cyrl-CS"/>
        </w:rPr>
      </w:pPr>
      <w:r w:rsidRPr="00885DF5">
        <w:rPr>
          <w:b/>
          <w:lang w:val="sr-Cyrl-CS"/>
        </w:rPr>
        <w:t>1.</w:t>
      </w:r>
      <w:r>
        <w:rPr>
          <w:lang w:val="sr-Cyrl-CS"/>
        </w:rPr>
        <w:t xml:space="preserve"> </w:t>
      </w:r>
      <w:r w:rsidRPr="00885DF5">
        <w:rPr>
          <w:b/>
          <w:lang w:val="sr-Cyrl-CS"/>
        </w:rPr>
        <w:t>Српски језик</w:t>
      </w:r>
      <w:r>
        <w:rPr>
          <w:lang w:val="sr-Cyrl-CS"/>
        </w:rPr>
        <w:t>:</w:t>
      </w:r>
    </w:p>
    <w:p w:rsidR="00D04C5A" w:rsidRDefault="00D04C5A" w:rsidP="00D04C5A">
      <w:pPr>
        <w:rPr>
          <w:lang w:val="sr-Cyrl-CS"/>
        </w:rPr>
      </w:pPr>
      <w:r>
        <w:rPr>
          <w:lang w:val="sr-Cyrl-CS"/>
        </w:rPr>
        <w:t xml:space="preserve">   Четвртак од  14:30 </w:t>
      </w:r>
    </w:p>
    <w:p w:rsidR="00D04C5A" w:rsidRPr="00885DF5" w:rsidRDefault="00D04C5A" w:rsidP="00D04C5A">
      <w:pPr>
        <w:rPr>
          <w:b/>
          <w:lang w:val="sr-Cyrl-CS"/>
        </w:rPr>
      </w:pPr>
      <w:r>
        <w:rPr>
          <w:b/>
          <w:lang w:val="sr-Cyrl-CS"/>
        </w:rPr>
        <w:t xml:space="preserve">2. </w:t>
      </w:r>
      <w:r w:rsidRPr="00885DF5">
        <w:rPr>
          <w:b/>
          <w:lang w:val="sr-Cyrl-CS"/>
        </w:rPr>
        <w:t>Руски језик:</w:t>
      </w:r>
    </w:p>
    <w:p w:rsidR="00D04C5A" w:rsidRPr="00D04C5A" w:rsidRDefault="00D04C5A" w:rsidP="00D04C5A">
      <w:pPr>
        <w:rPr>
          <w:lang w:val="sr-Cyrl-CS"/>
        </w:rPr>
      </w:pPr>
      <w:r>
        <w:rPr>
          <w:lang w:val="sr-Cyrl-CS"/>
        </w:rPr>
        <w:t>Уторак 13:15</w:t>
      </w:r>
    </w:p>
    <w:p w:rsidR="00D04C5A" w:rsidRPr="00885DF5" w:rsidRDefault="00D04C5A" w:rsidP="00D04C5A">
      <w:pPr>
        <w:rPr>
          <w:b/>
          <w:lang w:val="sr-Cyrl-CS"/>
        </w:rPr>
      </w:pPr>
      <w:r w:rsidRPr="00885DF5">
        <w:rPr>
          <w:b/>
          <w:lang w:val="sr-Cyrl-CS"/>
        </w:rPr>
        <w:t>3. Енглески језик:</w:t>
      </w:r>
    </w:p>
    <w:p w:rsidR="00D04C5A" w:rsidRDefault="00D04C5A" w:rsidP="00D04C5A">
      <w:pPr>
        <w:rPr>
          <w:lang w:val="sr-Cyrl-CS"/>
        </w:rPr>
      </w:pPr>
      <w:r>
        <w:rPr>
          <w:lang w:val="sr-Cyrl-CS"/>
        </w:rPr>
        <w:t xml:space="preserve">   Четвртак </w:t>
      </w:r>
    </w:p>
    <w:p w:rsidR="00D04C5A" w:rsidRPr="00885DF5" w:rsidRDefault="00D04C5A" w:rsidP="00D04C5A">
      <w:pPr>
        <w:rPr>
          <w:b/>
          <w:lang w:val="sr-Cyrl-CS"/>
        </w:rPr>
      </w:pPr>
      <w:r w:rsidRPr="00885DF5">
        <w:rPr>
          <w:b/>
          <w:lang w:val="sr-Cyrl-CS"/>
        </w:rPr>
        <w:t>4. Историја:</w:t>
      </w:r>
    </w:p>
    <w:p w:rsidR="00D04C5A" w:rsidRDefault="00D04C5A" w:rsidP="00D04C5A">
      <w:pPr>
        <w:rPr>
          <w:lang w:val="sr-Cyrl-CS"/>
        </w:rPr>
      </w:pPr>
      <w:r>
        <w:rPr>
          <w:lang w:val="sr-Cyrl-CS"/>
        </w:rPr>
        <w:t xml:space="preserve">    Среда и четвртак  </w:t>
      </w:r>
    </w:p>
    <w:p w:rsidR="00D04C5A" w:rsidRPr="00D04C5A" w:rsidRDefault="00D04C5A" w:rsidP="00D04C5A">
      <w:pPr>
        <w:rPr>
          <w:lang w:val="sr-Cyrl-CS"/>
        </w:rPr>
      </w:pPr>
      <w:r>
        <w:rPr>
          <w:lang w:val="sr-Cyrl-CS"/>
        </w:rPr>
        <w:t xml:space="preserve"> </w:t>
      </w:r>
      <w:r w:rsidRPr="00885DF5">
        <w:rPr>
          <w:b/>
          <w:lang w:val="sr-Cyrl-CS"/>
        </w:rPr>
        <w:t>5. Географија:</w:t>
      </w:r>
    </w:p>
    <w:p w:rsidR="00D04C5A" w:rsidRDefault="00D04C5A" w:rsidP="00D04C5A">
      <w:pPr>
        <w:jc w:val="both"/>
        <w:rPr>
          <w:lang w:val="sr-Cyrl-CS"/>
        </w:rPr>
      </w:pPr>
      <w:r>
        <w:rPr>
          <w:lang w:val="sr-Cyrl-CS"/>
        </w:rPr>
        <w:t xml:space="preserve">Понедељак </w:t>
      </w:r>
    </w:p>
    <w:p w:rsidR="00D04C5A" w:rsidRDefault="00D04C5A" w:rsidP="00D04C5A">
      <w:pPr>
        <w:rPr>
          <w:b/>
          <w:lang w:val="sr-Cyrl-CS"/>
        </w:rPr>
      </w:pPr>
      <w:r>
        <w:rPr>
          <w:lang w:val="sr-Cyrl-CS"/>
        </w:rPr>
        <w:lastRenderedPageBreak/>
        <w:t xml:space="preserve"> </w:t>
      </w:r>
      <w:r w:rsidRPr="00885DF5">
        <w:rPr>
          <w:b/>
          <w:lang w:val="sr-Cyrl-CS"/>
        </w:rPr>
        <w:t>6. Математика:</w:t>
      </w:r>
    </w:p>
    <w:p w:rsidR="00D04C5A" w:rsidRDefault="00D04C5A" w:rsidP="00D04C5A">
      <w:pPr>
        <w:jc w:val="both"/>
        <w:rPr>
          <w:lang w:val="sr-Cyrl-CS"/>
        </w:rPr>
      </w:pPr>
      <w:r>
        <w:rPr>
          <w:lang w:val="sr-Cyrl-CS"/>
        </w:rPr>
        <w:t xml:space="preserve">   Пети разред – петак – 5. час</w:t>
      </w:r>
    </w:p>
    <w:p w:rsidR="00D04C5A" w:rsidRDefault="00D04C5A" w:rsidP="00D04C5A">
      <w:pPr>
        <w:rPr>
          <w:lang w:val="sr-Cyrl-CS"/>
        </w:rPr>
      </w:pPr>
      <w:r>
        <w:rPr>
          <w:lang w:val="sr-Cyrl-CS"/>
        </w:rPr>
        <w:t xml:space="preserve">   Шести разред – петак – 6. час   </w:t>
      </w:r>
    </w:p>
    <w:p w:rsidR="00D04C5A" w:rsidRDefault="00D04C5A" w:rsidP="00D04C5A">
      <w:pPr>
        <w:rPr>
          <w:lang w:val="sr-Cyrl-CS"/>
        </w:rPr>
      </w:pPr>
      <w:r>
        <w:rPr>
          <w:lang w:val="sr-Cyrl-CS"/>
        </w:rPr>
        <w:t xml:space="preserve">   Седми разред – среда 7. час</w:t>
      </w:r>
    </w:p>
    <w:p w:rsidR="00D04C5A" w:rsidRDefault="00D04C5A" w:rsidP="00D04C5A">
      <w:pPr>
        <w:rPr>
          <w:lang w:val="sr-Cyrl-CS"/>
        </w:rPr>
      </w:pPr>
      <w:r>
        <w:rPr>
          <w:lang w:val="sr-Cyrl-CS"/>
        </w:rPr>
        <w:t xml:space="preserve">   Осми разред – понедељак 7. час</w:t>
      </w:r>
    </w:p>
    <w:p w:rsidR="00D04C5A" w:rsidRPr="00D04C5A" w:rsidRDefault="00D04C5A" w:rsidP="00D04C5A">
      <w:pPr>
        <w:rPr>
          <w:lang w:val="sr-Cyrl-CS"/>
        </w:rPr>
      </w:pPr>
      <w:r>
        <w:rPr>
          <w:lang w:val="sr-Cyrl-CS"/>
        </w:rPr>
        <w:t xml:space="preserve">   Датуми одржавања – у договору са предметним наставником.   </w:t>
      </w:r>
    </w:p>
    <w:p w:rsidR="00D04C5A" w:rsidRPr="00885DF5" w:rsidRDefault="00D04C5A" w:rsidP="00D04C5A">
      <w:pPr>
        <w:rPr>
          <w:b/>
          <w:lang w:val="sr-Cyrl-CS"/>
        </w:rPr>
      </w:pPr>
      <w:r w:rsidRPr="00885DF5">
        <w:rPr>
          <w:b/>
          <w:lang w:val="sr-Cyrl-CS"/>
        </w:rPr>
        <w:t>7. Биологија:</w:t>
      </w:r>
    </w:p>
    <w:p w:rsidR="00D04C5A" w:rsidRPr="00D04C5A" w:rsidRDefault="00D04C5A" w:rsidP="00D04C5A">
      <w:r>
        <w:rPr>
          <w:lang w:val="sr-Cyrl-CS"/>
        </w:rPr>
        <w:t xml:space="preserve">   Петак </w:t>
      </w:r>
    </w:p>
    <w:p w:rsidR="00D04C5A" w:rsidRPr="00885DF5" w:rsidRDefault="00D04C5A" w:rsidP="00D04C5A">
      <w:pPr>
        <w:rPr>
          <w:b/>
          <w:lang w:val="sr-Cyrl-CS"/>
        </w:rPr>
      </w:pPr>
      <w:r>
        <w:rPr>
          <w:b/>
          <w:lang w:val="sr-Cyrl-CS"/>
        </w:rPr>
        <w:t>6</w:t>
      </w:r>
      <w:r w:rsidRPr="00885DF5">
        <w:rPr>
          <w:b/>
          <w:lang w:val="sr-Cyrl-CS"/>
        </w:rPr>
        <w:t>. Хемија:</w:t>
      </w:r>
    </w:p>
    <w:p w:rsidR="00D04C5A" w:rsidRDefault="00D04C5A" w:rsidP="00D04C5A">
      <w:pPr>
        <w:rPr>
          <w:lang w:val="sr-Cyrl-CS"/>
        </w:rPr>
      </w:pPr>
      <w:r>
        <w:rPr>
          <w:lang w:val="sr-Cyrl-CS"/>
        </w:rPr>
        <w:t xml:space="preserve">    Уторак  </w:t>
      </w:r>
    </w:p>
    <w:p w:rsidR="00B6248A" w:rsidRPr="00FD08C3" w:rsidRDefault="00B6248A" w:rsidP="00B6248A">
      <w:pPr>
        <w:pStyle w:val="Default"/>
        <w:jc w:val="both"/>
      </w:pPr>
    </w:p>
    <w:p w:rsidR="00B6248A" w:rsidRPr="00B6248A" w:rsidRDefault="00B6248A" w:rsidP="00B6248A">
      <w:pPr>
        <w:pStyle w:val="Default"/>
        <w:jc w:val="center"/>
        <w:rPr>
          <w:b/>
          <w:sz w:val="28"/>
          <w:szCs w:val="28"/>
        </w:rPr>
      </w:pPr>
      <w:r w:rsidRPr="00B6248A">
        <w:rPr>
          <w:b/>
          <w:sz w:val="28"/>
          <w:szCs w:val="28"/>
        </w:rPr>
        <w:t>Реализоване радне суботе</w:t>
      </w:r>
    </w:p>
    <w:p w:rsidR="0023365D" w:rsidRPr="0023365D" w:rsidRDefault="0023365D" w:rsidP="0023365D">
      <w:pPr>
        <w:pStyle w:val="Heading2"/>
        <w:numPr>
          <w:ilvl w:val="0"/>
          <w:numId w:val="0"/>
        </w:numPr>
        <w:jc w:val="both"/>
        <w:rPr>
          <w:rFonts w:ascii="Times New Roman" w:hAnsi="Times New Roman"/>
          <w:b w:val="0"/>
          <w:i w:val="0"/>
          <w:sz w:val="24"/>
          <w:szCs w:val="24"/>
          <w:lang w:val="sr-Cyrl-CS"/>
        </w:rPr>
      </w:pPr>
      <w:bookmarkStart w:id="10" w:name="_Toc19180801"/>
      <w:bookmarkStart w:id="11" w:name="_Toc19183540"/>
      <w:r w:rsidRPr="0023365D">
        <w:rPr>
          <w:rFonts w:ascii="Times New Roman" w:hAnsi="Times New Roman"/>
          <w:b w:val="0"/>
          <w:i w:val="0"/>
          <w:sz w:val="24"/>
          <w:szCs w:val="24"/>
          <w:lang w:val="sr-Cyrl-CS"/>
        </w:rPr>
        <w:t>У току школске 2022/2023 године није било радних субота.</w:t>
      </w:r>
    </w:p>
    <w:p w:rsidR="00B6248A" w:rsidRPr="00B6248A" w:rsidRDefault="00B6248A" w:rsidP="00B6248A">
      <w:pPr>
        <w:pStyle w:val="Heading2"/>
        <w:numPr>
          <w:ilvl w:val="0"/>
          <w:numId w:val="0"/>
        </w:numPr>
        <w:jc w:val="center"/>
        <w:rPr>
          <w:rFonts w:ascii="Times New Roman" w:hAnsi="Times New Roman"/>
          <w:i w:val="0"/>
        </w:rPr>
      </w:pPr>
      <w:r w:rsidRPr="00B6248A">
        <w:rPr>
          <w:rFonts w:ascii="Times New Roman" w:hAnsi="Times New Roman"/>
          <w:i w:val="0"/>
          <w:lang w:val="sr-Cyrl-CS"/>
        </w:rPr>
        <w:t>Време реализације рекреативних настава и екскурзија по разредима</w:t>
      </w:r>
      <w:bookmarkEnd w:id="10"/>
      <w:bookmarkEnd w:id="11"/>
    </w:p>
    <w:p w:rsidR="00B6248A" w:rsidRDefault="00B6248A" w:rsidP="00B6248A">
      <w:pPr>
        <w:rPr>
          <w:b/>
          <w:i/>
          <w:lang w:val="sr-Cyrl-CS"/>
        </w:rPr>
      </w:pPr>
    </w:p>
    <w:p w:rsidR="00B6248A" w:rsidRDefault="00BC57A8" w:rsidP="00B6248A">
      <w:pPr>
        <w:rPr>
          <w:lang w:val="sr-Cyrl-CS"/>
        </w:rPr>
      </w:pPr>
      <w:r>
        <w:rPr>
          <w:lang w:val="sr-Cyrl-CS"/>
        </w:rPr>
        <w:t>Сви ученици наше школе ишли су на једнодневни излет у суботицу и у обилазак ЗОО „Палић“ 09.05.2023.године.</w:t>
      </w:r>
    </w:p>
    <w:p w:rsidR="00BC57A8" w:rsidRPr="00DA3ED2" w:rsidRDefault="00BC57A8" w:rsidP="00B6248A">
      <w:r w:rsidRPr="00E61E03">
        <w:rPr>
          <w:lang w:val="sr-Cyrl-CS"/>
        </w:rPr>
        <w:t>Рекреативна настава</w:t>
      </w:r>
      <w:r>
        <w:rPr>
          <w:lang w:val="sr-Cyrl-CS"/>
        </w:rPr>
        <w:t xml:space="preserve"> организована је  од 28.05.2023. до 0</w:t>
      </w:r>
      <w:r w:rsidR="00E61E03">
        <w:rPr>
          <w:lang w:val="sr-Cyrl-CS"/>
        </w:rPr>
        <w:t>2</w:t>
      </w:r>
      <w:r>
        <w:rPr>
          <w:lang w:val="sr-Cyrl-CS"/>
        </w:rPr>
        <w:t>.06.2023.године.</w:t>
      </w:r>
      <w:r w:rsidR="00DA3ED2">
        <w:rPr>
          <w:lang w:val="sr-Cyrl-CS"/>
        </w:rPr>
        <w:t xml:space="preserve"> Настава  у природи </w:t>
      </w:r>
      <w:r w:rsidR="00DA3ED2">
        <w:t>(шест дана, пет пуних пансиона) организована је за ученике четвртог разреда, посредством агенсије „Grand Tours“ из новог Сада, у Крупањ, у Спа хотелу „Гранд“.</w:t>
      </w:r>
    </w:p>
    <w:p w:rsidR="00B6248A" w:rsidRPr="00B6248A" w:rsidRDefault="00B6248A" w:rsidP="00B6248A">
      <w:pPr>
        <w:pStyle w:val="Heading2"/>
        <w:numPr>
          <w:ilvl w:val="0"/>
          <w:numId w:val="0"/>
        </w:numPr>
        <w:jc w:val="center"/>
        <w:rPr>
          <w:rFonts w:ascii="Times New Roman" w:hAnsi="Times New Roman"/>
          <w:i w:val="0"/>
          <w:lang w:val="sr-Cyrl-CS"/>
        </w:rPr>
      </w:pPr>
      <w:bookmarkStart w:id="12" w:name="_Toc19180802"/>
      <w:bookmarkStart w:id="13" w:name="_Toc19183541"/>
      <w:r w:rsidRPr="00B6248A">
        <w:rPr>
          <w:rFonts w:ascii="Times New Roman" w:hAnsi="Times New Roman"/>
          <w:i w:val="0"/>
          <w:lang w:val="sr-Cyrl-CS"/>
        </w:rPr>
        <w:t>Реализација  припремне наставе</w:t>
      </w:r>
      <w:bookmarkEnd w:id="12"/>
      <w:bookmarkEnd w:id="13"/>
    </w:p>
    <w:p w:rsidR="00B6248A" w:rsidRPr="00620783" w:rsidRDefault="00B6248A" w:rsidP="00B6248A">
      <w:pPr>
        <w:rPr>
          <w:lang w:val="sr-Cyrl-CS"/>
        </w:rPr>
      </w:pPr>
    </w:p>
    <w:p w:rsidR="00B6248A" w:rsidRPr="00134162" w:rsidRDefault="00B6248A" w:rsidP="00B6248A">
      <w:pPr>
        <w:widowControl w:val="0"/>
        <w:autoSpaceDE w:val="0"/>
        <w:autoSpaceDN w:val="0"/>
        <w:adjustRightInd w:val="0"/>
        <w:spacing w:line="276" w:lineRule="auto"/>
        <w:ind w:firstLine="720"/>
        <w:jc w:val="both"/>
        <w:rPr>
          <w:color w:val="000000"/>
          <w:spacing w:val="-3"/>
        </w:rPr>
      </w:pPr>
      <w:r w:rsidRPr="00134162">
        <w:rPr>
          <w:color w:val="000000"/>
          <w:spacing w:val="-3"/>
          <w:lang w:val="sr-Cyrl-CS"/>
        </w:rPr>
        <w:t>Припремна настава се организује по завршетку наставне године, у току летњег распуста за ученике који су упућени на полагање разредног – поправног испита. Припремну наставу у трајању од десет часова реализује предметни наставник тог ученика пре полагања разредног – поправног испита.</w:t>
      </w:r>
    </w:p>
    <w:p w:rsidR="00584A47" w:rsidRPr="00BC57A8" w:rsidRDefault="00B6248A" w:rsidP="00BC57A8">
      <w:pPr>
        <w:ind w:firstLine="708"/>
        <w:jc w:val="both"/>
        <w:rPr>
          <w:color w:val="000000"/>
          <w:spacing w:val="-3"/>
        </w:rPr>
      </w:pPr>
      <w:r w:rsidRPr="00134162">
        <w:rPr>
          <w:color w:val="000000"/>
          <w:spacing w:val="-3"/>
          <w:lang w:val="sr-Cyrl-CS"/>
        </w:rPr>
        <w:t xml:space="preserve">Припремна настава се </w:t>
      </w:r>
      <w:r w:rsidRPr="00134162">
        <w:rPr>
          <w:color w:val="000000"/>
          <w:spacing w:val="-3"/>
        </w:rPr>
        <w:t>организује и за полагање завршног</w:t>
      </w:r>
      <w:r>
        <w:rPr>
          <w:color w:val="000000"/>
          <w:spacing w:val="-3"/>
        </w:rPr>
        <w:t xml:space="preserve"> </w:t>
      </w:r>
      <w:r w:rsidRPr="00134162">
        <w:rPr>
          <w:color w:val="000000"/>
          <w:spacing w:val="-3"/>
        </w:rPr>
        <w:t>испита током другог полугодишта осмог разреда, и десет дана пре полагања</w:t>
      </w:r>
      <w:r>
        <w:rPr>
          <w:color w:val="000000"/>
          <w:spacing w:val="-3"/>
        </w:rPr>
        <w:t xml:space="preserve"> </w:t>
      </w:r>
      <w:r w:rsidRPr="00134162">
        <w:rPr>
          <w:color w:val="000000"/>
          <w:spacing w:val="-3"/>
        </w:rPr>
        <w:t>испита, најмање два часа дневно.</w:t>
      </w:r>
      <w:r w:rsidR="00BC57A8">
        <w:rPr>
          <w:color w:val="000000"/>
          <w:spacing w:val="-3"/>
        </w:rPr>
        <w:t xml:space="preserve"> Ове школске године нисмо имали ученике који су ишли на поправни испит.</w:t>
      </w:r>
    </w:p>
    <w:p w:rsidR="00653536" w:rsidRDefault="00653536" w:rsidP="00BF3CE0">
      <w:pPr>
        <w:jc w:val="center"/>
        <w:rPr>
          <w:b/>
          <w:sz w:val="28"/>
          <w:szCs w:val="28"/>
        </w:rPr>
      </w:pPr>
    </w:p>
    <w:p w:rsidR="00653536" w:rsidRDefault="00653536" w:rsidP="00BF3CE0">
      <w:pPr>
        <w:jc w:val="center"/>
        <w:rPr>
          <w:b/>
          <w:sz w:val="28"/>
          <w:szCs w:val="28"/>
        </w:rPr>
      </w:pPr>
    </w:p>
    <w:p w:rsidR="00066AE2" w:rsidRDefault="00066AE2" w:rsidP="00BF3CE0">
      <w:pPr>
        <w:jc w:val="center"/>
        <w:rPr>
          <w:b/>
        </w:rPr>
      </w:pPr>
      <w:r w:rsidRPr="00A852CE">
        <w:rPr>
          <w:b/>
          <w:sz w:val="28"/>
          <w:szCs w:val="28"/>
        </w:rPr>
        <w:t>Опредељење ученика за изборну наставу</w:t>
      </w:r>
    </w:p>
    <w:p w:rsidR="00BF3CE0" w:rsidRDefault="00BF3CE0" w:rsidP="00BF3CE0">
      <w:pPr>
        <w:jc w:val="center"/>
        <w:rPr>
          <w:b/>
        </w:rPr>
      </w:pPr>
    </w:p>
    <w:p w:rsidR="00322483" w:rsidRPr="008E1A0E" w:rsidRDefault="00322483" w:rsidP="00903523">
      <w:pPr>
        <w:jc w:val="both"/>
        <w:rPr>
          <w:b/>
        </w:rPr>
      </w:pPr>
    </w:p>
    <w:p w:rsidR="00A852CE" w:rsidRPr="006A3CD0" w:rsidRDefault="00A852CE" w:rsidP="00A852CE">
      <w:pPr>
        <w:rPr>
          <w:i/>
        </w:rPr>
      </w:pPr>
      <w:r w:rsidRPr="006A3CD0">
        <w:rPr>
          <w:i/>
        </w:rPr>
        <w:t>Табеларни приказ изборних предмете по одељењима</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4"/>
        <w:gridCol w:w="2544"/>
        <w:gridCol w:w="2544"/>
        <w:gridCol w:w="2544"/>
      </w:tblGrid>
      <w:tr w:rsidR="00A852CE" w:rsidTr="00A852CE">
        <w:trPr>
          <w:trHeight w:val="320"/>
        </w:trPr>
        <w:tc>
          <w:tcPr>
            <w:tcW w:w="2544" w:type="dxa"/>
            <w:shd w:val="clear" w:color="auto" w:fill="E5B8B7" w:themeFill="accent2" w:themeFillTint="66"/>
          </w:tcPr>
          <w:p w:rsidR="00A852CE" w:rsidRPr="00A852CE" w:rsidRDefault="00A852CE" w:rsidP="002D7372">
            <w:pPr>
              <w:rPr>
                <w:b/>
              </w:rPr>
            </w:pPr>
            <w:r w:rsidRPr="00A852CE">
              <w:rPr>
                <w:b/>
              </w:rPr>
              <w:t>Разред и одељење</w:t>
            </w:r>
          </w:p>
        </w:tc>
        <w:tc>
          <w:tcPr>
            <w:tcW w:w="2544" w:type="dxa"/>
            <w:shd w:val="clear" w:color="auto" w:fill="E5B8B7" w:themeFill="accent2" w:themeFillTint="66"/>
          </w:tcPr>
          <w:p w:rsidR="00A852CE" w:rsidRPr="00A852CE" w:rsidRDefault="00A852CE" w:rsidP="002D7372">
            <w:pPr>
              <w:rPr>
                <w:b/>
              </w:rPr>
            </w:pPr>
            <w:r w:rsidRPr="00A852CE">
              <w:rPr>
                <w:b/>
              </w:rPr>
              <w:t>Православни катихизис</w:t>
            </w:r>
          </w:p>
        </w:tc>
        <w:tc>
          <w:tcPr>
            <w:tcW w:w="2544" w:type="dxa"/>
            <w:shd w:val="clear" w:color="auto" w:fill="E5B8B7" w:themeFill="accent2" w:themeFillTint="66"/>
          </w:tcPr>
          <w:p w:rsidR="00A852CE" w:rsidRPr="00A852CE" w:rsidRDefault="00A852CE" w:rsidP="002D7372">
            <w:pPr>
              <w:rPr>
                <w:b/>
              </w:rPr>
            </w:pPr>
            <w:r w:rsidRPr="00A852CE">
              <w:rPr>
                <w:b/>
              </w:rPr>
              <w:t>Католички вјеронаук</w:t>
            </w:r>
          </w:p>
        </w:tc>
        <w:tc>
          <w:tcPr>
            <w:tcW w:w="2544" w:type="dxa"/>
            <w:shd w:val="clear" w:color="auto" w:fill="E5B8B7" w:themeFill="accent2" w:themeFillTint="66"/>
          </w:tcPr>
          <w:p w:rsidR="00A852CE" w:rsidRPr="00A852CE" w:rsidRDefault="00A852CE" w:rsidP="002D7372">
            <w:pPr>
              <w:rPr>
                <w:b/>
              </w:rPr>
            </w:pPr>
            <w:r w:rsidRPr="00A852CE">
              <w:rPr>
                <w:b/>
              </w:rPr>
              <w:t>Грађанско васпитање</w:t>
            </w:r>
          </w:p>
        </w:tc>
      </w:tr>
      <w:tr w:rsidR="00A852CE" w:rsidTr="00A852CE">
        <w:trPr>
          <w:trHeight w:val="308"/>
        </w:trPr>
        <w:tc>
          <w:tcPr>
            <w:tcW w:w="2544" w:type="dxa"/>
          </w:tcPr>
          <w:p w:rsidR="00A852CE" w:rsidRDefault="00A852CE" w:rsidP="00A852CE">
            <w:pPr>
              <w:jc w:val="center"/>
            </w:pPr>
            <w:r>
              <w:t>1а</w:t>
            </w:r>
          </w:p>
        </w:tc>
        <w:tc>
          <w:tcPr>
            <w:tcW w:w="2544" w:type="dxa"/>
          </w:tcPr>
          <w:p w:rsidR="00A852CE" w:rsidRDefault="00A852CE" w:rsidP="00A852CE">
            <w:pPr>
              <w:jc w:val="center"/>
            </w:pPr>
            <w:r>
              <w:t>13</w:t>
            </w:r>
          </w:p>
        </w:tc>
        <w:tc>
          <w:tcPr>
            <w:tcW w:w="2544" w:type="dxa"/>
          </w:tcPr>
          <w:p w:rsidR="00A852CE" w:rsidRDefault="00A852CE" w:rsidP="00A852CE">
            <w:pPr>
              <w:jc w:val="center"/>
            </w:pPr>
            <w:r>
              <w:t>1</w:t>
            </w:r>
          </w:p>
        </w:tc>
        <w:tc>
          <w:tcPr>
            <w:tcW w:w="2544" w:type="dxa"/>
          </w:tcPr>
          <w:p w:rsidR="00A852CE" w:rsidRDefault="00A852CE" w:rsidP="00A852CE">
            <w:pPr>
              <w:jc w:val="center"/>
            </w:pPr>
            <w:r>
              <w:t>5</w:t>
            </w:r>
          </w:p>
        </w:tc>
      </w:tr>
      <w:tr w:rsidR="00A852CE" w:rsidTr="00A852CE">
        <w:trPr>
          <w:trHeight w:val="320"/>
        </w:trPr>
        <w:tc>
          <w:tcPr>
            <w:tcW w:w="2544" w:type="dxa"/>
          </w:tcPr>
          <w:p w:rsidR="00A852CE" w:rsidRDefault="00A852CE" w:rsidP="00A852CE">
            <w:pPr>
              <w:jc w:val="center"/>
            </w:pPr>
            <w:r>
              <w:t>2а</w:t>
            </w:r>
          </w:p>
        </w:tc>
        <w:tc>
          <w:tcPr>
            <w:tcW w:w="2544" w:type="dxa"/>
          </w:tcPr>
          <w:p w:rsidR="00A852CE" w:rsidRDefault="00A852CE" w:rsidP="00A852CE">
            <w:pPr>
              <w:jc w:val="center"/>
            </w:pPr>
            <w:r>
              <w:t>5</w:t>
            </w:r>
          </w:p>
        </w:tc>
        <w:tc>
          <w:tcPr>
            <w:tcW w:w="2544" w:type="dxa"/>
          </w:tcPr>
          <w:p w:rsidR="00A852CE" w:rsidRDefault="00A852CE" w:rsidP="00A852CE">
            <w:pPr>
              <w:jc w:val="center"/>
            </w:pPr>
            <w:r>
              <w:t>1</w:t>
            </w:r>
          </w:p>
        </w:tc>
        <w:tc>
          <w:tcPr>
            <w:tcW w:w="2544" w:type="dxa"/>
          </w:tcPr>
          <w:p w:rsidR="00A852CE" w:rsidRDefault="00A852CE" w:rsidP="00A852CE">
            <w:pPr>
              <w:jc w:val="center"/>
            </w:pPr>
            <w:r>
              <w:t>/</w:t>
            </w:r>
          </w:p>
        </w:tc>
      </w:tr>
      <w:tr w:rsidR="00A852CE" w:rsidTr="00A852CE">
        <w:trPr>
          <w:trHeight w:val="308"/>
        </w:trPr>
        <w:tc>
          <w:tcPr>
            <w:tcW w:w="2544" w:type="dxa"/>
          </w:tcPr>
          <w:p w:rsidR="00A852CE" w:rsidRDefault="00A852CE" w:rsidP="00A852CE">
            <w:pPr>
              <w:jc w:val="center"/>
            </w:pPr>
            <w:r>
              <w:t>3а</w:t>
            </w:r>
          </w:p>
        </w:tc>
        <w:tc>
          <w:tcPr>
            <w:tcW w:w="2544" w:type="dxa"/>
          </w:tcPr>
          <w:p w:rsidR="00A852CE" w:rsidRDefault="00A852CE" w:rsidP="00A852CE">
            <w:pPr>
              <w:jc w:val="center"/>
            </w:pPr>
            <w:r>
              <w:t>10</w:t>
            </w:r>
          </w:p>
        </w:tc>
        <w:tc>
          <w:tcPr>
            <w:tcW w:w="2544" w:type="dxa"/>
          </w:tcPr>
          <w:p w:rsidR="00A852CE" w:rsidRDefault="00A852CE" w:rsidP="00A852CE">
            <w:pPr>
              <w:jc w:val="center"/>
            </w:pPr>
            <w:r>
              <w:t>2</w:t>
            </w:r>
          </w:p>
        </w:tc>
        <w:tc>
          <w:tcPr>
            <w:tcW w:w="2544" w:type="dxa"/>
          </w:tcPr>
          <w:p w:rsidR="00A852CE" w:rsidRDefault="00A852CE" w:rsidP="00A852CE">
            <w:pPr>
              <w:jc w:val="center"/>
            </w:pPr>
            <w:r>
              <w:t>1</w:t>
            </w:r>
          </w:p>
        </w:tc>
      </w:tr>
      <w:tr w:rsidR="00A852CE" w:rsidTr="00A852CE">
        <w:trPr>
          <w:trHeight w:val="308"/>
        </w:trPr>
        <w:tc>
          <w:tcPr>
            <w:tcW w:w="2544" w:type="dxa"/>
          </w:tcPr>
          <w:p w:rsidR="00A852CE" w:rsidRDefault="00A852CE" w:rsidP="00A852CE">
            <w:pPr>
              <w:jc w:val="center"/>
            </w:pPr>
            <w:r>
              <w:t>4а</w:t>
            </w:r>
          </w:p>
        </w:tc>
        <w:tc>
          <w:tcPr>
            <w:tcW w:w="2544" w:type="dxa"/>
          </w:tcPr>
          <w:p w:rsidR="00A852CE" w:rsidRDefault="00A852CE" w:rsidP="00A852CE">
            <w:pPr>
              <w:jc w:val="center"/>
            </w:pPr>
            <w:r>
              <w:t>1</w:t>
            </w:r>
          </w:p>
        </w:tc>
        <w:tc>
          <w:tcPr>
            <w:tcW w:w="2544" w:type="dxa"/>
          </w:tcPr>
          <w:p w:rsidR="00A852CE" w:rsidRDefault="00A852CE" w:rsidP="00A852CE">
            <w:pPr>
              <w:jc w:val="center"/>
            </w:pPr>
            <w:r>
              <w:t>/</w:t>
            </w:r>
          </w:p>
        </w:tc>
        <w:tc>
          <w:tcPr>
            <w:tcW w:w="2544" w:type="dxa"/>
          </w:tcPr>
          <w:p w:rsidR="00A852CE" w:rsidRDefault="00A852CE" w:rsidP="00A852CE">
            <w:pPr>
              <w:jc w:val="center"/>
            </w:pPr>
            <w:r>
              <w:t>1</w:t>
            </w:r>
          </w:p>
        </w:tc>
      </w:tr>
      <w:tr w:rsidR="00A852CE" w:rsidTr="00A852CE">
        <w:trPr>
          <w:trHeight w:val="320"/>
        </w:trPr>
        <w:tc>
          <w:tcPr>
            <w:tcW w:w="2544" w:type="dxa"/>
          </w:tcPr>
          <w:p w:rsidR="00A852CE" w:rsidRDefault="00A852CE" w:rsidP="00A852CE">
            <w:pPr>
              <w:jc w:val="center"/>
            </w:pPr>
            <w:r>
              <w:t>5а</w:t>
            </w:r>
          </w:p>
        </w:tc>
        <w:tc>
          <w:tcPr>
            <w:tcW w:w="2544" w:type="dxa"/>
          </w:tcPr>
          <w:p w:rsidR="00A852CE" w:rsidRDefault="00A852CE" w:rsidP="00A852CE">
            <w:pPr>
              <w:jc w:val="center"/>
            </w:pPr>
            <w:r>
              <w:t>10</w:t>
            </w:r>
          </w:p>
        </w:tc>
        <w:tc>
          <w:tcPr>
            <w:tcW w:w="2544" w:type="dxa"/>
          </w:tcPr>
          <w:p w:rsidR="00A852CE" w:rsidRDefault="00A852CE" w:rsidP="00A852CE">
            <w:pPr>
              <w:jc w:val="center"/>
            </w:pPr>
            <w:r>
              <w:t>1</w:t>
            </w:r>
          </w:p>
        </w:tc>
        <w:tc>
          <w:tcPr>
            <w:tcW w:w="2544" w:type="dxa"/>
          </w:tcPr>
          <w:p w:rsidR="00A852CE" w:rsidRDefault="00A852CE" w:rsidP="00A852CE">
            <w:pPr>
              <w:jc w:val="center"/>
            </w:pPr>
            <w:r>
              <w:t>1</w:t>
            </w:r>
          </w:p>
        </w:tc>
      </w:tr>
      <w:tr w:rsidR="00A852CE" w:rsidTr="00A852CE">
        <w:trPr>
          <w:trHeight w:val="308"/>
        </w:trPr>
        <w:tc>
          <w:tcPr>
            <w:tcW w:w="2544" w:type="dxa"/>
          </w:tcPr>
          <w:p w:rsidR="00A852CE" w:rsidRDefault="00A852CE" w:rsidP="00A852CE">
            <w:pPr>
              <w:jc w:val="center"/>
            </w:pPr>
            <w:r>
              <w:t>6а</w:t>
            </w:r>
          </w:p>
        </w:tc>
        <w:tc>
          <w:tcPr>
            <w:tcW w:w="2544" w:type="dxa"/>
          </w:tcPr>
          <w:p w:rsidR="00A852CE" w:rsidRDefault="00A852CE" w:rsidP="00A852CE">
            <w:pPr>
              <w:jc w:val="center"/>
            </w:pPr>
            <w:r>
              <w:t>6</w:t>
            </w:r>
          </w:p>
        </w:tc>
        <w:tc>
          <w:tcPr>
            <w:tcW w:w="2544" w:type="dxa"/>
          </w:tcPr>
          <w:p w:rsidR="00A852CE" w:rsidRDefault="00A852CE" w:rsidP="00A852CE">
            <w:pPr>
              <w:jc w:val="center"/>
            </w:pPr>
            <w:r>
              <w:t>/</w:t>
            </w:r>
          </w:p>
        </w:tc>
        <w:tc>
          <w:tcPr>
            <w:tcW w:w="2544" w:type="dxa"/>
          </w:tcPr>
          <w:p w:rsidR="00A852CE" w:rsidRDefault="00A852CE" w:rsidP="00A852CE">
            <w:pPr>
              <w:jc w:val="center"/>
            </w:pPr>
            <w:r>
              <w:t>2</w:t>
            </w:r>
          </w:p>
        </w:tc>
      </w:tr>
      <w:tr w:rsidR="00A852CE" w:rsidTr="00A852CE">
        <w:trPr>
          <w:trHeight w:val="308"/>
        </w:trPr>
        <w:tc>
          <w:tcPr>
            <w:tcW w:w="2544" w:type="dxa"/>
          </w:tcPr>
          <w:p w:rsidR="00A852CE" w:rsidRDefault="00A852CE" w:rsidP="00A852CE">
            <w:pPr>
              <w:jc w:val="center"/>
            </w:pPr>
            <w:r>
              <w:t>7а</w:t>
            </w:r>
          </w:p>
        </w:tc>
        <w:tc>
          <w:tcPr>
            <w:tcW w:w="2544" w:type="dxa"/>
          </w:tcPr>
          <w:p w:rsidR="00A852CE" w:rsidRDefault="00A852CE" w:rsidP="00A852CE">
            <w:pPr>
              <w:jc w:val="center"/>
            </w:pPr>
            <w:r>
              <w:t>8</w:t>
            </w:r>
          </w:p>
        </w:tc>
        <w:tc>
          <w:tcPr>
            <w:tcW w:w="2544" w:type="dxa"/>
          </w:tcPr>
          <w:p w:rsidR="00A852CE" w:rsidRDefault="00A852CE" w:rsidP="00A852CE">
            <w:pPr>
              <w:jc w:val="center"/>
            </w:pPr>
            <w:r>
              <w:t>1</w:t>
            </w:r>
          </w:p>
        </w:tc>
        <w:tc>
          <w:tcPr>
            <w:tcW w:w="2544" w:type="dxa"/>
          </w:tcPr>
          <w:p w:rsidR="00A852CE" w:rsidRDefault="00A852CE" w:rsidP="00A852CE">
            <w:pPr>
              <w:jc w:val="center"/>
            </w:pPr>
            <w:r>
              <w:t>1</w:t>
            </w:r>
          </w:p>
        </w:tc>
      </w:tr>
      <w:tr w:rsidR="00A852CE" w:rsidTr="00A852CE">
        <w:trPr>
          <w:trHeight w:val="308"/>
        </w:trPr>
        <w:tc>
          <w:tcPr>
            <w:tcW w:w="2544" w:type="dxa"/>
          </w:tcPr>
          <w:p w:rsidR="00A852CE" w:rsidRDefault="00A852CE" w:rsidP="00A852CE">
            <w:pPr>
              <w:jc w:val="center"/>
            </w:pPr>
            <w:r>
              <w:t>8а</w:t>
            </w:r>
          </w:p>
        </w:tc>
        <w:tc>
          <w:tcPr>
            <w:tcW w:w="2544" w:type="dxa"/>
          </w:tcPr>
          <w:p w:rsidR="00A852CE" w:rsidRDefault="00A852CE" w:rsidP="00A852CE">
            <w:pPr>
              <w:jc w:val="center"/>
            </w:pPr>
            <w:r>
              <w:t>9</w:t>
            </w:r>
          </w:p>
        </w:tc>
        <w:tc>
          <w:tcPr>
            <w:tcW w:w="2544" w:type="dxa"/>
          </w:tcPr>
          <w:p w:rsidR="00A852CE" w:rsidRDefault="00A852CE" w:rsidP="00A852CE">
            <w:pPr>
              <w:jc w:val="center"/>
            </w:pPr>
            <w:r>
              <w:t>1</w:t>
            </w:r>
          </w:p>
        </w:tc>
        <w:tc>
          <w:tcPr>
            <w:tcW w:w="2544" w:type="dxa"/>
          </w:tcPr>
          <w:p w:rsidR="00A852CE" w:rsidRDefault="00A852CE" w:rsidP="00A852CE">
            <w:pPr>
              <w:jc w:val="center"/>
            </w:pPr>
            <w:r>
              <w:t>2</w:t>
            </w:r>
          </w:p>
        </w:tc>
      </w:tr>
      <w:tr w:rsidR="00A852CE" w:rsidTr="00A852CE">
        <w:trPr>
          <w:trHeight w:val="308"/>
        </w:trPr>
        <w:tc>
          <w:tcPr>
            <w:tcW w:w="2544" w:type="dxa"/>
          </w:tcPr>
          <w:p w:rsidR="00A852CE" w:rsidRPr="00A852CE" w:rsidRDefault="00A852CE" w:rsidP="002D7372">
            <w:pPr>
              <w:rPr>
                <w:b/>
                <w:sz w:val="32"/>
                <w:szCs w:val="32"/>
              </w:rPr>
            </w:pPr>
            <w:r w:rsidRPr="00A852CE">
              <w:rPr>
                <w:b/>
                <w:sz w:val="32"/>
                <w:szCs w:val="32"/>
              </w:rPr>
              <w:lastRenderedPageBreak/>
              <w:t>Укупно:</w:t>
            </w:r>
          </w:p>
        </w:tc>
        <w:tc>
          <w:tcPr>
            <w:tcW w:w="2544" w:type="dxa"/>
          </w:tcPr>
          <w:p w:rsidR="00A852CE" w:rsidRPr="00A852CE" w:rsidRDefault="00A852CE" w:rsidP="00A852CE">
            <w:pPr>
              <w:jc w:val="center"/>
              <w:rPr>
                <w:b/>
                <w:sz w:val="32"/>
                <w:szCs w:val="32"/>
              </w:rPr>
            </w:pPr>
            <w:r w:rsidRPr="00A852CE">
              <w:rPr>
                <w:b/>
                <w:sz w:val="32"/>
                <w:szCs w:val="32"/>
              </w:rPr>
              <w:t>62</w:t>
            </w:r>
          </w:p>
        </w:tc>
        <w:tc>
          <w:tcPr>
            <w:tcW w:w="2544" w:type="dxa"/>
          </w:tcPr>
          <w:p w:rsidR="00A852CE" w:rsidRPr="00A852CE" w:rsidRDefault="00A852CE" w:rsidP="00A852CE">
            <w:pPr>
              <w:jc w:val="center"/>
              <w:rPr>
                <w:b/>
                <w:sz w:val="32"/>
                <w:szCs w:val="32"/>
              </w:rPr>
            </w:pPr>
            <w:r w:rsidRPr="00A852CE">
              <w:rPr>
                <w:b/>
                <w:sz w:val="32"/>
                <w:szCs w:val="32"/>
              </w:rPr>
              <w:t>7</w:t>
            </w:r>
          </w:p>
        </w:tc>
        <w:tc>
          <w:tcPr>
            <w:tcW w:w="2544" w:type="dxa"/>
          </w:tcPr>
          <w:p w:rsidR="00A852CE" w:rsidRPr="00A852CE" w:rsidRDefault="00A852CE" w:rsidP="00A852CE">
            <w:pPr>
              <w:jc w:val="center"/>
              <w:rPr>
                <w:b/>
                <w:sz w:val="32"/>
                <w:szCs w:val="32"/>
              </w:rPr>
            </w:pPr>
            <w:r w:rsidRPr="00A852CE">
              <w:rPr>
                <w:b/>
                <w:sz w:val="32"/>
                <w:szCs w:val="32"/>
              </w:rPr>
              <w:t>13</w:t>
            </w:r>
          </w:p>
        </w:tc>
      </w:tr>
    </w:tbl>
    <w:p w:rsidR="00322483" w:rsidRDefault="00322483" w:rsidP="00903523">
      <w:pPr>
        <w:jc w:val="both"/>
        <w:rPr>
          <w:b/>
        </w:rPr>
      </w:pPr>
    </w:p>
    <w:p w:rsidR="00322483" w:rsidRPr="00322483" w:rsidRDefault="00322483" w:rsidP="00903523">
      <w:pPr>
        <w:jc w:val="both"/>
        <w:rPr>
          <w:b/>
        </w:rPr>
      </w:pPr>
    </w:p>
    <w:p w:rsidR="00F415B3" w:rsidRPr="00A41044" w:rsidRDefault="00F415B3" w:rsidP="00F415B3">
      <w:pPr>
        <w:jc w:val="center"/>
        <w:rPr>
          <w:b/>
        </w:rPr>
      </w:pPr>
      <w:r w:rsidRPr="00A41044">
        <w:rPr>
          <w:b/>
        </w:rPr>
        <w:t xml:space="preserve">СЛОБОДНЕ НАСТАВНЕ АКТИВНОСТИ </w:t>
      </w:r>
    </w:p>
    <w:p w:rsidR="00F415B3" w:rsidRPr="00A41044" w:rsidRDefault="00F415B3" w:rsidP="00F415B3">
      <w:pPr>
        <w:jc w:val="center"/>
        <w:rPr>
          <w:b/>
        </w:rPr>
      </w:pPr>
      <w:r w:rsidRPr="00A41044">
        <w:rPr>
          <w:b/>
        </w:rPr>
        <w:t>од 5.до 8.разреда</w:t>
      </w:r>
    </w:p>
    <w:p w:rsidR="00F415B3" w:rsidRPr="00A41044" w:rsidRDefault="00F415B3" w:rsidP="00F415B3">
      <w:pPr>
        <w:rPr>
          <w:i/>
        </w:rPr>
      </w:pPr>
      <w:r w:rsidRPr="00A41044">
        <w:rPr>
          <w:i/>
        </w:rPr>
        <w:t>Табеларни приказ</w:t>
      </w:r>
      <w:r>
        <w:rPr>
          <w:i/>
        </w:rPr>
        <w:t xml:space="preserve"> слободних наставних активности за 5. и 6.разред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9"/>
        <w:gridCol w:w="2869"/>
        <w:gridCol w:w="2869"/>
      </w:tblGrid>
      <w:tr w:rsidR="00F415B3" w:rsidTr="00F415B3">
        <w:trPr>
          <w:trHeight w:val="405"/>
        </w:trPr>
        <w:tc>
          <w:tcPr>
            <w:tcW w:w="2869" w:type="dxa"/>
            <w:shd w:val="clear" w:color="auto" w:fill="F2DBDB" w:themeFill="accent2" w:themeFillTint="33"/>
          </w:tcPr>
          <w:p w:rsidR="00F415B3" w:rsidRPr="00F415B3" w:rsidRDefault="00F415B3" w:rsidP="00F415B3">
            <w:pPr>
              <w:jc w:val="center"/>
              <w:rPr>
                <w:b/>
              </w:rPr>
            </w:pPr>
            <w:r w:rsidRPr="00F415B3">
              <w:rPr>
                <w:b/>
              </w:rPr>
              <w:t>Разред и одељење</w:t>
            </w:r>
          </w:p>
        </w:tc>
        <w:tc>
          <w:tcPr>
            <w:tcW w:w="2869" w:type="dxa"/>
            <w:shd w:val="clear" w:color="auto" w:fill="F2DBDB" w:themeFill="accent2" w:themeFillTint="33"/>
          </w:tcPr>
          <w:p w:rsidR="00F415B3" w:rsidRPr="00F415B3" w:rsidRDefault="00F415B3" w:rsidP="00F415B3">
            <w:pPr>
              <w:jc w:val="center"/>
              <w:rPr>
                <w:b/>
              </w:rPr>
            </w:pPr>
            <w:r w:rsidRPr="00F415B3">
              <w:rPr>
                <w:b/>
              </w:rPr>
              <w:t>Животне вештине</w:t>
            </w:r>
          </w:p>
        </w:tc>
        <w:tc>
          <w:tcPr>
            <w:tcW w:w="2869" w:type="dxa"/>
            <w:shd w:val="clear" w:color="auto" w:fill="F2DBDB" w:themeFill="accent2" w:themeFillTint="33"/>
          </w:tcPr>
          <w:p w:rsidR="00F415B3" w:rsidRPr="00F415B3" w:rsidRDefault="00F415B3" w:rsidP="00F415B3">
            <w:pPr>
              <w:jc w:val="center"/>
              <w:rPr>
                <w:b/>
              </w:rPr>
            </w:pPr>
            <w:r w:rsidRPr="00F415B3">
              <w:rPr>
                <w:b/>
              </w:rPr>
              <w:t>Сачувајмо нашу планету</w:t>
            </w:r>
          </w:p>
        </w:tc>
      </w:tr>
      <w:tr w:rsidR="00F415B3" w:rsidTr="00F415B3">
        <w:trPr>
          <w:trHeight w:val="405"/>
        </w:trPr>
        <w:tc>
          <w:tcPr>
            <w:tcW w:w="2869" w:type="dxa"/>
          </w:tcPr>
          <w:p w:rsidR="00F415B3" w:rsidRDefault="00F415B3" w:rsidP="00F415B3">
            <w:pPr>
              <w:jc w:val="center"/>
            </w:pPr>
            <w:r>
              <w:t>5а</w:t>
            </w:r>
          </w:p>
        </w:tc>
        <w:tc>
          <w:tcPr>
            <w:tcW w:w="2869" w:type="dxa"/>
          </w:tcPr>
          <w:p w:rsidR="00F415B3" w:rsidRDefault="00F415B3" w:rsidP="00F415B3">
            <w:pPr>
              <w:jc w:val="center"/>
            </w:pPr>
            <w:r>
              <w:t>8</w:t>
            </w:r>
          </w:p>
        </w:tc>
        <w:tc>
          <w:tcPr>
            <w:tcW w:w="2869" w:type="dxa"/>
          </w:tcPr>
          <w:p w:rsidR="00F415B3" w:rsidRDefault="00F415B3" w:rsidP="00F415B3">
            <w:pPr>
              <w:jc w:val="center"/>
            </w:pPr>
            <w:r>
              <w:t>4</w:t>
            </w:r>
          </w:p>
        </w:tc>
      </w:tr>
      <w:tr w:rsidR="00F415B3" w:rsidTr="00F415B3">
        <w:trPr>
          <w:trHeight w:val="405"/>
        </w:trPr>
        <w:tc>
          <w:tcPr>
            <w:tcW w:w="2869" w:type="dxa"/>
          </w:tcPr>
          <w:p w:rsidR="00F415B3" w:rsidRDefault="00F415B3" w:rsidP="00F415B3">
            <w:pPr>
              <w:jc w:val="center"/>
            </w:pPr>
            <w:r>
              <w:t>6а</w:t>
            </w:r>
          </w:p>
        </w:tc>
        <w:tc>
          <w:tcPr>
            <w:tcW w:w="2869" w:type="dxa"/>
          </w:tcPr>
          <w:p w:rsidR="00F415B3" w:rsidRDefault="00F415B3" w:rsidP="00F415B3">
            <w:pPr>
              <w:jc w:val="center"/>
            </w:pPr>
            <w:r>
              <w:t>4</w:t>
            </w:r>
          </w:p>
        </w:tc>
        <w:tc>
          <w:tcPr>
            <w:tcW w:w="2869" w:type="dxa"/>
          </w:tcPr>
          <w:p w:rsidR="00F415B3" w:rsidRDefault="00F415B3" w:rsidP="00F415B3">
            <w:pPr>
              <w:jc w:val="center"/>
            </w:pPr>
            <w:r>
              <w:t>3</w:t>
            </w:r>
          </w:p>
        </w:tc>
      </w:tr>
      <w:tr w:rsidR="00F415B3" w:rsidTr="00F415B3">
        <w:trPr>
          <w:trHeight w:val="390"/>
        </w:trPr>
        <w:tc>
          <w:tcPr>
            <w:tcW w:w="2869" w:type="dxa"/>
          </w:tcPr>
          <w:p w:rsidR="00F415B3" w:rsidRPr="00F415B3" w:rsidRDefault="00F415B3" w:rsidP="00F415B3">
            <w:pPr>
              <w:jc w:val="center"/>
              <w:rPr>
                <w:b/>
                <w:sz w:val="32"/>
                <w:szCs w:val="32"/>
              </w:rPr>
            </w:pPr>
            <w:r w:rsidRPr="00F415B3">
              <w:rPr>
                <w:b/>
                <w:sz w:val="32"/>
                <w:szCs w:val="32"/>
              </w:rPr>
              <w:t>Укупно:</w:t>
            </w:r>
          </w:p>
        </w:tc>
        <w:tc>
          <w:tcPr>
            <w:tcW w:w="2869" w:type="dxa"/>
          </w:tcPr>
          <w:p w:rsidR="00F415B3" w:rsidRPr="00F415B3" w:rsidRDefault="00F415B3" w:rsidP="00F415B3">
            <w:pPr>
              <w:jc w:val="center"/>
              <w:rPr>
                <w:b/>
                <w:sz w:val="32"/>
                <w:szCs w:val="32"/>
              </w:rPr>
            </w:pPr>
            <w:r w:rsidRPr="00F415B3">
              <w:rPr>
                <w:b/>
                <w:sz w:val="32"/>
                <w:szCs w:val="32"/>
              </w:rPr>
              <w:t>12</w:t>
            </w:r>
          </w:p>
        </w:tc>
        <w:tc>
          <w:tcPr>
            <w:tcW w:w="2869" w:type="dxa"/>
          </w:tcPr>
          <w:p w:rsidR="00F415B3" w:rsidRPr="00F415B3" w:rsidRDefault="00F415B3" w:rsidP="00F415B3">
            <w:pPr>
              <w:jc w:val="center"/>
              <w:rPr>
                <w:b/>
                <w:sz w:val="32"/>
                <w:szCs w:val="32"/>
              </w:rPr>
            </w:pPr>
            <w:r w:rsidRPr="00F415B3">
              <w:rPr>
                <w:b/>
                <w:sz w:val="32"/>
                <w:szCs w:val="32"/>
              </w:rPr>
              <w:t>7</w:t>
            </w:r>
          </w:p>
        </w:tc>
      </w:tr>
    </w:tbl>
    <w:p w:rsidR="00F415B3" w:rsidRDefault="00F415B3" w:rsidP="00F415B3"/>
    <w:p w:rsidR="00F415B3" w:rsidRPr="00A41044" w:rsidRDefault="00F415B3" w:rsidP="00F415B3">
      <w:pPr>
        <w:rPr>
          <w:i/>
        </w:rPr>
      </w:pPr>
      <w:r w:rsidRPr="00A41044">
        <w:rPr>
          <w:i/>
        </w:rPr>
        <w:t>Табеларни приказ</w:t>
      </w:r>
      <w:r>
        <w:rPr>
          <w:i/>
        </w:rPr>
        <w:t xml:space="preserve"> слбодних наставних активности за 7. и 8.разред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9"/>
        <w:gridCol w:w="2459"/>
        <w:gridCol w:w="2331"/>
        <w:gridCol w:w="2137"/>
      </w:tblGrid>
      <w:tr w:rsidR="00F415B3" w:rsidTr="00F415B3">
        <w:trPr>
          <w:trHeight w:val="391"/>
        </w:trPr>
        <w:tc>
          <w:tcPr>
            <w:tcW w:w="2399" w:type="dxa"/>
            <w:shd w:val="clear" w:color="auto" w:fill="F2DBDB" w:themeFill="accent2" w:themeFillTint="33"/>
          </w:tcPr>
          <w:p w:rsidR="00F415B3" w:rsidRPr="00F415B3" w:rsidRDefault="00F415B3" w:rsidP="00F415B3">
            <w:pPr>
              <w:jc w:val="center"/>
              <w:rPr>
                <w:b/>
              </w:rPr>
            </w:pPr>
            <w:r w:rsidRPr="00F415B3">
              <w:rPr>
                <w:b/>
              </w:rPr>
              <w:t>Разред и одељење</w:t>
            </w:r>
          </w:p>
        </w:tc>
        <w:tc>
          <w:tcPr>
            <w:tcW w:w="2459" w:type="dxa"/>
            <w:shd w:val="clear" w:color="auto" w:fill="F2DBDB" w:themeFill="accent2" w:themeFillTint="33"/>
          </w:tcPr>
          <w:p w:rsidR="00F415B3" w:rsidRPr="00F415B3" w:rsidRDefault="00F415B3" w:rsidP="00F415B3">
            <w:pPr>
              <w:jc w:val="center"/>
              <w:rPr>
                <w:b/>
              </w:rPr>
            </w:pPr>
            <w:r w:rsidRPr="00F415B3">
              <w:rPr>
                <w:b/>
              </w:rPr>
              <w:t xml:space="preserve">Домаћинство </w:t>
            </w:r>
          </w:p>
        </w:tc>
        <w:tc>
          <w:tcPr>
            <w:tcW w:w="2331" w:type="dxa"/>
            <w:shd w:val="clear" w:color="auto" w:fill="F2DBDB" w:themeFill="accent2" w:themeFillTint="33"/>
          </w:tcPr>
          <w:p w:rsidR="00F415B3" w:rsidRPr="00F415B3" w:rsidRDefault="00F415B3" w:rsidP="00F415B3">
            <w:pPr>
              <w:jc w:val="center"/>
              <w:rPr>
                <w:b/>
              </w:rPr>
            </w:pPr>
            <w:r w:rsidRPr="00F415B3">
              <w:rPr>
                <w:b/>
              </w:rPr>
              <w:t>Моја животна средина</w:t>
            </w:r>
          </w:p>
        </w:tc>
        <w:tc>
          <w:tcPr>
            <w:tcW w:w="2137" w:type="dxa"/>
            <w:shd w:val="clear" w:color="auto" w:fill="F2DBDB" w:themeFill="accent2" w:themeFillTint="33"/>
          </w:tcPr>
          <w:p w:rsidR="00F415B3" w:rsidRPr="00F415B3" w:rsidRDefault="00F415B3" w:rsidP="00F415B3">
            <w:pPr>
              <w:jc w:val="center"/>
              <w:rPr>
                <w:b/>
              </w:rPr>
            </w:pPr>
            <w:r w:rsidRPr="00F415B3">
              <w:rPr>
                <w:b/>
              </w:rPr>
              <w:t xml:space="preserve">Уметност </w:t>
            </w:r>
          </w:p>
        </w:tc>
      </w:tr>
      <w:tr w:rsidR="00F415B3" w:rsidTr="00F415B3">
        <w:trPr>
          <w:trHeight w:val="391"/>
        </w:trPr>
        <w:tc>
          <w:tcPr>
            <w:tcW w:w="2399" w:type="dxa"/>
          </w:tcPr>
          <w:p w:rsidR="00F415B3" w:rsidRDefault="00F415B3" w:rsidP="00F415B3">
            <w:pPr>
              <w:jc w:val="center"/>
            </w:pPr>
            <w:r>
              <w:t>7а</w:t>
            </w:r>
          </w:p>
        </w:tc>
        <w:tc>
          <w:tcPr>
            <w:tcW w:w="2459" w:type="dxa"/>
          </w:tcPr>
          <w:p w:rsidR="00F415B3" w:rsidRDefault="00F415B3" w:rsidP="00F415B3">
            <w:pPr>
              <w:jc w:val="center"/>
            </w:pPr>
            <w:r>
              <w:t>4</w:t>
            </w:r>
          </w:p>
        </w:tc>
        <w:tc>
          <w:tcPr>
            <w:tcW w:w="2331" w:type="dxa"/>
          </w:tcPr>
          <w:p w:rsidR="00F415B3" w:rsidRDefault="00F415B3" w:rsidP="00F415B3">
            <w:pPr>
              <w:jc w:val="center"/>
            </w:pPr>
            <w:r>
              <w:t>5</w:t>
            </w:r>
          </w:p>
        </w:tc>
        <w:tc>
          <w:tcPr>
            <w:tcW w:w="2137" w:type="dxa"/>
          </w:tcPr>
          <w:p w:rsidR="00F415B3" w:rsidRDefault="00F415B3" w:rsidP="00F415B3">
            <w:pPr>
              <w:jc w:val="center"/>
            </w:pPr>
            <w:r>
              <w:t>1</w:t>
            </w:r>
          </w:p>
        </w:tc>
      </w:tr>
      <w:tr w:rsidR="00F415B3" w:rsidTr="00F415B3">
        <w:trPr>
          <w:trHeight w:val="391"/>
        </w:trPr>
        <w:tc>
          <w:tcPr>
            <w:tcW w:w="2399" w:type="dxa"/>
          </w:tcPr>
          <w:p w:rsidR="00F415B3" w:rsidRDefault="00F415B3" w:rsidP="00F415B3">
            <w:pPr>
              <w:jc w:val="center"/>
            </w:pPr>
            <w:r>
              <w:t>8а</w:t>
            </w:r>
          </w:p>
        </w:tc>
        <w:tc>
          <w:tcPr>
            <w:tcW w:w="2459" w:type="dxa"/>
          </w:tcPr>
          <w:p w:rsidR="00F415B3" w:rsidRDefault="00F415B3" w:rsidP="00F415B3">
            <w:pPr>
              <w:jc w:val="center"/>
            </w:pPr>
            <w:r>
              <w:t>12</w:t>
            </w:r>
          </w:p>
        </w:tc>
        <w:tc>
          <w:tcPr>
            <w:tcW w:w="2331" w:type="dxa"/>
          </w:tcPr>
          <w:p w:rsidR="00F415B3" w:rsidRDefault="00F415B3" w:rsidP="00F415B3">
            <w:pPr>
              <w:jc w:val="center"/>
            </w:pPr>
            <w:r>
              <w:t>/</w:t>
            </w:r>
          </w:p>
        </w:tc>
        <w:tc>
          <w:tcPr>
            <w:tcW w:w="2137" w:type="dxa"/>
          </w:tcPr>
          <w:p w:rsidR="00F415B3" w:rsidRDefault="00F415B3" w:rsidP="00F415B3">
            <w:pPr>
              <w:jc w:val="center"/>
            </w:pPr>
            <w:r>
              <w:t>/</w:t>
            </w:r>
          </w:p>
        </w:tc>
      </w:tr>
      <w:tr w:rsidR="00F415B3" w:rsidTr="00F415B3">
        <w:trPr>
          <w:trHeight w:val="376"/>
        </w:trPr>
        <w:tc>
          <w:tcPr>
            <w:tcW w:w="2399" w:type="dxa"/>
          </w:tcPr>
          <w:p w:rsidR="00F415B3" w:rsidRPr="00F415B3" w:rsidRDefault="00F415B3" w:rsidP="00F415B3">
            <w:pPr>
              <w:jc w:val="center"/>
              <w:rPr>
                <w:b/>
                <w:sz w:val="32"/>
                <w:szCs w:val="32"/>
              </w:rPr>
            </w:pPr>
            <w:r w:rsidRPr="00F415B3">
              <w:rPr>
                <w:b/>
                <w:sz w:val="32"/>
                <w:szCs w:val="32"/>
              </w:rPr>
              <w:t>Укупно:</w:t>
            </w:r>
          </w:p>
        </w:tc>
        <w:tc>
          <w:tcPr>
            <w:tcW w:w="2459" w:type="dxa"/>
          </w:tcPr>
          <w:p w:rsidR="00F415B3" w:rsidRPr="00F415B3" w:rsidRDefault="00F415B3" w:rsidP="00F415B3">
            <w:pPr>
              <w:jc w:val="center"/>
              <w:rPr>
                <w:b/>
                <w:sz w:val="32"/>
                <w:szCs w:val="32"/>
              </w:rPr>
            </w:pPr>
            <w:r w:rsidRPr="00F415B3">
              <w:rPr>
                <w:b/>
                <w:sz w:val="32"/>
                <w:szCs w:val="32"/>
              </w:rPr>
              <w:t>16</w:t>
            </w:r>
          </w:p>
        </w:tc>
        <w:tc>
          <w:tcPr>
            <w:tcW w:w="2331" w:type="dxa"/>
          </w:tcPr>
          <w:p w:rsidR="00F415B3" w:rsidRPr="00F415B3" w:rsidRDefault="00F415B3" w:rsidP="00F415B3">
            <w:pPr>
              <w:jc w:val="center"/>
              <w:rPr>
                <w:b/>
                <w:sz w:val="32"/>
                <w:szCs w:val="32"/>
              </w:rPr>
            </w:pPr>
            <w:r w:rsidRPr="00F415B3">
              <w:rPr>
                <w:b/>
                <w:sz w:val="32"/>
                <w:szCs w:val="32"/>
              </w:rPr>
              <w:t>5</w:t>
            </w:r>
          </w:p>
        </w:tc>
        <w:tc>
          <w:tcPr>
            <w:tcW w:w="2137" w:type="dxa"/>
          </w:tcPr>
          <w:p w:rsidR="00F415B3" w:rsidRPr="00F415B3" w:rsidRDefault="00F415B3" w:rsidP="00F415B3">
            <w:pPr>
              <w:jc w:val="center"/>
              <w:rPr>
                <w:b/>
                <w:sz w:val="32"/>
                <w:szCs w:val="32"/>
              </w:rPr>
            </w:pPr>
            <w:r w:rsidRPr="00F415B3">
              <w:rPr>
                <w:b/>
                <w:sz w:val="32"/>
                <w:szCs w:val="32"/>
              </w:rPr>
              <w:t>1</w:t>
            </w:r>
          </w:p>
        </w:tc>
      </w:tr>
    </w:tbl>
    <w:p w:rsidR="00653536" w:rsidRPr="00653536" w:rsidRDefault="00653536" w:rsidP="00653536">
      <w:pPr>
        <w:rPr>
          <w:lang w:val="sr-Cyrl-CS"/>
        </w:rPr>
      </w:pPr>
      <w:bookmarkStart w:id="14" w:name="_Toc19180795"/>
      <w:bookmarkStart w:id="15" w:name="_Toc19183534"/>
    </w:p>
    <w:p w:rsidR="00B32F42" w:rsidRDefault="00B32F42" w:rsidP="00B6248A">
      <w:pPr>
        <w:pStyle w:val="Heading3"/>
        <w:jc w:val="center"/>
        <w:rPr>
          <w:rFonts w:ascii="Times New Roman" w:hAnsi="Times New Roman"/>
          <w:sz w:val="28"/>
          <w:szCs w:val="28"/>
          <w:lang w:val="sr-Cyrl-CS"/>
        </w:rPr>
      </w:pPr>
      <w:r w:rsidRPr="00330F33">
        <w:rPr>
          <w:rFonts w:ascii="Times New Roman" w:hAnsi="Times New Roman"/>
          <w:sz w:val="28"/>
          <w:szCs w:val="28"/>
          <w:lang w:val="sr-Cyrl-CS"/>
        </w:rPr>
        <w:t>Структур</w:t>
      </w:r>
      <w:r w:rsidR="008D7B74">
        <w:rPr>
          <w:rFonts w:ascii="Times New Roman" w:hAnsi="Times New Roman"/>
          <w:sz w:val="28"/>
          <w:szCs w:val="28"/>
          <w:lang w:val="sr-Cyrl-CS"/>
        </w:rPr>
        <w:t>а и распоред обавеза наставника</w:t>
      </w:r>
      <w:r w:rsidRPr="00330F33">
        <w:rPr>
          <w:rFonts w:ascii="Times New Roman" w:hAnsi="Times New Roman"/>
          <w:sz w:val="28"/>
          <w:szCs w:val="28"/>
          <w:lang w:val="sr-Cyrl-CS"/>
        </w:rPr>
        <w:t xml:space="preserve"> и стручних сарадника</w:t>
      </w:r>
      <w:r w:rsidR="00330F33">
        <w:rPr>
          <w:rFonts w:ascii="Times New Roman" w:hAnsi="Times New Roman"/>
          <w:sz w:val="28"/>
          <w:szCs w:val="28"/>
          <w:lang w:val="sr-Cyrl-CS"/>
        </w:rPr>
        <w:t xml:space="preserve"> </w:t>
      </w:r>
      <w:r w:rsidRPr="00330F33">
        <w:rPr>
          <w:rFonts w:ascii="Times New Roman" w:hAnsi="Times New Roman"/>
          <w:sz w:val="28"/>
          <w:szCs w:val="28"/>
          <w:lang w:val="sr-Cyrl-CS"/>
        </w:rPr>
        <w:t>у оквиру радне недеље</w:t>
      </w:r>
    </w:p>
    <w:p w:rsidR="00B6248A" w:rsidRPr="00B6248A" w:rsidRDefault="00B6248A" w:rsidP="00B6248A">
      <w:pPr>
        <w:rPr>
          <w:lang w:val="sr-Cyrl-CS"/>
        </w:rPr>
      </w:pPr>
    </w:p>
    <w:p w:rsidR="00B6248A" w:rsidRPr="00BC57A8" w:rsidRDefault="00383D49" w:rsidP="00B6248A">
      <w:pPr>
        <w:pStyle w:val="Heading3"/>
        <w:jc w:val="center"/>
        <w:rPr>
          <w:rFonts w:ascii="Times New Roman" w:hAnsi="Times New Roman"/>
          <w:sz w:val="28"/>
          <w:szCs w:val="28"/>
        </w:rPr>
      </w:pPr>
      <w:r w:rsidRPr="00B6248A">
        <w:rPr>
          <w:rFonts w:ascii="Times New Roman" w:hAnsi="Times New Roman"/>
          <w:sz w:val="28"/>
          <w:szCs w:val="28"/>
        </w:rPr>
        <w:t>Р</w:t>
      </w:r>
      <w:bookmarkEnd w:id="14"/>
      <w:bookmarkEnd w:id="15"/>
      <w:r w:rsidR="00B6248A" w:rsidRPr="00B6248A">
        <w:rPr>
          <w:rFonts w:ascii="Times New Roman" w:hAnsi="Times New Roman"/>
          <w:sz w:val="28"/>
          <w:szCs w:val="28"/>
        </w:rPr>
        <w:t>азредна настава</w:t>
      </w:r>
    </w:p>
    <w:tbl>
      <w:tblPr>
        <w:tblW w:w="893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4896"/>
        <w:gridCol w:w="4040"/>
      </w:tblGrid>
      <w:tr w:rsidR="00383D49" w:rsidRPr="00E01E2F" w:rsidTr="000F449C">
        <w:trPr>
          <w:trHeight w:val="513"/>
          <w:jc w:val="center"/>
        </w:trPr>
        <w:tc>
          <w:tcPr>
            <w:tcW w:w="4896" w:type="dxa"/>
            <w:tcBorders>
              <w:bottom w:val="single" w:sz="12" w:space="0" w:color="000000"/>
            </w:tcBorders>
            <w:shd w:val="clear" w:color="auto" w:fill="F2DBDB"/>
            <w:vAlign w:val="center"/>
          </w:tcPr>
          <w:p w:rsidR="00383D49" w:rsidRPr="00E01E2F" w:rsidRDefault="00383D49" w:rsidP="00782326">
            <w:pPr>
              <w:widowControl w:val="0"/>
              <w:tabs>
                <w:tab w:val="left" w:pos="1095"/>
              </w:tabs>
              <w:autoSpaceDE w:val="0"/>
              <w:autoSpaceDN w:val="0"/>
              <w:adjustRightInd w:val="0"/>
              <w:jc w:val="center"/>
              <w:rPr>
                <w:b/>
                <w:bCs/>
                <w:color w:val="000000"/>
                <w:lang w:val="sr-Cyrl-CS"/>
              </w:rPr>
            </w:pPr>
            <w:r w:rsidRPr="00E01E2F">
              <w:rPr>
                <w:b/>
                <w:bCs/>
                <w:color w:val="000000"/>
                <w:lang w:val="sr-Cyrl-CS"/>
              </w:rPr>
              <w:t>Име и презиме</w:t>
            </w:r>
          </w:p>
        </w:tc>
        <w:tc>
          <w:tcPr>
            <w:tcW w:w="4040" w:type="dxa"/>
            <w:tcBorders>
              <w:bottom w:val="single" w:sz="12" w:space="0" w:color="000000"/>
            </w:tcBorders>
            <w:shd w:val="clear" w:color="auto" w:fill="F2DBDB"/>
            <w:vAlign w:val="center"/>
          </w:tcPr>
          <w:p w:rsidR="00383D49" w:rsidRPr="00E01E2F" w:rsidRDefault="00383D49" w:rsidP="00782326">
            <w:pPr>
              <w:widowControl w:val="0"/>
              <w:tabs>
                <w:tab w:val="left" w:pos="1095"/>
              </w:tabs>
              <w:autoSpaceDE w:val="0"/>
              <w:autoSpaceDN w:val="0"/>
              <w:adjustRightInd w:val="0"/>
              <w:jc w:val="center"/>
              <w:rPr>
                <w:b/>
                <w:bCs/>
                <w:color w:val="000000"/>
                <w:lang w:val="sr-Cyrl-CS"/>
              </w:rPr>
            </w:pPr>
            <w:r w:rsidRPr="00E01E2F">
              <w:rPr>
                <w:b/>
                <w:bCs/>
                <w:color w:val="000000"/>
                <w:lang w:val="sr-Cyrl-CS"/>
              </w:rPr>
              <w:t>Разред и одељење</w:t>
            </w:r>
          </w:p>
        </w:tc>
      </w:tr>
      <w:tr w:rsidR="000F449C" w:rsidRPr="00E01E2F" w:rsidTr="000F449C">
        <w:trPr>
          <w:trHeight w:val="47"/>
          <w:jc w:val="center"/>
        </w:trPr>
        <w:tc>
          <w:tcPr>
            <w:tcW w:w="4896" w:type="dxa"/>
            <w:shd w:val="clear" w:color="auto" w:fill="auto"/>
            <w:vAlign w:val="center"/>
          </w:tcPr>
          <w:p w:rsidR="000F449C" w:rsidRDefault="000F449C" w:rsidP="00782326">
            <w:pPr>
              <w:widowControl w:val="0"/>
              <w:tabs>
                <w:tab w:val="left" w:pos="1095"/>
              </w:tabs>
              <w:autoSpaceDE w:val="0"/>
              <w:autoSpaceDN w:val="0"/>
              <w:adjustRightInd w:val="0"/>
              <w:rPr>
                <w:lang w:val="sr-Cyrl-CS"/>
              </w:rPr>
            </w:pPr>
            <w:r>
              <w:rPr>
                <w:lang w:val="sr-Cyrl-CS"/>
              </w:rPr>
              <w:t>Слободанка Вулин</w:t>
            </w:r>
          </w:p>
        </w:tc>
        <w:tc>
          <w:tcPr>
            <w:tcW w:w="4040" w:type="dxa"/>
            <w:shd w:val="clear" w:color="auto" w:fill="auto"/>
            <w:vAlign w:val="center"/>
          </w:tcPr>
          <w:p w:rsidR="000F449C" w:rsidRDefault="000F449C" w:rsidP="00782326">
            <w:pPr>
              <w:widowControl w:val="0"/>
              <w:tabs>
                <w:tab w:val="left" w:pos="1095"/>
              </w:tabs>
              <w:autoSpaceDE w:val="0"/>
              <w:autoSpaceDN w:val="0"/>
              <w:adjustRightInd w:val="0"/>
              <w:jc w:val="center"/>
            </w:pPr>
            <w:r>
              <w:t>1а и 3а</w:t>
            </w:r>
          </w:p>
        </w:tc>
      </w:tr>
      <w:tr w:rsidR="00383D49" w:rsidRPr="00E01E2F" w:rsidTr="000F449C">
        <w:trPr>
          <w:trHeight w:val="47"/>
          <w:jc w:val="center"/>
        </w:trPr>
        <w:tc>
          <w:tcPr>
            <w:tcW w:w="4896" w:type="dxa"/>
            <w:shd w:val="clear" w:color="auto" w:fill="auto"/>
            <w:vAlign w:val="center"/>
          </w:tcPr>
          <w:p w:rsidR="00383D49" w:rsidRPr="00E01E2F" w:rsidRDefault="002359EF" w:rsidP="00782326">
            <w:pPr>
              <w:widowControl w:val="0"/>
              <w:tabs>
                <w:tab w:val="left" w:pos="1095"/>
              </w:tabs>
              <w:autoSpaceDE w:val="0"/>
              <w:autoSpaceDN w:val="0"/>
              <w:adjustRightInd w:val="0"/>
              <w:rPr>
                <w:lang w:val="sr-Cyrl-CS"/>
              </w:rPr>
            </w:pPr>
            <w:r>
              <w:rPr>
                <w:lang w:val="sr-Cyrl-CS"/>
              </w:rPr>
              <w:t>Гордана Миланко</w:t>
            </w:r>
          </w:p>
        </w:tc>
        <w:tc>
          <w:tcPr>
            <w:tcW w:w="4040" w:type="dxa"/>
            <w:shd w:val="clear" w:color="auto" w:fill="auto"/>
            <w:vAlign w:val="center"/>
          </w:tcPr>
          <w:p w:rsidR="00383D49" w:rsidRPr="00DD7DB9" w:rsidRDefault="000F449C" w:rsidP="00782326">
            <w:pPr>
              <w:widowControl w:val="0"/>
              <w:tabs>
                <w:tab w:val="left" w:pos="1095"/>
              </w:tabs>
              <w:autoSpaceDE w:val="0"/>
              <w:autoSpaceDN w:val="0"/>
              <w:adjustRightInd w:val="0"/>
              <w:jc w:val="center"/>
            </w:pPr>
            <w:r>
              <w:t>2а</w:t>
            </w:r>
          </w:p>
        </w:tc>
      </w:tr>
      <w:tr w:rsidR="00383D49" w:rsidRPr="00E01E2F" w:rsidTr="000F449C">
        <w:trPr>
          <w:trHeight w:val="156"/>
          <w:jc w:val="center"/>
        </w:trPr>
        <w:tc>
          <w:tcPr>
            <w:tcW w:w="4896" w:type="dxa"/>
            <w:shd w:val="clear" w:color="auto" w:fill="auto"/>
            <w:vAlign w:val="center"/>
          </w:tcPr>
          <w:p w:rsidR="00383D49" w:rsidRPr="00E01E2F" w:rsidRDefault="002359EF" w:rsidP="00782326">
            <w:pPr>
              <w:widowControl w:val="0"/>
              <w:tabs>
                <w:tab w:val="left" w:pos="1095"/>
              </w:tabs>
              <w:autoSpaceDE w:val="0"/>
              <w:autoSpaceDN w:val="0"/>
              <w:adjustRightInd w:val="0"/>
              <w:rPr>
                <w:lang w:val="sr-Cyrl-CS"/>
              </w:rPr>
            </w:pPr>
            <w:r>
              <w:rPr>
                <w:lang w:val="sr-Cyrl-CS"/>
              </w:rPr>
              <w:t>Сандра Плавшић</w:t>
            </w:r>
          </w:p>
        </w:tc>
        <w:tc>
          <w:tcPr>
            <w:tcW w:w="4040" w:type="dxa"/>
            <w:shd w:val="clear" w:color="auto" w:fill="auto"/>
            <w:vAlign w:val="center"/>
          </w:tcPr>
          <w:p w:rsidR="00383D49" w:rsidRPr="00DD7DB9" w:rsidRDefault="000F449C" w:rsidP="00782326">
            <w:pPr>
              <w:widowControl w:val="0"/>
              <w:tabs>
                <w:tab w:val="left" w:pos="1095"/>
              </w:tabs>
              <w:autoSpaceDE w:val="0"/>
              <w:autoSpaceDN w:val="0"/>
              <w:adjustRightInd w:val="0"/>
              <w:jc w:val="center"/>
            </w:pPr>
            <w:r>
              <w:t>4а</w:t>
            </w:r>
          </w:p>
        </w:tc>
      </w:tr>
      <w:tr w:rsidR="00383D49" w:rsidRPr="00E01E2F" w:rsidTr="000F449C">
        <w:trPr>
          <w:trHeight w:val="270"/>
          <w:jc w:val="center"/>
        </w:trPr>
        <w:tc>
          <w:tcPr>
            <w:tcW w:w="4896" w:type="dxa"/>
            <w:shd w:val="clear" w:color="auto" w:fill="auto"/>
          </w:tcPr>
          <w:p w:rsidR="00383D49" w:rsidRPr="00DD7DB9" w:rsidRDefault="00145F13" w:rsidP="00782326">
            <w:pPr>
              <w:widowControl w:val="0"/>
              <w:tabs>
                <w:tab w:val="left" w:pos="1095"/>
              </w:tabs>
              <w:autoSpaceDE w:val="0"/>
              <w:autoSpaceDN w:val="0"/>
              <w:adjustRightInd w:val="0"/>
              <w:jc w:val="both"/>
            </w:pPr>
            <w:r>
              <w:t>Аида Гундић</w:t>
            </w:r>
          </w:p>
        </w:tc>
        <w:tc>
          <w:tcPr>
            <w:tcW w:w="4040" w:type="dxa"/>
            <w:shd w:val="clear" w:color="auto" w:fill="auto"/>
          </w:tcPr>
          <w:p w:rsidR="00383D49" w:rsidRPr="00DD7DB9" w:rsidRDefault="00145F13" w:rsidP="00782326">
            <w:pPr>
              <w:widowControl w:val="0"/>
              <w:tabs>
                <w:tab w:val="left" w:pos="1095"/>
              </w:tabs>
              <w:autoSpaceDE w:val="0"/>
              <w:autoSpaceDN w:val="0"/>
              <w:adjustRightInd w:val="0"/>
              <w:jc w:val="center"/>
            </w:pPr>
            <w:r>
              <w:t>Продужени боравак</w:t>
            </w:r>
          </w:p>
        </w:tc>
      </w:tr>
      <w:tr w:rsidR="00145F13" w:rsidRPr="00E01E2F" w:rsidTr="000F449C">
        <w:trPr>
          <w:trHeight w:val="255"/>
          <w:jc w:val="center"/>
        </w:trPr>
        <w:tc>
          <w:tcPr>
            <w:tcW w:w="4896" w:type="dxa"/>
            <w:shd w:val="clear" w:color="auto" w:fill="auto"/>
          </w:tcPr>
          <w:p w:rsidR="00145F13" w:rsidRDefault="00145F13" w:rsidP="00782326">
            <w:pPr>
              <w:widowControl w:val="0"/>
              <w:tabs>
                <w:tab w:val="left" w:pos="1095"/>
              </w:tabs>
              <w:autoSpaceDE w:val="0"/>
              <w:autoSpaceDN w:val="0"/>
              <w:adjustRightInd w:val="0"/>
              <w:jc w:val="both"/>
            </w:pPr>
            <w:r>
              <w:t>Мирјана Комазец</w:t>
            </w:r>
          </w:p>
        </w:tc>
        <w:tc>
          <w:tcPr>
            <w:tcW w:w="4040" w:type="dxa"/>
            <w:shd w:val="clear" w:color="auto" w:fill="auto"/>
          </w:tcPr>
          <w:p w:rsidR="00145F13" w:rsidRDefault="00145F13" w:rsidP="00782326">
            <w:pPr>
              <w:widowControl w:val="0"/>
              <w:tabs>
                <w:tab w:val="left" w:pos="1095"/>
              </w:tabs>
              <w:autoSpaceDE w:val="0"/>
              <w:autoSpaceDN w:val="0"/>
              <w:adjustRightInd w:val="0"/>
              <w:jc w:val="center"/>
            </w:pPr>
            <w:r>
              <w:t>Енглески језик</w:t>
            </w:r>
          </w:p>
        </w:tc>
      </w:tr>
      <w:tr w:rsidR="00DD7DB9" w:rsidRPr="00E01E2F" w:rsidTr="000F449C">
        <w:trPr>
          <w:trHeight w:val="270"/>
          <w:jc w:val="center"/>
        </w:trPr>
        <w:tc>
          <w:tcPr>
            <w:tcW w:w="4896" w:type="dxa"/>
            <w:shd w:val="clear" w:color="auto" w:fill="auto"/>
          </w:tcPr>
          <w:p w:rsidR="00DD7DB9" w:rsidRPr="00DD7DB9" w:rsidRDefault="00DD7DB9" w:rsidP="00782326">
            <w:pPr>
              <w:widowControl w:val="0"/>
              <w:tabs>
                <w:tab w:val="left" w:pos="1095"/>
              </w:tabs>
              <w:autoSpaceDE w:val="0"/>
              <w:autoSpaceDN w:val="0"/>
              <w:adjustRightInd w:val="0"/>
              <w:jc w:val="both"/>
            </w:pPr>
            <w:r>
              <w:t>Немања Војводић</w:t>
            </w:r>
          </w:p>
        </w:tc>
        <w:tc>
          <w:tcPr>
            <w:tcW w:w="4040" w:type="dxa"/>
            <w:shd w:val="clear" w:color="auto" w:fill="auto"/>
          </w:tcPr>
          <w:p w:rsidR="00DD7DB9" w:rsidRPr="00DD7DB9" w:rsidRDefault="00DD7DB9" w:rsidP="00782326">
            <w:pPr>
              <w:widowControl w:val="0"/>
              <w:tabs>
                <w:tab w:val="left" w:pos="1095"/>
              </w:tabs>
              <w:autoSpaceDE w:val="0"/>
              <w:autoSpaceDN w:val="0"/>
              <w:adjustRightInd w:val="0"/>
              <w:jc w:val="center"/>
            </w:pPr>
            <w:r>
              <w:t>Православни катихизис</w:t>
            </w:r>
          </w:p>
        </w:tc>
      </w:tr>
      <w:tr w:rsidR="00DD7DB9" w:rsidRPr="00E01E2F" w:rsidTr="000F449C">
        <w:trPr>
          <w:trHeight w:val="255"/>
          <w:jc w:val="center"/>
        </w:trPr>
        <w:tc>
          <w:tcPr>
            <w:tcW w:w="4896" w:type="dxa"/>
            <w:shd w:val="clear" w:color="auto" w:fill="auto"/>
          </w:tcPr>
          <w:p w:rsidR="00DD7DB9" w:rsidRPr="00DD7DB9" w:rsidRDefault="00DD7DB9" w:rsidP="00782326">
            <w:pPr>
              <w:widowControl w:val="0"/>
              <w:tabs>
                <w:tab w:val="left" w:pos="1095"/>
              </w:tabs>
              <w:autoSpaceDE w:val="0"/>
              <w:autoSpaceDN w:val="0"/>
              <w:adjustRightInd w:val="0"/>
              <w:jc w:val="both"/>
            </w:pPr>
            <w:r>
              <w:t>Антал Егеди</w:t>
            </w:r>
          </w:p>
        </w:tc>
        <w:tc>
          <w:tcPr>
            <w:tcW w:w="4040" w:type="dxa"/>
            <w:shd w:val="clear" w:color="auto" w:fill="auto"/>
          </w:tcPr>
          <w:p w:rsidR="00DD7DB9" w:rsidRPr="00DD7DB9" w:rsidRDefault="00DD7DB9" w:rsidP="00782326">
            <w:pPr>
              <w:widowControl w:val="0"/>
              <w:tabs>
                <w:tab w:val="left" w:pos="1095"/>
              </w:tabs>
              <w:autoSpaceDE w:val="0"/>
              <w:autoSpaceDN w:val="0"/>
              <w:adjustRightInd w:val="0"/>
              <w:jc w:val="center"/>
            </w:pPr>
            <w:r>
              <w:t>Католички вјеронаук</w:t>
            </w:r>
          </w:p>
        </w:tc>
      </w:tr>
      <w:tr w:rsidR="00DD7DB9" w:rsidRPr="00E01E2F" w:rsidTr="000F449C">
        <w:trPr>
          <w:trHeight w:val="540"/>
          <w:jc w:val="center"/>
        </w:trPr>
        <w:tc>
          <w:tcPr>
            <w:tcW w:w="4896" w:type="dxa"/>
            <w:shd w:val="clear" w:color="auto" w:fill="auto"/>
          </w:tcPr>
          <w:p w:rsidR="00DD7DB9" w:rsidRPr="00145F13" w:rsidRDefault="00145F13" w:rsidP="00782326">
            <w:pPr>
              <w:widowControl w:val="0"/>
              <w:tabs>
                <w:tab w:val="left" w:pos="1095"/>
              </w:tabs>
              <w:autoSpaceDE w:val="0"/>
              <w:autoSpaceDN w:val="0"/>
              <w:adjustRightInd w:val="0"/>
              <w:jc w:val="both"/>
            </w:pPr>
            <w:r>
              <w:t>Јосип Мијин</w:t>
            </w:r>
          </w:p>
        </w:tc>
        <w:tc>
          <w:tcPr>
            <w:tcW w:w="4040" w:type="dxa"/>
            <w:shd w:val="clear" w:color="auto" w:fill="auto"/>
          </w:tcPr>
          <w:p w:rsidR="00DD7DB9" w:rsidRPr="00145F13" w:rsidRDefault="00145F13" w:rsidP="00782326">
            <w:pPr>
              <w:widowControl w:val="0"/>
              <w:tabs>
                <w:tab w:val="left" w:pos="1095"/>
              </w:tabs>
              <w:autoSpaceDE w:val="0"/>
              <w:autoSpaceDN w:val="0"/>
              <w:adjustRightInd w:val="0"/>
              <w:jc w:val="center"/>
            </w:pPr>
            <w:r>
              <w:t>Мађарски са елементима националне</w:t>
            </w:r>
            <w:r w:rsidR="00C903F9">
              <w:t xml:space="preserve"> </w:t>
            </w:r>
            <w:r>
              <w:t>културе</w:t>
            </w:r>
          </w:p>
        </w:tc>
      </w:tr>
    </w:tbl>
    <w:p w:rsidR="000F449C" w:rsidRDefault="000F449C" w:rsidP="000F449C">
      <w:pPr>
        <w:pStyle w:val="Heading3"/>
        <w:numPr>
          <w:ilvl w:val="0"/>
          <w:numId w:val="0"/>
        </w:numPr>
        <w:rPr>
          <w:rFonts w:ascii="Times New Roman" w:hAnsi="Times New Roman"/>
          <w:b w:val="0"/>
          <w:bCs w:val="0"/>
          <w:i/>
          <w:sz w:val="24"/>
          <w:szCs w:val="24"/>
          <w:u w:val="single"/>
        </w:rPr>
      </w:pPr>
      <w:bookmarkStart w:id="16" w:name="_Toc19180796"/>
      <w:bookmarkStart w:id="17" w:name="_Toc19183535"/>
    </w:p>
    <w:p w:rsidR="000F449C" w:rsidRDefault="000F449C" w:rsidP="000F449C">
      <w:pPr>
        <w:pStyle w:val="Heading3"/>
        <w:numPr>
          <w:ilvl w:val="0"/>
          <w:numId w:val="0"/>
        </w:numPr>
        <w:rPr>
          <w:rFonts w:ascii="Times New Roman" w:hAnsi="Times New Roman"/>
          <w:b w:val="0"/>
          <w:bCs w:val="0"/>
          <w:i/>
          <w:sz w:val="24"/>
          <w:szCs w:val="24"/>
          <w:u w:val="single"/>
        </w:rPr>
      </w:pPr>
    </w:p>
    <w:p w:rsidR="00383D49" w:rsidRDefault="00383D49" w:rsidP="000F449C">
      <w:pPr>
        <w:pStyle w:val="Heading3"/>
        <w:numPr>
          <w:ilvl w:val="0"/>
          <w:numId w:val="0"/>
        </w:numPr>
        <w:jc w:val="center"/>
        <w:rPr>
          <w:rFonts w:ascii="Times New Roman" w:hAnsi="Times New Roman"/>
          <w:sz w:val="28"/>
          <w:szCs w:val="28"/>
        </w:rPr>
      </w:pPr>
      <w:r w:rsidRPr="00B6248A">
        <w:rPr>
          <w:rFonts w:ascii="Times New Roman" w:hAnsi="Times New Roman"/>
          <w:sz w:val="28"/>
          <w:szCs w:val="28"/>
        </w:rPr>
        <w:t>Предметна настава</w:t>
      </w:r>
      <w:bookmarkEnd w:id="16"/>
      <w:bookmarkEnd w:id="17"/>
    </w:p>
    <w:p w:rsidR="00B6248A" w:rsidRPr="00B6248A" w:rsidRDefault="00B6248A" w:rsidP="00B6248A"/>
    <w:tbl>
      <w:tblPr>
        <w:tblW w:w="908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875"/>
        <w:gridCol w:w="2472"/>
        <w:gridCol w:w="2599"/>
        <w:gridCol w:w="3139"/>
      </w:tblGrid>
      <w:tr w:rsidR="00383D49" w:rsidRPr="00E01E2F" w:rsidTr="000F449C">
        <w:trPr>
          <w:trHeight w:val="687"/>
          <w:jc w:val="center"/>
        </w:trPr>
        <w:tc>
          <w:tcPr>
            <w:tcW w:w="875" w:type="dxa"/>
            <w:tcBorders>
              <w:bottom w:val="single" w:sz="12" w:space="0" w:color="000000"/>
            </w:tcBorders>
            <w:shd w:val="clear" w:color="auto" w:fill="F2DBDB"/>
            <w:vAlign w:val="center"/>
          </w:tcPr>
          <w:p w:rsidR="00383D49" w:rsidRPr="00E01E2F" w:rsidRDefault="00383D49" w:rsidP="00782326">
            <w:pPr>
              <w:pStyle w:val="NoSpacing"/>
              <w:rPr>
                <w:rFonts w:ascii="Times New Roman" w:hAnsi="Times New Roman"/>
                <w:lang w:val="sr-Cyrl-CS"/>
              </w:rPr>
            </w:pPr>
            <w:r w:rsidRPr="00E01E2F">
              <w:rPr>
                <w:rFonts w:ascii="Times New Roman" w:hAnsi="Times New Roman"/>
                <w:lang w:val="sr-Cyrl-CS"/>
              </w:rPr>
              <w:t>Ред. бр.</w:t>
            </w:r>
          </w:p>
        </w:tc>
        <w:tc>
          <w:tcPr>
            <w:tcW w:w="2472" w:type="dxa"/>
            <w:tcBorders>
              <w:bottom w:val="single" w:sz="12" w:space="0" w:color="000000"/>
            </w:tcBorders>
            <w:shd w:val="clear" w:color="auto" w:fill="F2DBDB"/>
            <w:vAlign w:val="center"/>
          </w:tcPr>
          <w:p w:rsidR="00383D49" w:rsidRPr="00E01E2F" w:rsidRDefault="00383D49" w:rsidP="00782326">
            <w:pPr>
              <w:pStyle w:val="NoSpacing"/>
              <w:rPr>
                <w:rFonts w:ascii="Times New Roman" w:hAnsi="Times New Roman"/>
                <w:lang w:val="sr-Cyrl-CS"/>
              </w:rPr>
            </w:pPr>
            <w:r w:rsidRPr="00E01E2F">
              <w:rPr>
                <w:rFonts w:ascii="Times New Roman" w:hAnsi="Times New Roman"/>
                <w:lang w:val="sr-Cyrl-CS"/>
              </w:rPr>
              <w:t>Име и презиме</w:t>
            </w:r>
          </w:p>
        </w:tc>
        <w:tc>
          <w:tcPr>
            <w:tcW w:w="2599" w:type="dxa"/>
            <w:tcBorders>
              <w:bottom w:val="single" w:sz="12" w:space="0" w:color="000000"/>
            </w:tcBorders>
            <w:shd w:val="clear" w:color="auto" w:fill="F2DBDB"/>
            <w:vAlign w:val="center"/>
          </w:tcPr>
          <w:p w:rsidR="00383D49" w:rsidRPr="00E01E2F" w:rsidRDefault="00383D49" w:rsidP="00782326">
            <w:pPr>
              <w:pStyle w:val="NoSpacing"/>
              <w:rPr>
                <w:rFonts w:ascii="Times New Roman" w:hAnsi="Times New Roman"/>
                <w:lang w:val="sr-Cyrl-CS"/>
              </w:rPr>
            </w:pPr>
            <w:r w:rsidRPr="00E01E2F">
              <w:rPr>
                <w:rFonts w:ascii="Times New Roman" w:hAnsi="Times New Roman"/>
                <w:lang w:val="sr-Cyrl-CS"/>
              </w:rPr>
              <w:t>Предмет</w:t>
            </w:r>
          </w:p>
        </w:tc>
        <w:tc>
          <w:tcPr>
            <w:tcW w:w="3139" w:type="dxa"/>
            <w:tcBorders>
              <w:bottom w:val="single" w:sz="12" w:space="0" w:color="000000"/>
            </w:tcBorders>
            <w:shd w:val="clear" w:color="auto" w:fill="F2DBDB"/>
            <w:vAlign w:val="center"/>
          </w:tcPr>
          <w:p w:rsidR="00383D49" w:rsidRPr="00E01E2F" w:rsidRDefault="00383D49" w:rsidP="00782326">
            <w:pPr>
              <w:pStyle w:val="NoSpacing"/>
              <w:rPr>
                <w:rFonts w:ascii="Times New Roman" w:hAnsi="Times New Roman"/>
                <w:lang w:val="sr-Cyrl-CS"/>
              </w:rPr>
            </w:pPr>
            <w:r w:rsidRPr="00E01E2F">
              <w:rPr>
                <w:rFonts w:ascii="Times New Roman" w:hAnsi="Times New Roman"/>
                <w:lang w:val="sr-Cyrl-CS"/>
              </w:rPr>
              <w:t>Одељења</w:t>
            </w:r>
          </w:p>
        </w:tc>
      </w:tr>
      <w:tr w:rsidR="00383D49" w:rsidRPr="00E01E2F" w:rsidTr="000F449C">
        <w:trPr>
          <w:trHeight w:val="500"/>
          <w:jc w:val="center"/>
        </w:trPr>
        <w:tc>
          <w:tcPr>
            <w:tcW w:w="875" w:type="dxa"/>
            <w:shd w:val="clear" w:color="auto" w:fill="auto"/>
            <w:vAlign w:val="center"/>
          </w:tcPr>
          <w:p w:rsidR="00383D49" w:rsidRPr="00E01E2F" w:rsidRDefault="00383D49" w:rsidP="00782326">
            <w:pPr>
              <w:pStyle w:val="NoSpacing"/>
              <w:rPr>
                <w:rFonts w:ascii="Times New Roman" w:hAnsi="Times New Roman"/>
              </w:rPr>
            </w:pPr>
            <w:r w:rsidRPr="00E01E2F">
              <w:rPr>
                <w:rFonts w:ascii="Times New Roman" w:hAnsi="Times New Roman"/>
                <w:lang w:val="sr-Cyrl-CS"/>
              </w:rPr>
              <w:t>1</w:t>
            </w:r>
            <w:r w:rsidRPr="00E01E2F">
              <w:rPr>
                <w:rFonts w:ascii="Times New Roman" w:hAnsi="Times New Roman"/>
              </w:rPr>
              <w:t>.</w:t>
            </w:r>
          </w:p>
        </w:tc>
        <w:tc>
          <w:tcPr>
            <w:tcW w:w="2472" w:type="dxa"/>
            <w:shd w:val="clear" w:color="auto" w:fill="auto"/>
            <w:vAlign w:val="center"/>
          </w:tcPr>
          <w:p w:rsidR="00383D49" w:rsidRPr="00145F13" w:rsidRDefault="000F449C" w:rsidP="00782326">
            <w:pPr>
              <w:pStyle w:val="NoSpacing"/>
              <w:rPr>
                <w:rFonts w:ascii="Times New Roman" w:hAnsi="Times New Roman"/>
              </w:rPr>
            </w:pPr>
            <w:r>
              <w:rPr>
                <w:rFonts w:ascii="Times New Roman" w:hAnsi="Times New Roman"/>
              </w:rPr>
              <w:t>Александар Аћимовић</w:t>
            </w:r>
          </w:p>
        </w:tc>
        <w:tc>
          <w:tcPr>
            <w:tcW w:w="2599" w:type="dxa"/>
            <w:shd w:val="clear" w:color="auto" w:fill="auto"/>
            <w:vAlign w:val="center"/>
          </w:tcPr>
          <w:p w:rsidR="00383D49" w:rsidRDefault="00383D49" w:rsidP="00782326">
            <w:pPr>
              <w:pStyle w:val="NoSpacing"/>
              <w:rPr>
                <w:rFonts w:ascii="Times New Roman" w:hAnsi="Times New Roman"/>
                <w:lang w:val="sr-Cyrl-CS"/>
              </w:rPr>
            </w:pPr>
            <w:r w:rsidRPr="00E01E2F">
              <w:rPr>
                <w:rFonts w:ascii="Times New Roman" w:hAnsi="Times New Roman"/>
                <w:lang w:val="sr-Cyrl-CS"/>
              </w:rPr>
              <w:t>Музичка култура</w:t>
            </w:r>
          </w:p>
          <w:p w:rsidR="00145F13" w:rsidRPr="00E01E2F" w:rsidRDefault="00145F13" w:rsidP="00782326">
            <w:pPr>
              <w:pStyle w:val="NoSpacing"/>
              <w:rPr>
                <w:rFonts w:ascii="Times New Roman" w:hAnsi="Times New Roman"/>
                <w:lang w:val="sr-Cyrl-CS"/>
              </w:rPr>
            </w:pPr>
          </w:p>
        </w:tc>
        <w:tc>
          <w:tcPr>
            <w:tcW w:w="3139" w:type="dxa"/>
            <w:shd w:val="clear" w:color="auto" w:fill="auto"/>
            <w:vAlign w:val="center"/>
          </w:tcPr>
          <w:p w:rsidR="00383D49" w:rsidRPr="00145F13" w:rsidRDefault="00145F13" w:rsidP="00782326">
            <w:pPr>
              <w:pStyle w:val="NoSpacing"/>
              <w:rPr>
                <w:rFonts w:ascii="Times New Roman" w:hAnsi="Times New Roman"/>
              </w:rPr>
            </w:pPr>
            <w:r>
              <w:rPr>
                <w:rFonts w:ascii="Times New Roman" w:hAnsi="Times New Roman"/>
              </w:rPr>
              <w:t>5а, 6а, 7а, 8а</w:t>
            </w:r>
          </w:p>
        </w:tc>
      </w:tr>
      <w:tr w:rsidR="00383D49" w:rsidRPr="00E01E2F" w:rsidTr="000F449C">
        <w:trPr>
          <w:trHeight w:val="488"/>
          <w:jc w:val="center"/>
        </w:trPr>
        <w:tc>
          <w:tcPr>
            <w:tcW w:w="875" w:type="dxa"/>
            <w:shd w:val="clear" w:color="auto" w:fill="auto"/>
            <w:vAlign w:val="center"/>
          </w:tcPr>
          <w:p w:rsidR="00383D49" w:rsidRPr="00E01E2F" w:rsidRDefault="00383D49" w:rsidP="00782326">
            <w:pPr>
              <w:pStyle w:val="NoSpacing"/>
              <w:rPr>
                <w:rFonts w:ascii="Times New Roman" w:hAnsi="Times New Roman"/>
              </w:rPr>
            </w:pPr>
            <w:r w:rsidRPr="00E01E2F">
              <w:rPr>
                <w:rFonts w:ascii="Times New Roman" w:hAnsi="Times New Roman"/>
                <w:lang w:val="sr-Cyrl-CS"/>
              </w:rPr>
              <w:lastRenderedPageBreak/>
              <w:t>2</w:t>
            </w:r>
            <w:r w:rsidRPr="00E01E2F">
              <w:rPr>
                <w:rFonts w:ascii="Times New Roman" w:hAnsi="Times New Roman"/>
              </w:rPr>
              <w:t>.</w:t>
            </w:r>
          </w:p>
        </w:tc>
        <w:tc>
          <w:tcPr>
            <w:tcW w:w="2472" w:type="dxa"/>
            <w:shd w:val="clear" w:color="auto" w:fill="auto"/>
            <w:vAlign w:val="center"/>
          </w:tcPr>
          <w:p w:rsidR="00383D49" w:rsidRPr="00E01E2F" w:rsidRDefault="002359EF" w:rsidP="00782326">
            <w:pPr>
              <w:pStyle w:val="NoSpacing"/>
              <w:rPr>
                <w:rFonts w:ascii="Times New Roman" w:hAnsi="Times New Roman"/>
                <w:lang w:val="sr-Cyrl-CS"/>
              </w:rPr>
            </w:pPr>
            <w:r>
              <w:rPr>
                <w:rFonts w:ascii="Times New Roman" w:hAnsi="Times New Roman"/>
                <w:lang w:val="sr-Cyrl-CS"/>
              </w:rPr>
              <w:t>Јован Јанус</w:t>
            </w:r>
          </w:p>
        </w:tc>
        <w:tc>
          <w:tcPr>
            <w:tcW w:w="2599" w:type="dxa"/>
            <w:shd w:val="clear" w:color="auto" w:fill="auto"/>
            <w:vAlign w:val="center"/>
          </w:tcPr>
          <w:p w:rsidR="00383D49" w:rsidRDefault="00383D49" w:rsidP="00782326">
            <w:pPr>
              <w:pStyle w:val="NoSpacing"/>
              <w:rPr>
                <w:rFonts w:ascii="Times New Roman" w:hAnsi="Times New Roman"/>
                <w:lang w:val="sr-Cyrl-CS"/>
              </w:rPr>
            </w:pPr>
            <w:r>
              <w:rPr>
                <w:rFonts w:ascii="Times New Roman" w:hAnsi="Times New Roman"/>
                <w:lang w:val="sr-Cyrl-CS"/>
              </w:rPr>
              <w:t>Ликовно</w:t>
            </w:r>
          </w:p>
          <w:p w:rsidR="00383D49" w:rsidRPr="00E01E2F" w:rsidRDefault="00383D49" w:rsidP="00782326">
            <w:pPr>
              <w:pStyle w:val="NoSpacing"/>
              <w:rPr>
                <w:rFonts w:ascii="Times New Roman" w:hAnsi="Times New Roman"/>
                <w:lang w:val="sr-Cyrl-CS"/>
              </w:rPr>
            </w:pPr>
          </w:p>
        </w:tc>
        <w:tc>
          <w:tcPr>
            <w:tcW w:w="3139" w:type="dxa"/>
            <w:shd w:val="clear" w:color="auto" w:fill="auto"/>
            <w:vAlign w:val="center"/>
          </w:tcPr>
          <w:p w:rsidR="00383D49" w:rsidRPr="001F45E1" w:rsidRDefault="00145F13" w:rsidP="00782326">
            <w:pPr>
              <w:pStyle w:val="NoSpacing"/>
              <w:rPr>
                <w:rFonts w:ascii="Times New Roman" w:hAnsi="Times New Roman"/>
              </w:rPr>
            </w:pPr>
            <w:r>
              <w:rPr>
                <w:rFonts w:ascii="Times New Roman" w:hAnsi="Times New Roman"/>
              </w:rPr>
              <w:t>5а, 6а, 7а, 8а</w:t>
            </w:r>
          </w:p>
        </w:tc>
      </w:tr>
      <w:tr w:rsidR="00383D49" w:rsidRPr="00E01E2F" w:rsidTr="000F449C">
        <w:trPr>
          <w:trHeight w:val="241"/>
          <w:jc w:val="center"/>
        </w:trPr>
        <w:tc>
          <w:tcPr>
            <w:tcW w:w="875" w:type="dxa"/>
            <w:shd w:val="clear" w:color="auto" w:fill="auto"/>
            <w:vAlign w:val="center"/>
          </w:tcPr>
          <w:p w:rsidR="00383D49" w:rsidRPr="00E01E2F" w:rsidRDefault="00383D49" w:rsidP="00782326">
            <w:pPr>
              <w:pStyle w:val="NoSpacing"/>
              <w:rPr>
                <w:rFonts w:ascii="Times New Roman" w:hAnsi="Times New Roman"/>
              </w:rPr>
            </w:pPr>
            <w:r w:rsidRPr="00E01E2F">
              <w:rPr>
                <w:rFonts w:ascii="Times New Roman" w:hAnsi="Times New Roman"/>
                <w:lang w:val="sr-Cyrl-CS"/>
              </w:rPr>
              <w:t>3</w:t>
            </w:r>
            <w:r w:rsidRPr="00E01E2F">
              <w:rPr>
                <w:rFonts w:ascii="Times New Roman" w:hAnsi="Times New Roman"/>
              </w:rPr>
              <w:t>.</w:t>
            </w:r>
          </w:p>
        </w:tc>
        <w:tc>
          <w:tcPr>
            <w:tcW w:w="2472" w:type="dxa"/>
            <w:shd w:val="clear" w:color="auto" w:fill="auto"/>
            <w:vAlign w:val="center"/>
          </w:tcPr>
          <w:p w:rsidR="00383D49" w:rsidRPr="00E01E2F" w:rsidRDefault="00145F13" w:rsidP="00782326">
            <w:pPr>
              <w:pStyle w:val="NoSpacing"/>
              <w:rPr>
                <w:rFonts w:ascii="Times New Roman" w:hAnsi="Times New Roman"/>
                <w:lang w:val="sr-Cyrl-CS"/>
              </w:rPr>
            </w:pPr>
            <w:r>
              <w:rPr>
                <w:rFonts w:ascii="Times New Roman" w:hAnsi="Times New Roman"/>
                <w:lang w:val="sr-Cyrl-CS"/>
              </w:rPr>
              <w:t>Милош Јаћимовић</w:t>
            </w:r>
          </w:p>
        </w:tc>
        <w:tc>
          <w:tcPr>
            <w:tcW w:w="2599" w:type="dxa"/>
            <w:shd w:val="clear" w:color="auto" w:fill="auto"/>
            <w:vAlign w:val="center"/>
          </w:tcPr>
          <w:p w:rsidR="00383D49" w:rsidRPr="00E01E2F" w:rsidRDefault="00383D49" w:rsidP="00782326">
            <w:pPr>
              <w:pStyle w:val="NoSpacing"/>
              <w:rPr>
                <w:rFonts w:ascii="Times New Roman" w:hAnsi="Times New Roman"/>
                <w:lang w:val="sr-Cyrl-CS"/>
              </w:rPr>
            </w:pPr>
            <w:r w:rsidRPr="00E01E2F">
              <w:rPr>
                <w:rFonts w:ascii="Times New Roman" w:hAnsi="Times New Roman"/>
                <w:lang w:val="sr-Cyrl-CS"/>
              </w:rPr>
              <w:t>Математика</w:t>
            </w:r>
          </w:p>
        </w:tc>
        <w:tc>
          <w:tcPr>
            <w:tcW w:w="3139" w:type="dxa"/>
            <w:shd w:val="clear" w:color="auto" w:fill="FFFFFF"/>
            <w:vAlign w:val="center"/>
          </w:tcPr>
          <w:p w:rsidR="00383D49" w:rsidRPr="001F45E1" w:rsidRDefault="002359EF" w:rsidP="00782326">
            <w:pPr>
              <w:pStyle w:val="NoSpacing"/>
              <w:rPr>
                <w:rFonts w:ascii="Times New Roman" w:hAnsi="Times New Roman"/>
              </w:rPr>
            </w:pPr>
            <w:r>
              <w:rPr>
                <w:rFonts w:ascii="Times New Roman" w:hAnsi="Times New Roman"/>
              </w:rPr>
              <w:t>5а, 6а, 7а, 8а</w:t>
            </w:r>
          </w:p>
        </w:tc>
      </w:tr>
      <w:tr w:rsidR="00383D49" w:rsidRPr="00E01E2F" w:rsidTr="000F449C">
        <w:trPr>
          <w:trHeight w:val="517"/>
          <w:jc w:val="center"/>
        </w:trPr>
        <w:tc>
          <w:tcPr>
            <w:tcW w:w="875" w:type="dxa"/>
            <w:shd w:val="clear" w:color="auto" w:fill="auto"/>
            <w:vAlign w:val="center"/>
          </w:tcPr>
          <w:p w:rsidR="00383D49" w:rsidRPr="00E01E2F" w:rsidRDefault="00383D49" w:rsidP="00782326">
            <w:pPr>
              <w:pStyle w:val="NoSpacing"/>
              <w:rPr>
                <w:rFonts w:ascii="Times New Roman" w:hAnsi="Times New Roman"/>
              </w:rPr>
            </w:pPr>
            <w:r w:rsidRPr="00E01E2F">
              <w:rPr>
                <w:rFonts w:ascii="Times New Roman" w:hAnsi="Times New Roman"/>
                <w:lang w:val="sr-Cyrl-CS"/>
              </w:rPr>
              <w:t>4</w:t>
            </w:r>
            <w:r w:rsidRPr="00E01E2F">
              <w:rPr>
                <w:rFonts w:ascii="Times New Roman" w:hAnsi="Times New Roman"/>
              </w:rPr>
              <w:t>.</w:t>
            </w:r>
          </w:p>
        </w:tc>
        <w:tc>
          <w:tcPr>
            <w:tcW w:w="2472" w:type="dxa"/>
            <w:shd w:val="clear" w:color="auto" w:fill="auto"/>
            <w:vAlign w:val="center"/>
          </w:tcPr>
          <w:p w:rsidR="00383D49" w:rsidRPr="00145F13" w:rsidRDefault="00145F13" w:rsidP="0068299D">
            <w:pPr>
              <w:pStyle w:val="NoSpacing"/>
              <w:rPr>
                <w:rFonts w:ascii="Times New Roman" w:hAnsi="Times New Roman"/>
              </w:rPr>
            </w:pPr>
            <w:r>
              <w:rPr>
                <w:rFonts w:ascii="Times New Roman" w:hAnsi="Times New Roman"/>
              </w:rPr>
              <w:t xml:space="preserve">Марина </w:t>
            </w:r>
            <w:r w:rsidR="0068299D">
              <w:rPr>
                <w:rFonts w:ascii="Times New Roman" w:hAnsi="Times New Roman"/>
              </w:rPr>
              <w:t>Граовац</w:t>
            </w:r>
          </w:p>
        </w:tc>
        <w:tc>
          <w:tcPr>
            <w:tcW w:w="2599" w:type="dxa"/>
            <w:tcBorders>
              <w:bottom w:val="single" w:sz="4" w:space="0" w:color="auto"/>
            </w:tcBorders>
            <w:shd w:val="clear" w:color="auto" w:fill="auto"/>
            <w:vAlign w:val="center"/>
          </w:tcPr>
          <w:p w:rsidR="00383D49" w:rsidRPr="00E01E2F" w:rsidRDefault="00383D49" w:rsidP="00782326">
            <w:pPr>
              <w:pStyle w:val="NoSpacing"/>
              <w:rPr>
                <w:rFonts w:ascii="Times New Roman" w:hAnsi="Times New Roman"/>
                <w:lang w:val="sr-Cyrl-CS"/>
              </w:rPr>
            </w:pPr>
            <w:r>
              <w:rPr>
                <w:rFonts w:ascii="Times New Roman" w:hAnsi="Times New Roman"/>
                <w:lang w:val="sr-Cyrl-CS"/>
              </w:rPr>
              <w:t>Српски језик</w:t>
            </w:r>
          </w:p>
          <w:p w:rsidR="00383D49" w:rsidRPr="00E01E2F" w:rsidRDefault="00383D49" w:rsidP="00782326">
            <w:pPr>
              <w:pStyle w:val="NoSpacing"/>
              <w:rPr>
                <w:rFonts w:ascii="Times New Roman" w:hAnsi="Times New Roman"/>
                <w:lang w:val="sr-Cyrl-CS"/>
              </w:rPr>
            </w:pPr>
          </w:p>
        </w:tc>
        <w:tc>
          <w:tcPr>
            <w:tcW w:w="3139" w:type="dxa"/>
            <w:tcBorders>
              <w:bottom w:val="single" w:sz="4" w:space="0" w:color="auto"/>
            </w:tcBorders>
            <w:shd w:val="clear" w:color="auto" w:fill="FFFFFF"/>
            <w:vAlign w:val="center"/>
          </w:tcPr>
          <w:p w:rsidR="00383D49" w:rsidRPr="00947520" w:rsidRDefault="00145F13" w:rsidP="00782326">
            <w:pPr>
              <w:pStyle w:val="NoSpacing"/>
              <w:rPr>
                <w:rFonts w:ascii="Times New Roman" w:hAnsi="Times New Roman"/>
              </w:rPr>
            </w:pPr>
            <w:r>
              <w:rPr>
                <w:rFonts w:ascii="Times New Roman" w:hAnsi="Times New Roman"/>
              </w:rPr>
              <w:t>5а, 6а, 7а, 8а</w:t>
            </w:r>
          </w:p>
        </w:tc>
      </w:tr>
      <w:tr w:rsidR="00383D49" w:rsidRPr="00E01E2F" w:rsidTr="000F449C">
        <w:trPr>
          <w:trHeight w:val="517"/>
          <w:jc w:val="center"/>
        </w:trPr>
        <w:tc>
          <w:tcPr>
            <w:tcW w:w="875" w:type="dxa"/>
            <w:shd w:val="clear" w:color="auto" w:fill="auto"/>
            <w:vAlign w:val="center"/>
          </w:tcPr>
          <w:p w:rsidR="00383D49" w:rsidRPr="00E01E2F" w:rsidRDefault="00383D49" w:rsidP="00782326">
            <w:pPr>
              <w:pStyle w:val="NoSpacing"/>
              <w:rPr>
                <w:rFonts w:ascii="Times New Roman" w:hAnsi="Times New Roman"/>
              </w:rPr>
            </w:pPr>
            <w:r w:rsidRPr="00E01E2F">
              <w:rPr>
                <w:rFonts w:ascii="Times New Roman" w:hAnsi="Times New Roman"/>
                <w:lang w:val="sr-Cyrl-CS"/>
              </w:rPr>
              <w:t>5</w:t>
            </w:r>
            <w:r w:rsidRPr="00E01E2F">
              <w:rPr>
                <w:rFonts w:ascii="Times New Roman" w:hAnsi="Times New Roman"/>
              </w:rPr>
              <w:t>.</w:t>
            </w:r>
          </w:p>
        </w:tc>
        <w:tc>
          <w:tcPr>
            <w:tcW w:w="2472" w:type="dxa"/>
            <w:shd w:val="clear" w:color="auto" w:fill="auto"/>
            <w:vAlign w:val="center"/>
          </w:tcPr>
          <w:p w:rsidR="00383D49" w:rsidRPr="00E01E2F" w:rsidRDefault="00145F13" w:rsidP="00782326">
            <w:pPr>
              <w:pStyle w:val="NoSpacing"/>
              <w:rPr>
                <w:rFonts w:ascii="Times New Roman" w:hAnsi="Times New Roman"/>
                <w:lang w:val="sr-Cyrl-CS"/>
              </w:rPr>
            </w:pPr>
            <w:r>
              <w:rPr>
                <w:rFonts w:ascii="Times New Roman" w:hAnsi="Times New Roman"/>
                <w:lang w:val="sr-Cyrl-CS"/>
              </w:rPr>
              <w:t>Илија Бркић</w:t>
            </w:r>
          </w:p>
        </w:tc>
        <w:tc>
          <w:tcPr>
            <w:tcW w:w="2599" w:type="dxa"/>
            <w:shd w:val="clear" w:color="auto" w:fill="auto"/>
            <w:vAlign w:val="center"/>
          </w:tcPr>
          <w:p w:rsidR="00383D49" w:rsidRDefault="00383D49" w:rsidP="00782326">
            <w:pPr>
              <w:pStyle w:val="NoSpacing"/>
              <w:rPr>
                <w:rFonts w:ascii="Times New Roman" w:hAnsi="Times New Roman"/>
                <w:lang w:val="sr-Cyrl-CS"/>
              </w:rPr>
            </w:pPr>
            <w:r w:rsidRPr="00E01E2F">
              <w:rPr>
                <w:rFonts w:ascii="Times New Roman" w:hAnsi="Times New Roman"/>
                <w:lang w:val="sr-Cyrl-CS"/>
              </w:rPr>
              <w:t>Т</w:t>
            </w:r>
            <w:r w:rsidRPr="00E01E2F">
              <w:rPr>
                <w:rFonts w:ascii="Times New Roman" w:hAnsi="Times New Roman"/>
              </w:rPr>
              <w:t>И</w:t>
            </w:r>
            <w:r w:rsidRPr="00E01E2F">
              <w:rPr>
                <w:rFonts w:ascii="Times New Roman" w:hAnsi="Times New Roman"/>
                <w:lang w:val="sr-Cyrl-CS"/>
              </w:rPr>
              <w:t>О</w:t>
            </w:r>
            <w:r>
              <w:rPr>
                <w:rFonts w:ascii="Times New Roman" w:hAnsi="Times New Roman"/>
                <w:lang w:val="sr-Cyrl-CS"/>
              </w:rPr>
              <w:t xml:space="preserve"> и ТИТ</w:t>
            </w:r>
          </w:p>
          <w:p w:rsidR="00383D49" w:rsidRPr="00E01E2F" w:rsidRDefault="00145F13" w:rsidP="00782326">
            <w:pPr>
              <w:pStyle w:val="NoSpacing"/>
              <w:rPr>
                <w:rFonts w:ascii="Times New Roman" w:hAnsi="Times New Roman"/>
                <w:lang w:val="sr-Cyrl-CS"/>
              </w:rPr>
            </w:pPr>
            <w:r>
              <w:rPr>
                <w:rFonts w:ascii="Times New Roman" w:hAnsi="Times New Roman"/>
                <w:lang w:val="sr-Cyrl-CS"/>
              </w:rPr>
              <w:t>Информатика и рачунарство</w:t>
            </w:r>
          </w:p>
        </w:tc>
        <w:tc>
          <w:tcPr>
            <w:tcW w:w="3139" w:type="dxa"/>
            <w:shd w:val="clear" w:color="auto" w:fill="auto"/>
            <w:vAlign w:val="center"/>
          </w:tcPr>
          <w:p w:rsidR="00383D49" w:rsidRPr="001F45E1" w:rsidRDefault="00145F13" w:rsidP="00782326">
            <w:pPr>
              <w:pStyle w:val="NoSpacing"/>
              <w:rPr>
                <w:rFonts w:ascii="Times New Roman" w:hAnsi="Times New Roman"/>
              </w:rPr>
            </w:pPr>
            <w:r>
              <w:rPr>
                <w:rFonts w:ascii="Times New Roman" w:hAnsi="Times New Roman"/>
              </w:rPr>
              <w:t>5а, 6а, 7а, 8а</w:t>
            </w:r>
          </w:p>
        </w:tc>
      </w:tr>
      <w:tr w:rsidR="00383D49" w:rsidRPr="00E01E2F" w:rsidTr="000F449C">
        <w:trPr>
          <w:trHeight w:val="517"/>
          <w:jc w:val="center"/>
        </w:trPr>
        <w:tc>
          <w:tcPr>
            <w:tcW w:w="875" w:type="dxa"/>
            <w:shd w:val="clear" w:color="auto" w:fill="auto"/>
            <w:vAlign w:val="center"/>
          </w:tcPr>
          <w:p w:rsidR="00383D49" w:rsidRPr="00E01E2F" w:rsidRDefault="00383D49" w:rsidP="00782326">
            <w:pPr>
              <w:pStyle w:val="NoSpacing"/>
              <w:rPr>
                <w:rFonts w:ascii="Times New Roman" w:hAnsi="Times New Roman"/>
              </w:rPr>
            </w:pPr>
            <w:r w:rsidRPr="00E01E2F">
              <w:rPr>
                <w:rFonts w:ascii="Times New Roman" w:hAnsi="Times New Roman"/>
                <w:lang w:val="sr-Cyrl-CS"/>
              </w:rPr>
              <w:t>6</w:t>
            </w:r>
            <w:r w:rsidRPr="00E01E2F">
              <w:rPr>
                <w:rFonts w:ascii="Times New Roman" w:hAnsi="Times New Roman"/>
              </w:rPr>
              <w:t>.</w:t>
            </w:r>
          </w:p>
        </w:tc>
        <w:tc>
          <w:tcPr>
            <w:tcW w:w="2472" w:type="dxa"/>
            <w:shd w:val="clear" w:color="auto" w:fill="auto"/>
            <w:vAlign w:val="center"/>
          </w:tcPr>
          <w:p w:rsidR="00383D49" w:rsidRPr="00E01E2F" w:rsidRDefault="002359EF" w:rsidP="00782326">
            <w:pPr>
              <w:pStyle w:val="NoSpacing"/>
              <w:rPr>
                <w:rFonts w:ascii="Times New Roman" w:hAnsi="Times New Roman"/>
                <w:lang w:val="sr-Cyrl-CS"/>
              </w:rPr>
            </w:pPr>
            <w:r>
              <w:rPr>
                <w:rFonts w:ascii="Times New Roman" w:hAnsi="Times New Roman"/>
                <w:lang w:val="sr-Cyrl-CS"/>
              </w:rPr>
              <w:t>Немања Симић</w:t>
            </w:r>
          </w:p>
        </w:tc>
        <w:tc>
          <w:tcPr>
            <w:tcW w:w="2599" w:type="dxa"/>
            <w:shd w:val="clear" w:color="auto" w:fill="auto"/>
            <w:vAlign w:val="center"/>
          </w:tcPr>
          <w:p w:rsidR="00383D49" w:rsidRPr="00E01E2F" w:rsidRDefault="00383D49" w:rsidP="00782326">
            <w:pPr>
              <w:pStyle w:val="NoSpacing"/>
              <w:rPr>
                <w:rFonts w:ascii="Times New Roman" w:hAnsi="Times New Roman"/>
                <w:lang w:val="sr-Cyrl-CS"/>
              </w:rPr>
            </w:pPr>
            <w:r w:rsidRPr="00E01E2F">
              <w:rPr>
                <w:rFonts w:ascii="Times New Roman" w:hAnsi="Times New Roman"/>
                <w:lang w:val="sr-Cyrl-CS"/>
              </w:rPr>
              <w:t>Историја</w:t>
            </w:r>
          </w:p>
        </w:tc>
        <w:tc>
          <w:tcPr>
            <w:tcW w:w="3139" w:type="dxa"/>
            <w:shd w:val="clear" w:color="auto" w:fill="auto"/>
            <w:vAlign w:val="center"/>
          </w:tcPr>
          <w:p w:rsidR="00383D49" w:rsidRPr="001F45E1" w:rsidRDefault="00145F13" w:rsidP="00782326">
            <w:pPr>
              <w:pStyle w:val="NoSpacing"/>
              <w:rPr>
                <w:rFonts w:ascii="Times New Roman" w:hAnsi="Times New Roman"/>
              </w:rPr>
            </w:pPr>
            <w:r>
              <w:rPr>
                <w:rFonts w:ascii="Times New Roman" w:hAnsi="Times New Roman"/>
              </w:rPr>
              <w:t>5а, 6а, 7а, 8а</w:t>
            </w:r>
          </w:p>
        </w:tc>
      </w:tr>
      <w:tr w:rsidR="00383D49" w:rsidRPr="00E01E2F" w:rsidTr="000F449C">
        <w:trPr>
          <w:trHeight w:val="297"/>
          <w:jc w:val="center"/>
        </w:trPr>
        <w:tc>
          <w:tcPr>
            <w:tcW w:w="875" w:type="dxa"/>
            <w:shd w:val="clear" w:color="auto" w:fill="auto"/>
            <w:vAlign w:val="center"/>
          </w:tcPr>
          <w:p w:rsidR="00383D49" w:rsidRPr="00E01E2F" w:rsidRDefault="00383D49" w:rsidP="00782326">
            <w:pPr>
              <w:pStyle w:val="NoSpacing"/>
              <w:rPr>
                <w:rFonts w:ascii="Times New Roman" w:hAnsi="Times New Roman"/>
              </w:rPr>
            </w:pPr>
            <w:r w:rsidRPr="00E01E2F">
              <w:rPr>
                <w:rFonts w:ascii="Times New Roman" w:hAnsi="Times New Roman"/>
                <w:lang w:val="sr-Cyrl-CS"/>
              </w:rPr>
              <w:t>7</w:t>
            </w:r>
            <w:r w:rsidRPr="00E01E2F">
              <w:rPr>
                <w:rFonts w:ascii="Times New Roman" w:hAnsi="Times New Roman"/>
              </w:rPr>
              <w:t>.</w:t>
            </w:r>
          </w:p>
        </w:tc>
        <w:tc>
          <w:tcPr>
            <w:tcW w:w="2472" w:type="dxa"/>
            <w:shd w:val="clear" w:color="auto" w:fill="auto"/>
            <w:vAlign w:val="center"/>
          </w:tcPr>
          <w:p w:rsidR="00383D49" w:rsidRPr="00E01E2F" w:rsidRDefault="00145F13" w:rsidP="00A852CE">
            <w:pPr>
              <w:pStyle w:val="NoSpacing"/>
              <w:rPr>
                <w:rFonts w:ascii="Times New Roman" w:hAnsi="Times New Roman"/>
                <w:lang w:val="sr-Cyrl-CS"/>
              </w:rPr>
            </w:pPr>
            <w:r>
              <w:rPr>
                <w:rFonts w:ascii="Times New Roman" w:hAnsi="Times New Roman"/>
                <w:lang w:val="sr-Cyrl-CS"/>
              </w:rPr>
              <w:t xml:space="preserve">Гордана </w:t>
            </w:r>
            <w:r w:rsidR="00A852CE">
              <w:rPr>
                <w:rFonts w:ascii="Times New Roman" w:hAnsi="Times New Roman"/>
                <w:lang w:val="sr-Cyrl-CS"/>
              </w:rPr>
              <w:t>Танић</w:t>
            </w:r>
          </w:p>
        </w:tc>
        <w:tc>
          <w:tcPr>
            <w:tcW w:w="2599" w:type="dxa"/>
            <w:shd w:val="clear" w:color="auto" w:fill="auto"/>
            <w:vAlign w:val="center"/>
          </w:tcPr>
          <w:p w:rsidR="00383D49" w:rsidRPr="00E01E2F" w:rsidRDefault="00383D49" w:rsidP="00782326">
            <w:pPr>
              <w:pStyle w:val="NoSpacing"/>
              <w:rPr>
                <w:rFonts w:ascii="Times New Roman" w:hAnsi="Times New Roman"/>
              </w:rPr>
            </w:pPr>
            <w:r w:rsidRPr="00E01E2F">
              <w:rPr>
                <w:rFonts w:ascii="Times New Roman" w:hAnsi="Times New Roman"/>
                <w:lang w:val="sr-Cyrl-CS"/>
              </w:rPr>
              <w:t>Географија</w:t>
            </w:r>
          </w:p>
          <w:p w:rsidR="00383D49" w:rsidRPr="00E01E2F" w:rsidRDefault="00383D49" w:rsidP="00782326">
            <w:pPr>
              <w:pStyle w:val="NoSpacing"/>
              <w:rPr>
                <w:rFonts w:ascii="Times New Roman" w:hAnsi="Times New Roman"/>
              </w:rPr>
            </w:pPr>
          </w:p>
        </w:tc>
        <w:tc>
          <w:tcPr>
            <w:tcW w:w="3139" w:type="dxa"/>
            <w:shd w:val="clear" w:color="auto" w:fill="auto"/>
            <w:vAlign w:val="center"/>
          </w:tcPr>
          <w:p w:rsidR="00383D49" w:rsidRPr="00E01E2F" w:rsidRDefault="00145F13" w:rsidP="00782326">
            <w:pPr>
              <w:pStyle w:val="NoSpacing"/>
              <w:rPr>
                <w:rFonts w:ascii="Times New Roman" w:hAnsi="Times New Roman"/>
                <w:lang w:val="sr-Latn-CS"/>
              </w:rPr>
            </w:pPr>
            <w:r>
              <w:rPr>
                <w:rFonts w:ascii="Times New Roman" w:hAnsi="Times New Roman"/>
              </w:rPr>
              <w:t>5а, 6а, 7а, 8а</w:t>
            </w:r>
          </w:p>
        </w:tc>
      </w:tr>
      <w:tr w:rsidR="00383D49" w:rsidRPr="00E01E2F" w:rsidTr="000F449C">
        <w:trPr>
          <w:trHeight w:val="241"/>
          <w:jc w:val="center"/>
        </w:trPr>
        <w:tc>
          <w:tcPr>
            <w:tcW w:w="875" w:type="dxa"/>
            <w:shd w:val="clear" w:color="auto" w:fill="auto"/>
            <w:vAlign w:val="center"/>
          </w:tcPr>
          <w:p w:rsidR="00383D49" w:rsidRPr="00E01E2F" w:rsidRDefault="00383D49" w:rsidP="00782326">
            <w:pPr>
              <w:pStyle w:val="NoSpacing"/>
              <w:rPr>
                <w:rFonts w:ascii="Times New Roman" w:hAnsi="Times New Roman"/>
              </w:rPr>
            </w:pPr>
            <w:r w:rsidRPr="00E01E2F">
              <w:rPr>
                <w:rFonts w:ascii="Times New Roman" w:hAnsi="Times New Roman"/>
                <w:lang w:val="sr-Cyrl-CS"/>
              </w:rPr>
              <w:t>8</w:t>
            </w:r>
            <w:r w:rsidRPr="00E01E2F">
              <w:rPr>
                <w:rFonts w:ascii="Times New Roman" w:hAnsi="Times New Roman"/>
              </w:rPr>
              <w:t>.</w:t>
            </w:r>
          </w:p>
        </w:tc>
        <w:tc>
          <w:tcPr>
            <w:tcW w:w="2472" w:type="dxa"/>
            <w:shd w:val="clear" w:color="auto" w:fill="auto"/>
            <w:vAlign w:val="center"/>
          </w:tcPr>
          <w:p w:rsidR="00383D49" w:rsidRPr="00E01E2F" w:rsidRDefault="00145F13" w:rsidP="00782326">
            <w:pPr>
              <w:pStyle w:val="NoSpacing"/>
              <w:rPr>
                <w:rFonts w:ascii="Times New Roman" w:hAnsi="Times New Roman"/>
                <w:lang w:val="sr-Cyrl-CS"/>
              </w:rPr>
            </w:pPr>
            <w:r>
              <w:rPr>
                <w:rFonts w:ascii="Times New Roman" w:hAnsi="Times New Roman"/>
                <w:lang w:val="sr-Cyrl-CS"/>
              </w:rPr>
              <w:t>Ладислав П</w:t>
            </w:r>
            <w:r w:rsidR="000F449C">
              <w:rPr>
                <w:rFonts w:ascii="Times New Roman" w:hAnsi="Times New Roman"/>
                <w:lang w:val="sr-Cyrl-CS"/>
              </w:rPr>
              <w:t>алфи</w:t>
            </w:r>
          </w:p>
        </w:tc>
        <w:tc>
          <w:tcPr>
            <w:tcW w:w="2599" w:type="dxa"/>
            <w:shd w:val="clear" w:color="auto" w:fill="auto"/>
            <w:vAlign w:val="center"/>
          </w:tcPr>
          <w:p w:rsidR="00383D49" w:rsidRPr="00E01E2F" w:rsidRDefault="00145F13" w:rsidP="00782326">
            <w:pPr>
              <w:pStyle w:val="NoSpacing"/>
              <w:rPr>
                <w:rFonts w:ascii="Times New Roman" w:hAnsi="Times New Roman"/>
                <w:lang w:val="sr-Cyrl-CS"/>
              </w:rPr>
            </w:pPr>
            <w:r w:rsidRPr="00E01E2F">
              <w:rPr>
                <w:rFonts w:ascii="Times New Roman" w:hAnsi="Times New Roman"/>
                <w:lang w:val="sr-Cyrl-CS"/>
              </w:rPr>
              <w:t>Физика</w:t>
            </w:r>
          </w:p>
        </w:tc>
        <w:tc>
          <w:tcPr>
            <w:tcW w:w="3139" w:type="dxa"/>
            <w:shd w:val="clear" w:color="auto" w:fill="auto"/>
            <w:vAlign w:val="center"/>
          </w:tcPr>
          <w:p w:rsidR="00383D49" w:rsidRPr="001F45E1" w:rsidRDefault="00145F13" w:rsidP="00782326">
            <w:pPr>
              <w:pStyle w:val="NoSpacing"/>
              <w:rPr>
                <w:rFonts w:ascii="Times New Roman" w:hAnsi="Times New Roman"/>
              </w:rPr>
            </w:pPr>
            <w:r>
              <w:rPr>
                <w:rFonts w:ascii="Times New Roman" w:hAnsi="Times New Roman"/>
              </w:rPr>
              <w:t>6а, 7а, 8а</w:t>
            </w:r>
          </w:p>
        </w:tc>
      </w:tr>
      <w:tr w:rsidR="00383D49" w:rsidRPr="00E01E2F" w:rsidTr="000F449C">
        <w:trPr>
          <w:trHeight w:val="241"/>
          <w:jc w:val="center"/>
        </w:trPr>
        <w:tc>
          <w:tcPr>
            <w:tcW w:w="875" w:type="dxa"/>
            <w:shd w:val="clear" w:color="auto" w:fill="auto"/>
            <w:vAlign w:val="center"/>
          </w:tcPr>
          <w:p w:rsidR="00383D49" w:rsidRPr="001F45E1" w:rsidRDefault="00383D49" w:rsidP="00782326">
            <w:pPr>
              <w:pStyle w:val="NoSpacing"/>
              <w:rPr>
                <w:rFonts w:ascii="Times New Roman" w:hAnsi="Times New Roman"/>
              </w:rPr>
            </w:pPr>
            <w:r>
              <w:rPr>
                <w:rFonts w:ascii="Times New Roman" w:hAnsi="Times New Roman"/>
              </w:rPr>
              <w:t>9.</w:t>
            </w:r>
          </w:p>
        </w:tc>
        <w:tc>
          <w:tcPr>
            <w:tcW w:w="2472" w:type="dxa"/>
            <w:shd w:val="clear" w:color="auto" w:fill="auto"/>
            <w:vAlign w:val="center"/>
          </w:tcPr>
          <w:p w:rsidR="00383D49" w:rsidRPr="00E01E2F" w:rsidRDefault="002359EF" w:rsidP="00782326">
            <w:pPr>
              <w:pStyle w:val="NoSpacing"/>
              <w:rPr>
                <w:rFonts w:ascii="Times New Roman" w:hAnsi="Times New Roman"/>
                <w:lang w:val="sr-Cyrl-CS"/>
              </w:rPr>
            </w:pPr>
            <w:r>
              <w:rPr>
                <w:rFonts w:ascii="Times New Roman" w:hAnsi="Times New Roman"/>
                <w:lang w:val="sr-Cyrl-CS"/>
              </w:rPr>
              <w:t>Немања Тауз</w:t>
            </w:r>
          </w:p>
        </w:tc>
        <w:tc>
          <w:tcPr>
            <w:tcW w:w="2599" w:type="dxa"/>
            <w:shd w:val="clear" w:color="auto" w:fill="auto"/>
            <w:vAlign w:val="center"/>
          </w:tcPr>
          <w:p w:rsidR="00383D49" w:rsidRPr="00E01E2F" w:rsidRDefault="00383D49" w:rsidP="00782326">
            <w:pPr>
              <w:pStyle w:val="NoSpacing"/>
              <w:rPr>
                <w:rFonts w:ascii="Times New Roman" w:hAnsi="Times New Roman"/>
                <w:lang w:val="sr-Cyrl-CS"/>
              </w:rPr>
            </w:pPr>
            <w:r w:rsidRPr="00E01E2F">
              <w:rPr>
                <w:rFonts w:ascii="Times New Roman" w:hAnsi="Times New Roman"/>
                <w:lang w:val="sr-Cyrl-CS"/>
              </w:rPr>
              <w:t>Хемија</w:t>
            </w:r>
          </w:p>
        </w:tc>
        <w:tc>
          <w:tcPr>
            <w:tcW w:w="3139" w:type="dxa"/>
            <w:shd w:val="clear" w:color="auto" w:fill="auto"/>
            <w:vAlign w:val="center"/>
          </w:tcPr>
          <w:p w:rsidR="00383D49" w:rsidRPr="00947520" w:rsidRDefault="00145F13" w:rsidP="00782326">
            <w:pPr>
              <w:pStyle w:val="NoSpacing"/>
              <w:rPr>
                <w:rFonts w:ascii="Times New Roman" w:hAnsi="Times New Roman"/>
              </w:rPr>
            </w:pPr>
            <w:r>
              <w:rPr>
                <w:rFonts w:ascii="Times New Roman" w:hAnsi="Times New Roman"/>
              </w:rPr>
              <w:t>7а, 8а</w:t>
            </w:r>
          </w:p>
        </w:tc>
      </w:tr>
      <w:tr w:rsidR="00383D49" w:rsidRPr="00E01E2F" w:rsidTr="000F449C">
        <w:trPr>
          <w:trHeight w:val="368"/>
          <w:jc w:val="center"/>
        </w:trPr>
        <w:tc>
          <w:tcPr>
            <w:tcW w:w="875" w:type="dxa"/>
            <w:shd w:val="clear" w:color="auto" w:fill="auto"/>
            <w:vAlign w:val="center"/>
          </w:tcPr>
          <w:p w:rsidR="00383D49" w:rsidRPr="00E01E2F" w:rsidRDefault="000F449C" w:rsidP="00782326">
            <w:pPr>
              <w:pStyle w:val="NoSpacing"/>
              <w:rPr>
                <w:rFonts w:ascii="Times New Roman" w:hAnsi="Times New Roman"/>
                <w:lang w:val="sr-Cyrl-CS"/>
              </w:rPr>
            </w:pPr>
            <w:r>
              <w:rPr>
                <w:rFonts w:ascii="Times New Roman" w:hAnsi="Times New Roman"/>
                <w:lang w:val="sr-Cyrl-CS"/>
              </w:rPr>
              <w:t>10.</w:t>
            </w:r>
          </w:p>
        </w:tc>
        <w:tc>
          <w:tcPr>
            <w:tcW w:w="2472" w:type="dxa"/>
            <w:shd w:val="clear" w:color="auto" w:fill="auto"/>
            <w:vAlign w:val="center"/>
          </w:tcPr>
          <w:p w:rsidR="00383D49" w:rsidRPr="00E01E2F" w:rsidRDefault="000F449C" w:rsidP="00782326">
            <w:pPr>
              <w:pStyle w:val="NoSpacing"/>
              <w:rPr>
                <w:rFonts w:ascii="Times New Roman" w:hAnsi="Times New Roman"/>
                <w:lang w:val="sr-Cyrl-CS"/>
              </w:rPr>
            </w:pPr>
            <w:r>
              <w:rPr>
                <w:rFonts w:ascii="Times New Roman" w:hAnsi="Times New Roman"/>
                <w:lang w:val="sr-Cyrl-CS"/>
              </w:rPr>
              <w:t>Бојан Баљак</w:t>
            </w:r>
          </w:p>
        </w:tc>
        <w:tc>
          <w:tcPr>
            <w:tcW w:w="2599" w:type="dxa"/>
            <w:tcBorders>
              <w:top w:val="single" w:sz="4" w:space="0" w:color="auto"/>
            </w:tcBorders>
            <w:shd w:val="clear" w:color="auto" w:fill="auto"/>
            <w:vAlign w:val="center"/>
          </w:tcPr>
          <w:p w:rsidR="00383D49" w:rsidRDefault="00383D49" w:rsidP="00782326">
            <w:pPr>
              <w:pStyle w:val="NoSpacing"/>
              <w:rPr>
                <w:rFonts w:ascii="Times New Roman" w:hAnsi="Times New Roman"/>
                <w:lang w:val="sr-Cyrl-CS"/>
              </w:rPr>
            </w:pPr>
            <w:r>
              <w:rPr>
                <w:rFonts w:ascii="Times New Roman" w:hAnsi="Times New Roman"/>
                <w:lang w:val="sr-Cyrl-CS"/>
              </w:rPr>
              <w:t>Физичко и здравствено васпитање</w:t>
            </w:r>
          </w:p>
        </w:tc>
        <w:tc>
          <w:tcPr>
            <w:tcW w:w="3139" w:type="dxa"/>
            <w:shd w:val="clear" w:color="auto" w:fill="auto"/>
            <w:vAlign w:val="center"/>
          </w:tcPr>
          <w:p w:rsidR="00383D49" w:rsidRPr="00E01E2F" w:rsidRDefault="000F449C" w:rsidP="00782326">
            <w:pPr>
              <w:pStyle w:val="NoSpacing"/>
              <w:rPr>
                <w:rFonts w:ascii="Times New Roman" w:hAnsi="Times New Roman"/>
                <w:lang w:val="en-GB"/>
              </w:rPr>
            </w:pPr>
            <w:r>
              <w:rPr>
                <w:rFonts w:ascii="Times New Roman" w:hAnsi="Times New Roman"/>
              </w:rPr>
              <w:t>5а, 6а, 7а, 8а</w:t>
            </w:r>
          </w:p>
        </w:tc>
      </w:tr>
      <w:tr w:rsidR="00383D49" w:rsidRPr="00E01E2F" w:rsidTr="000F449C">
        <w:trPr>
          <w:trHeight w:val="241"/>
          <w:jc w:val="center"/>
        </w:trPr>
        <w:tc>
          <w:tcPr>
            <w:tcW w:w="875" w:type="dxa"/>
            <w:shd w:val="clear" w:color="auto" w:fill="auto"/>
            <w:vAlign w:val="center"/>
          </w:tcPr>
          <w:p w:rsidR="00383D49" w:rsidRPr="00E01E2F" w:rsidRDefault="009432BE" w:rsidP="00782326">
            <w:pPr>
              <w:pStyle w:val="NoSpacing"/>
              <w:rPr>
                <w:rFonts w:ascii="Times New Roman" w:hAnsi="Times New Roman"/>
                <w:lang w:val="sr-Cyrl-CS"/>
              </w:rPr>
            </w:pPr>
            <w:r>
              <w:rPr>
                <w:rFonts w:ascii="Times New Roman" w:hAnsi="Times New Roman"/>
                <w:lang w:val="sr-Cyrl-CS"/>
              </w:rPr>
              <w:t>11</w:t>
            </w:r>
            <w:r w:rsidR="00383D49" w:rsidRPr="00E01E2F">
              <w:rPr>
                <w:rFonts w:ascii="Times New Roman" w:hAnsi="Times New Roman"/>
              </w:rPr>
              <w:t>.</w:t>
            </w:r>
          </w:p>
        </w:tc>
        <w:tc>
          <w:tcPr>
            <w:tcW w:w="2472" w:type="dxa"/>
            <w:shd w:val="clear" w:color="auto" w:fill="auto"/>
            <w:vAlign w:val="center"/>
          </w:tcPr>
          <w:p w:rsidR="00383D49" w:rsidRPr="00E01E2F" w:rsidRDefault="00145F13" w:rsidP="00782326">
            <w:pPr>
              <w:pStyle w:val="NoSpacing"/>
              <w:rPr>
                <w:rFonts w:ascii="Times New Roman" w:hAnsi="Times New Roman"/>
                <w:lang w:val="sr-Cyrl-CS"/>
              </w:rPr>
            </w:pPr>
            <w:r>
              <w:rPr>
                <w:rFonts w:ascii="Times New Roman" w:hAnsi="Times New Roman"/>
                <w:lang w:val="sr-Cyrl-CS"/>
              </w:rPr>
              <w:t xml:space="preserve">Катарина </w:t>
            </w:r>
            <w:r w:rsidR="009432BE">
              <w:rPr>
                <w:rFonts w:ascii="Times New Roman" w:hAnsi="Times New Roman"/>
                <w:lang w:val="sr-Cyrl-CS"/>
              </w:rPr>
              <w:t>Потић</w:t>
            </w:r>
          </w:p>
        </w:tc>
        <w:tc>
          <w:tcPr>
            <w:tcW w:w="2599" w:type="dxa"/>
            <w:shd w:val="clear" w:color="auto" w:fill="auto"/>
            <w:vAlign w:val="center"/>
          </w:tcPr>
          <w:p w:rsidR="00383D49" w:rsidRPr="00E01E2F" w:rsidRDefault="00145F13" w:rsidP="00145F13">
            <w:pPr>
              <w:pStyle w:val="NoSpacing"/>
              <w:rPr>
                <w:rFonts w:ascii="Times New Roman" w:hAnsi="Times New Roman"/>
                <w:lang w:val="sr-Cyrl-CS"/>
              </w:rPr>
            </w:pPr>
            <w:r>
              <w:rPr>
                <w:rFonts w:ascii="Times New Roman" w:hAnsi="Times New Roman"/>
                <w:lang w:val="sr-Cyrl-CS"/>
              </w:rPr>
              <w:t xml:space="preserve">Енглески језик </w:t>
            </w:r>
          </w:p>
        </w:tc>
        <w:tc>
          <w:tcPr>
            <w:tcW w:w="3139" w:type="dxa"/>
            <w:shd w:val="clear" w:color="auto" w:fill="auto"/>
            <w:vAlign w:val="center"/>
          </w:tcPr>
          <w:p w:rsidR="00383D49" w:rsidRPr="00B9413D" w:rsidRDefault="009432BE" w:rsidP="00782326">
            <w:pPr>
              <w:pStyle w:val="NoSpacing"/>
              <w:rPr>
                <w:rFonts w:ascii="Times New Roman" w:hAnsi="Times New Roman"/>
              </w:rPr>
            </w:pPr>
            <w:r>
              <w:rPr>
                <w:rFonts w:ascii="Times New Roman" w:hAnsi="Times New Roman"/>
              </w:rPr>
              <w:t>5а, 6а, 7а, 8а</w:t>
            </w:r>
          </w:p>
        </w:tc>
      </w:tr>
      <w:tr w:rsidR="00383D49" w:rsidRPr="00E01E2F" w:rsidTr="000F449C">
        <w:trPr>
          <w:trHeight w:val="241"/>
          <w:jc w:val="center"/>
        </w:trPr>
        <w:tc>
          <w:tcPr>
            <w:tcW w:w="875" w:type="dxa"/>
            <w:shd w:val="clear" w:color="auto" w:fill="auto"/>
            <w:vAlign w:val="center"/>
          </w:tcPr>
          <w:p w:rsidR="00383D49" w:rsidRPr="000448FE" w:rsidRDefault="009432BE" w:rsidP="00782326">
            <w:pPr>
              <w:pStyle w:val="NoSpacing"/>
              <w:rPr>
                <w:rFonts w:ascii="Times New Roman" w:hAnsi="Times New Roman"/>
              </w:rPr>
            </w:pPr>
            <w:r>
              <w:rPr>
                <w:rFonts w:ascii="Times New Roman" w:hAnsi="Times New Roman"/>
              </w:rPr>
              <w:t>12</w:t>
            </w:r>
            <w:r w:rsidR="00383D49">
              <w:rPr>
                <w:rFonts w:ascii="Times New Roman" w:hAnsi="Times New Roman"/>
              </w:rPr>
              <w:t>.</w:t>
            </w:r>
          </w:p>
        </w:tc>
        <w:tc>
          <w:tcPr>
            <w:tcW w:w="2472" w:type="dxa"/>
            <w:shd w:val="clear" w:color="auto" w:fill="auto"/>
            <w:vAlign w:val="center"/>
          </w:tcPr>
          <w:p w:rsidR="00383D49" w:rsidRPr="00E01E2F" w:rsidRDefault="009432BE" w:rsidP="00782326">
            <w:pPr>
              <w:pStyle w:val="NoSpacing"/>
              <w:rPr>
                <w:rFonts w:ascii="Times New Roman" w:hAnsi="Times New Roman"/>
                <w:lang w:val="sr-Cyrl-CS"/>
              </w:rPr>
            </w:pPr>
            <w:r>
              <w:rPr>
                <w:rFonts w:ascii="Times New Roman" w:hAnsi="Times New Roman"/>
                <w:lang w:val="sr-Cyrl-CS"/>
              </w:rPr>
              <w:t>Мирјана Комазец</w:t>
            </w:r>
          </w:p>
        </w:tc>
        <w:tc>
          <w:tcPr>
            <w:tcW w:w="2599" w:type="dxa"/>
            <w:shd w:val="clear" w:color="auto" w:fill="auto"/>
            <w:vAlign w:val="center"/>
          </w:tcPr>
          <w:p w:rsidR="00A852CE" w:rsidRPr="00E01E2F" w:rsidRDefault="00145F13" w:rsidP="00782326">
            <w:pPr>
              <w:pStyle w:val="NoSpacing"/>
              <w:rPr>
                <w:rFonts w:ascii="Times New Roman" w:hAnsi="Times New Roman"/>
                <w:lang w:val="sr-Cyrl-CS"/>
              </w:rPr>
            </w:pPr>
            <w:r>
              <w:rPr>
                <w:rFonts w:ascii="Times New Roman" w:hAnsi="Times New Roman"/>
                <w:lang w:val="sr-Cyrl-CS"/>
              </w:rPr>
              <w:t>Руски језик</w:t>
            </w:r>
          </w:p>
        </w:tc>
        <w:tc>
          <w:tcPr>
            <w:tcW w:w="3139" w:type="dxa"/>
            <w:shd w:val="clear" w:color="auto" w:fill="auto"/>
            <w:vAlign w:val="center"/>
          </w:tcPr>
          <w:p w:rsidR="00383D49" w:rsidRPr="009432BE" w:rsidRDefault="000F449C" w:rsidP="00782326">
            <w:pPr>
              <w:pStyle w:val="NoSpacing"/>
              <w:rPr>
                <w:rFonts w:ascii="Times New Roman" w:hAnsi="Times New Roman"/>
              </w:rPr>
            </w:pPr>
            <w:r>
              <w:rPr>
                <w:rFonts w:ascii="Times New Roman" w:hAnsi="Times New Roman"/>
              </w:rPr>
              <w:t>5</w:t>
            </w:r>
            <w:r w:rsidR="009432BE">
              <w:rPr>
                <w:rFonts w:ascii="Times New Roman" w:hAnsi="Times New Roman"/>
              </w:rPr>
              <w:t>а</w:t>
            </w:r>
          </w:p>
        </w:tc>
      </w:tr>
      <w:tr w:rsidR="00383D49" w:rsidRPr="00E01E2F" w:rsidTr="000F449C">
        <w:trPr>
          <w:trHeight w:val="761"/>
          <w:jc w:val="center"/>
        </w:trPr>
        <w:tc>
          <w:tcPr>
            <w:tcW w:w="875" w:type="dxa"/>
            <w:shd w:val="clear" w:color="auto" w:fill="auto"/>
            <w:vAlign w:val="center"/>
          </w:tcPr>
          <w:p w:rsidR="00383D49" w:rsidRPr="000448FE" w:rsidRDefault="009432BE" w:rsidP="00782326">
            <w:pPr>
              <w:pStyle w:val="NoSpacing"/>
              <w:rPr>
                <w:rFonts w:ascii="Times New Roman" w:hAnsi="Times New Roman"/>
              </w:rPr>
            </w:pPr>
            <w:r>
              <w:rPr>
                <w:rFonts w:ascii="Times New Roman" w:hAnsi="Times New Roman"/>
              </w:rPr>
              <w:t>13</w:t>
            </w:r>
            <w:r w:rsidR="00383D49">
              <w:rPr>
                <w:rFonts w:ascii="Times New Roman" w:hAnsi="Times New Roman"/>
              </w:rPr>
              <w:t>.</w:t>
            </w:r>
          </w:p>
        </w:tc>
        <w:tc>
          <w:tcPr>
            <w:tcW w:w="2472" w:type="dxa"/>
            <w:shd w:val="clear" w:color="auto" w:fill="auto"/>
            <w:vAlign w:val="center"/>
          </w:tcPr>
          <w:p w:rsidR="00383D49" w:rsidRPr="00E01E2F" w:rsidRDefault="002359EF" w:rsidP="00782326">
            <w:pPr>
              <w:pStyle w:val="NoSpacing"/>
              <w:rPr>
                <w:rFonts w:ascii="Times New Roman" w:hAnsi="Times New Roman"/>
                <w:lang w:val="sr-Cyrl-CS"/>
              </w:rPr>
            </w:pPr>
            <w:r>
              <w:rPr>
                <w:rFonts w:ascii="Times New Roman" w:hAnsi="Times New Roman"/>
                <w:lang w:val="sr-Cyrl-CS"/>
              </w:rPr>
              <w:t>Бојан Баљак</w:t>
            </w:r>
          </w:p>
        </w:tc>
        <w:tc>
          <w:tcPr>
            <w:tcW w:w="2599" w:type="dxa"/>
            <w:shd w:val="clear" w:color="auto" w:fill="auto"/>
            <w:vAlign w:val="center"/>
          </w:tcPr>
          <w:p w:rsidR="00383D49" w:rsidRPr="00E01E2F" w:rsidRDefault="009432BE" w:rsidP="00782326">
            <w:pPr>
              <w:pStyle w:val="NoSpacing"/>
              <w:rPr>
                <w:rFonts w:ascii="Times New Roman" w:hAnsi="Times New Roman"/>
                <w:lang w:val="sr-Cyrl-CS"/>
              </w:rPr>
            </w:pPr>
            <w:r w:rsidRPr="00E01E2F">
              <w:rPr>
                <w:rFonts w:ascii="Times New Roman" w:hAnsi="Times New Roman"/>
                <w:lang w:val="sr-Cyrl-CS"/>
              </w:rPr>
              <w:t>Физичко васпитање – из</w:t>
            </w:r>
            <w:r>
              <w:rPr>
                <w:rFonts w:ascii="Times New Roman" w:hAnsi="Times New Roman"/>
              </w:rPr>
              <w:t>абрани</w:t>
            </w:r>
            <w:r w:rsidRPr="00E01E2F">
              <w:rPr>
                <w:rFonts w:ascii="Times New Roman" w:hAnsi="Times New Roman"/>
                <w:lang w:val="sr-Latn-CS"/>
              </w:rPr>
              <w:t xml:space="preserve"> </w:t>
            </w:r>
            <w:r>
              <w:rPr>
                <w:rFonts w:ascii="Times New Roman" w:hAnsi="Times New Roman"/>
                <w:lang w:val="sr-Cyrl-CS"/>
              </w:rPr>
              <w:t>с</w:t>
            </w:r>
            <w:r w:rsidRPr="00E01E2F">
              <w:rPr>
                <w:rFonts w:ascii="Times New Roman" w:hAnsi="Times New Roman"/>
                <w:lang w:val="sr-Cyrl-CS"/>
              </w:rPr>
              <w:t>порт</w:t>
            </w:r>
            <w:r w:rsidR="002359EF">
              <w:rPr>
                <w:rFonts w:ascii="Times New Roman" w:hAnsi="Times New Roman"/>
                <w:lang w:val="sr-Cyrl-CS"/>
              </w:rPr>
              <w:t xml:space="preserve"> (одбојкашка секција)</w:t>
            </w:r>
          </w:p>
        </w:tc>
        <w:tc>
          <w:tcPr>
            <w:tcW w:w="3139" w:type="dxa"/>
            <w:shd w:val="clear" w:color="auto" w:fill="auto"/>
            <w:vAlign w:val="center"/>
          </w:tcPr>
          <w:p w:rsidR="00383D49" w:rsidRPr="00E01E2F" w:rsidRDefault="002359EF" w:rsidP="00782326">
            <w:pPr>
              <w:pStyle w:val="NoSpacing"/>
              <w:rPr>
                <w:rFonts w:ascii="Times New Roman" w:hAnsi="Times New Roman"/>
                <w:lang w:val="sr-Cyrl-CS"/>
              </w:rPr>
            </w:pPr>
            <w:r>
              <w:rPr>
                <w:rFonts w:ascii="Times New Roman" w:hAnsi="Times New Roman"/>
              </w:rPr>
              <w:t>5а, 6а, 7а, 8а</w:t>
            </w:r>
          </w:p>
        </w:tc>
      </w:tr>
      <w:tr w:rsidR="0068299D" w:rsidRPr="00E01E2F" w:rsidTr="000F449C">
        <w:trPr>
          <w:trHeight w:val="761"/>
          <w:jc w:val="center"/>
        </w:trPr>
        <w:tc>
          <w:tcPr>
            <w:tcW w:w="875" w:type="dxa"/>
            <w:shd w:val="clear" w:color="auto" w:fill="auto"/>
            <w:vAlign w:val="center"/>
          </w:tcPr>
          <w:p w:rsidR="0068299D" w:rsidRPr="0068299D" w:rsidRDefault="0068299D" w:rsidP="00782326">
            <w:pPr>
              <w:pStyle w:val="NoSpacing"/>
              <w:rPr>
                <w:rFonts w:ascii="Times New Roman" w:hAnsi="Times New Roman"/>
              </w:rPr>
            </w:pPr>
            <w:r>
              <w:rPr>
                <w:rFonts w:ascii="Times New Roman" w:hAnsi="Times New Roman"/>
              </w:rPr>
              <w:t>14.</w:t>
            </w:r>
          </w:p>
        </w:tc>
        <w:tc>
          <w:tcPr>
            <w:tcW w:w="2472" w:type="dxa"/>
            <w:shd w:val="clear" w:color="auto" w:fill="auto"/>
            <w:vAlign w:val="center"/>
          </w:tcPr>
          <w:p w:rsidR="0068299D" w:rsidRPr="000F449C" w:rsidRDefault="0068299D" w:rsidP="00782326">
            <w:pPr>
              <w:pStyle w:val="NoSpacing"/>
              <w:rPr>
                <w:rFonts w:ascii="Times New Roman" w:hAnsi="Times New Roman"/>
                <w:lang w:val="sr-Cyrl-CS"/>
              </w:rPr>
            </w:pPr>
            <w:r w:rsidRPr="000F449C">
              <w:rPr>
                <w:rFonts w:ascii="Times New Roman" w:hAnsi="Times New Roman"/>
                <w:lang w:val="sr-Cyrl-CS"/>
              </w:rPr>
              <w:t>Мирјана Ђерић</w:t>
            </w:r>
          </w:p>
        </w:tc>
        <w:tc>
          <w:tcPr>
            <w:tcW w:w="2599" w:type="dxa"/>
            <w:shd w:val="clear" w:color="auto" w:fill="auto"/>
            <w:vAlign w:val="center"/>
          </w:tcPr>
          <w:p w:rsidR="0068299D" w:rsidRPr="000F449C" w:rsidRDefault="0068299D" w:rsidP="00782326">
            <w:pPr>
              <w:pStyle w:val="NoSpacing"/>
              <w:rPr>
                <w:rFonts w:ascii="Times New Roman" w:hAnsi="Times New Roman"/>
                <w:lang w:val="sr-Cyrl-CS"/>
              </w:rPr>
            </w:pPr>
            <w:r w:rsidRPr="000F449C">
              <w:rPr>
                <w:rFonts w:ascii="Times New Roman" w:hAnsi="Times New Roman"/>
                <w:lang w:val="sr-Cyrl-CS"/>
              </w:rPr>
              <w:t>Руски језик</w:t>
            </w:r>
          </w:p>
        </w:tc>
        <w:tc>
          <w:tcPr>
            <w:tcW w:w="3139" w:type="dxa"/>
            <w:shd w:val="clear" w:color="auto" w:fill="auto"/>
            <w:vAlign w:val="center"/>
          </w:tcPr>
          <w:p w:rsidR="0068299D" w:rsidRDefault="0068299D" w:rsidP="00782326">
            <w:pPr>
              <w:pStyle w:val="NoSpacing"/>
              <w:rPr>
                <w:rFonts w:ascii="Times New Roman" w:hAnsi="Times New Roman"/>
              </w:rPr>
            </w:pPr>
            <w:r>
              <w:rPr>
                <w:rFonts w:ascii="Times New Roman" w:hAnsi="Times New Roman"/>
              </w:rPr>
              <w:t>6а, 7а</w:t>
            </w:r>
            <w:r w:rsidR="000F449C">
              <w:rPr>
                <w:rFonts w:ascii="Times New Roman" w:hAnsi="Times New Roman"/>
              </w:rPr>
              <w:t>, 8а</w:t>
            </w:r>
          </w:p>
        </w:tc>
      </w:tr>
      <w:tr w:rsidR="000F449C" w:rsidRPr="00E01E2F" w:rsidTr="000F449C">
        <w:trPr>
          <w:trHeight w:val="761"/>
          <w:jc w:val="center"/>
        </w:trPr>
        <w:tc>
          <w:tcPr>
            <w:tcW w:w="875" w:type="dxa"/>
            <w:shd w:val="clear" w:color="auto" w:fill="auto"/>
            <w:vAlign w:val="center"/>
          </w:tcPr>
          <w:p w:rsidR="000F449C" w:rsidRDefault="000F449C" w:rsidP="00782326">
            <w:pPr>
              <w:pStyle w:val="NoSpacing"/>
              <w:rPr>
                <w:rFonts w:ascii="Times New Roman" w:hAnsi="Times New Roman"/>
              </w:rPr>
            </w:pPr>
            <w:r>
              <w:rPr>
                <w:rFonts w:ascii="Times New Roman" w:hAnsi="Times New Roman"/>
              </w:rPr>
              <w:t>15.</w:t>
            </w:r>
          </w:p>
        </w:tc>
        <w:tc>
          <w:tcPr>
            <w:tcW w:w="2472" w:type="dxa"/>
            <w:shd w:val="clear" w:color="auto" w:fill="auto"/>
            <w:vAlign w:val="center"/>
          </w:tcPr>
          <w:p w:rsidR="000F449C" w:rsidRPr="000F449C" w:rsidRDefault="000F449C" w:rsidP="00782326">
            <w:pPr>
              <w:pStyle w:val="NoSpacing"/>
              <w:rPr>
                <w:rFonts w:ascii="Times New Roman" w:hAnsi="Times New Roman"/>
                <w:lang w:val="sr-Cyrl-CS"/>
              </w:rPr>
            </w:pPr>
            <w:r w:rsidRPr="000F449C">
              <w:rPr>
                <w:rFonts w:ascii="Times New Roman" w:hAnsi="Times New Roman"/>
              </w:rPr>
              <w:t>Немања Војводић</w:t>
            </w:r>
          </w:p>
        </w:tc>
        <w:tc>
          <w:tcPr>
            <w:tcW w:w="2599" w:type="dxa"/>
            <w:shd w:val="clear" w:color="auto" w:fill="auto"/>
            <w:vAlign w:val="center"/>
          </w:tcPr>
          <w:p w:rsidR="000F449C" w:rsidRPr="000F449C" w:rsidRDefault="000F449C" w:rsidP="00782326">
            <w:pPr>
              <w:pStyle w:val="NoSpacing"/>
              <w:rPr>
                <w:rFonts w:ascii="Times New Roman" w:hAnsi="Times New Roman"/>
                <w:lang w:val="sr-Cyrl-CS"/>
              </w:rPr>
            </w:pPr>
            <w:r w:rsidRPr="000F449C">
              <w:rPr>
                <w:rFonts w:ascii="Times New Roman" w:hAnsi="Times New Roman"/>
              </w:rPr>
              <w:t>Православни катихизис</w:t>
            </w:r>
          </w:p>
        </w:tc>
        <w:tc>
          <w:tcPr>
            <w:tcW w:w="3139" w:type="dxa"/>
            <w:shd w:val="clear" w:color="auto" w:fill="auto"/>
            <w:vAlign w:val="center"/>
          </w:tcPr>
          <w:p w:rsidR="000F449C" w:rsidRDefault="000F449C" w:rsidP="00782326">
            <w:pPr>
              <w:pStyle w:val="NoSpacing"/>
              <w:rPr>
                <w:rFonts w:ascii="Times New Roman" w:hAnsi="Times New Roman"/>
              </w:rPr>
            </w:pPr>
            <w:r>
              <w:rPr>
                <w:rFonts w:ascii="Times New Roman" w:hAnsi="Times New Roman"/>
              </w:rPr>
              <w:t>5а, 6а, 7а, 8а</w:t>
            </w:r>
          </w:p>
        </w:tc>
      </w:tr>
      <w:tr w:rsidR="000F449C" w:rsidRPr="00E01E2F" w:rsidTr="000F449C">
        <w:trPr>
          <w:trHeight w:val="761"/>
          <w:jc w:val="center"/>
        </w:trPr>
        <w:tc>
          <w:tcPr>
            <w:tcW w:w="875" w:type="dxa"/>
            <w:shd w:val="clear" w:color="auto" w:fill="auto"/>
            <w:vAlign w:val="center"/>
          </w:tcPr>
          <w:p w:rsidR="000F449C" w:rsidRDefault="000F449C" w:rsidP="00782326">
            <w:pPr>
              <w:pStyle w:val="NoSpacing"/>
              <w:rPr>
                <w:rFonts w:ascii="Times New Roman" w:hAnsi="Times New Roman"/>
              </w:rPr>
            </w:pPr>
            <w:r>
              <w:rPr>
                <w:rFonts w:ascii="Times New Roman" w:hAnsi="Times New Roman"/>
              </w:rPr>
              <w:t>16.</w:t>
            </w:r>
          </w:p>
        </w:tc>
        <w:tc>
          <w:tcPr>
            <w:tcW w:w="2472" w:type="dxa"/>
            <w:shd w:val="clear" w:color="auto" w:fill="auto"/>
            <w:vAlign w:val="center"/>
          </w:tcPr>
          <w:p w:rsidR="000F449C" w:rsidRPr="000F449C" w:rsidRDefault="000F449C" w:rsidP="00782326">
            <w:pPr>
              <w:pStyle w:val="NoSpacing"/>
              <w:rPr>
                <w:rFonts w:ascii="Times New Roman" w:hAnsi="Times New Roman"/>
              </w:rPr>
            </w:pPr>
            <w:r w:rsidRPr="000F449C">
              <w:rPr>
                <w:rFonts w:ascii="Times New Roman" w:hAnsi="Times New Roman"/>
              </w:rPr>
              <w:t>Антал Егеди</w:t>
            </w:r>
          </w:p>
        </w:tc>
        <w:tc>
          <w:tcPr>
            <w:tcW w:w="2599" w:type="dxa"/>
            <w:shd w:val="clear" w:color="auto" w:fill="auto"/>
            <w:vAlign w:val="center"/>
          </w:tcPr>
          <w:p w:rsidR="000F449C" w:rsidRPr="000F449C" w:rsidRDefault="000F449C" w:rsidP="00782326">
            <w:pPr>
              <w:pStyle w:val="NoSpacing"/>
              <w:rPr>
                <w:rFonts w:ascii="Times New Roman" w:hAnsi="Times New Roman"/>
              </w:rPr>
            </w:pPr>
            <w:r w:rsidRPr="000F449C">
              <w:rPr>
                <w:rFonts w:ascii="Times New Roman" w:hAnsi="Times New Roman"/>
              </w:rPr>
              <w:t>Католички вјеронаук</w:t>
            </w:r>
          </w:p>
        </w:tc>
        <w:tc>
          <w:tcPr>
            <w:tcW w:w="3139" w:type="dxa"/>
            <w:shd w:val="clear" w:color="auto" w:fill="auto"/>
            <w:vAlign w:val="center"/>
          </w:tcPr>
          <w:p w:rsidR="000F449C" w:rsidRDefault="000F449C" w:rsidP="00782326">
            <w:pPr>
              <w:pStyle w:val="NoSpacing"/>
              <w:rPr>
                <w:rFonts w:ascii="Times New Roman" w:hAnsi="Times New Roman"/>
              </w:rPr>
            </w:pPr>
            <w:r>
              <w:rPr>
                <w:rFonts w:ascii="Times New Roman" w:hAnsi="Times New Roman"/>
              </w:rPr>
              <w:t>5а, 6а, 7а, 8а</w:t>
            </w:r>
          </w:p>
        </w:tc>
      </w:tr>
      <w:tr w:rsidR="000F449C" w:rsidRPr="00E01E2F" w:rsidTr="000F449C">
        <w:trPr>
          <w:trHeight w:val="761"/>
          <w:jc w:val="center"/>
        </w:trPr>
        <w:tc>
          <w:tcPr>
            <w:tcW w:w="875" w:type="dxa"/>
            <w:shd w:val="clear" w:color="auto" w:fill="auto"/>
            <w:vAlign w:val="center"/>
          </w:tcPr>
          <w:p w:rsidR="000F449C" w:rsidRDefault="000F449C" w:rsidP="00782326">
            <w:pPr>
              <w:pStyle w:val="NoSpacing"/>
              <w:rPr>
                <w:rFonts w:ascii="Times New Roman" w:hAnsi="Times New Roman"/>
              </w:rPr>
            </w:pPr>
            <w:r>
              <w:rPr>
                <w:rFonts w:ascii="Times New Roman" w:hAnsi="Times New Roman"/>
              </w:rPr>
              <w:t>17.</w:t>
            </w:r>
          </w:p>
        </w:tc>
        <w:tc>
          <w:tcPr>
            <w:tcW w:w="2472" w:type="dxa"/>
            <w:shd w:val="clear" w:color="auto" w:fill="auto"/>
            <w:vAlign w:val="center"/>
          </w:tcPr>
          <w:p w:rsidR="000F449C" w:rsidRPr="000F449C" w:rsidRDefault="000F449C" w:rsidP="00782326">
            <w:pPr>
              <w:pStyle w:val="NoSpacing"/>
              <w:rPr>
                <w:rFonts w:ascii="Times New Roman" w:hAnsi="Times New Roman"/>
              </w:rPr>
            </w:pPr>
            <w:r w:rsidRPr="000F449C">
              <w:rPr>
                <w:rFonts w:ascii="Times New Roman" w:hAnsi="Times New Roman"/>
              </w:rPr>
              <w:t>Јосип Мијин</w:t>
            </w:r>
          </w:p>
        </w:tc>
        <w:tc>
          <w:tcPr>
            <w:tcW w:w="2599" w:type="dxa"/>
            <w:shd w:val="clear" w:color="auto" w:fill="auto"/>
            <w:vAlign w:val="center"/>
          </w:tcPr>
          <w:p w:rsidR="000F449C" w:rsidRPr="000F449C" w:rsidRDefault="000F449C" w:rsidP="00782326">
            <w:pPr>
              <w:pStyle w:val="NoSpacing"/>
              <w:rPr>
                <w:rFonts w:ascii="Times New Roman" w:hAnsi="Times New Roman"/>
              </w:rPr>
            </w:pPr>
            <w:r w:rsidRPr="000F449C">
              <w:rPr>
                <w:rFonts w:ascii="Times New Roman" w:hAnsi="Times New Roman"/>
              </w:rPr>
              <w:t>Мађарски са елементима националне културе</w:t>
            </w:r>
          </w:p>
        </w:tc>
        <w:tc>
          <w:tcPr>
            <w:tcW w:w="3139" w:type="dxa"/>
            <w:shd w:val="clear" w:color="auto" w:fill="auto"/>
            <w:vAlign w:val="center"/>
          </w:tcPr>
          <w:p w:rsidR="000F449C" w:rsidRDefault="000F449C" w:rsidP="00782326">
            <w:pPr>
              <w:pStyle w:val="NoSpacing"/>
              <w:rPr>
                <w:rFonts w:ascii="Times New Roman" w:hAnsi="Times New Roman"/>
              </w:rPr>
            </w:pPr>
            <w:r>
              <w:rPr>
                <w:rFonts w:ascii="Times New Roman" w:hAnsi="Times New Roman"/>
              </w:rPr>
              <w:t>5а, 6а, 7а, 8а</w:t>
            </w:r>
          </w:p>
        </w:tc>
      </w:tr>
    </w:tbl>
    <w:p w:rsidR="00383D49" w:rsidRDefault="00383D49" w:rsidP="00383D49">
      <w:pPr>
        <w:widowControl w:val="0"/>
        <w:shd w:val="clear" w:color="auto" w:fill="FFFFFF"/>
        <w:tabs>
          <w:tab w:val="left" w:pos="567"/>
        </w:tabs>
        <w:autoSpaceDE w:val="0"/>
        <w:autoSpaceDN w:val="0"/>
        <w:adjustRightInd w:val="0"/>
        <w:spacing w:before="120" w:line="274" w:lineRule="exact"/>
        <w:jc w:val="both"/>
        <w:rPr>
          <w:color w:val="000000"/>
          <w:spacing w:val="-10"/>
          <w:highlight w:val="yellow"/>
          <w:lang w:val="ru-RU"/>
        </w:rPr>
      </w:pPr>
    </w:p>
    <w:p w:rsidR="00383D49" w:rsidRDefault="00B6248A" w:rsidP="00B6248A">
      <w:pPr>
        <w:widowControl w:val="0"/>
        <w:shd w:val="clear" w:color="auto" w:fill="FFFFFF"/>
        <w:tabs>
          <w:tab w:val="left" w:pos="567"/>
        </w:tabs>
        <w:autoSpaceDE w:val="0"/>
        <w:autoSpaceDN w:val="0"/>
        <w:adjustRightInd w:val="0"/>
        <w:spacing w:before="120" w:line="274" w:lineRule="exact"/>
        <w:jc w:val="center"/>
        <w:rPr>
          <w:b/>
          <w:color w:val="000000"/>
          <w:spacing w:val="-10"/>
          <w:sz w:val="28"/>
          <w:szCs w:val="28"/>
        </w:rPr>
      </w:pPr>
      <w:r w:rsidRPr="00B6248A">
        <w:rPr>
          <w:b/>
          <w:color w:val="000000"/>
          <w:spacing w:val="-10"/>
          <w:sz w:val="28"/>
          <w:szCs w:val="28"/>
        </w:rPr>
        <w:t>Ваннаставни кадар</w:t>
      </w:r>
    </w:p>
    <w:p w:rsidR="00B6248A" w:rsidRPr="00B6248A" w:rsidRDefault="00B6248A" w:rsidP="00B6248A">
      <w:pPr>
        <w:widowControl w:val="0"/>
        <w:shd w:val="clear" w:color="auto" w:fill="FFFFFF"/>
        <w:tabs>
          <w:tab w:val="left" w:pos="567"/>
        </w:tabs>
        <w:autoSpaceDE w:val="0"/>
        <w:autoSpaceDN w:val="0"/>
        <w:adjustRightInd w:val="0"/>
        <w:spacing w:before="120" w:line="274" w:lineRule="exact"/>
        <w:jc w:val="center"/>
        <w:rPr>
          <w:b/>
          <w:color w:val="000000"/>
          <w:spacing w:val="-10"/>
          <w:sz w:val="28"/>
          <w:szCs w:val="28"/>
        </w:rPr>
      </w:pPr>
    </w:p>
    <w:tbl>
      <w:tblPr>
        <w:tblW w:w="879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741"/>
        <w:gridCol w:w="2326"/>
        <w:gridCol w:w="2301"/>
        <w:gridCol w:w="3427"/>
      </w:tblGrid>
      <w:tr w:rsidR="00383D49" w:rsidRPr="00D03F45" w:rsidTr="000F449C">
        <w:trPr>
          <w:trHeight w:val="458"/>
          <w:jc w:val="center"/>
        </w:trPr>
        <w:tc>
          <w:tcPr>
            <w:tcW w:w="741" w:type="dxa"/>
            <w:tcBorders>
              <w:bottom w:val="single" w:sz="12" w:space="0" w:color="000000"/>
            </w:tcBorders>
            <w:shd w:val="clear" w:color="auto" w:fill="F2DBDB"/>
            <w:vAlign w:val="center"/>
          </w:tcPr>
          <w:p w:rsidR="00383D49" w:rsidRPr="00D03F45" w:rsidRDefault="00383D49" w:rsidP="00782326">
            <w:pPr>
              <w:widowControl w:val="0"/>
              <w:autoSpaceDE w:val="0"/>
              <w:autoSpaceDN w:val="0"/>
              <w:adjustRightInd w:val="0"/>
              <w:rPr>
                <w:b/>
                <w:bCs/>
                <w:color w:val="000000"/>
                <w:lang w:val="sr-Cyrl-CS"/>
              </w:rPr>
            </w:pPr>
            <w:r w:rsidRPr="00D03F45">
              <w:rPr>
                <w:b/>
                <w:bCs/>
                <w:color w:val="000000"/>
                <w:lang w:val="sr-Cyrl-CS"/>
              </w:rPr>
              <w:t>Ред. бр.</w:t>
            </w:r>
          </w:p>
        </w:tc>
        <w:tc>
          <w:tcPr>
            <w:tcW w:w="2326" w:type="dxa"/>
            <w:tcBorders>
              <w:bottom w:val="single" w:sz="12" w:space="0" w:color="000000"/>
            </w:tcBorders>
            <w:shd w:val="clear" w:color="auto" w:fill="F2DBDB"/>
            <w:vAlign w:val="center"/>
          </w:tcPr>
          <w:p w:rsidR="00383D49" w:rsidRPr="00D03F45" w:rsidRDefault="00383D49" w:rsidP="00782326">
            <w:pPr>
              <w:widowControl w:val="0"/>
              <w:autoSpaceDE w:val="0"/>
              <w:autoSpaceDN w:val="0"/>
              <w:adjustRightInd w:val="0"/>
              <w:rPr>
                <w:b/>
                <w:bCs/>
                <w:color w:val="000000"/>
                <w:lang w:val="sr-Cyrl-CS"/>
              </w:rPr>
            </w:pPr>
            <w:r w:rsidRPr="00D03F45">
              <w:rPr>
                <w:b/>
                <w:bCs/>
                <w:color w:val="000000"/>
                <w:lang w:val="sr-Cyrl-CS"/>
              </w:rPr>
              <w:t>Име и презиме</w:t>
            </w:r>
          </w:p>
        </w:tc>
        <w:tc>
          <w:tcPr>
            <w:tcW w:w="2301" w:type="dxa"/>
            <w:tcBorders>
              <w:bottom w:val="single" w:sz="12" w:space="0" w:color="000000"/>
            </w:tcBorders>
            <w:shd w:val="clear" w:color="auto" w:fill="F2DBDB"/>
            <w:vAlign w:val="center"/>
          </w:tcPr>
          <w:p w:rsidR="00383D49" w:rsidRPr="00D03F45" w:rsidRDefault="00383D49" w:rsidP="00782326">
            <w:pPr>
              <w:widowControl w:val="0"/>
              <w:autoSpaceDE w:val="0"/>
              <w:autoSpaceDN w:val="0"/>
              <w:adjustRightInd w:val="0"/>
              <w:rPr>
                <w:b/>
                <w:bCs/>
                <w:color w:val="000000"/>
                <w:lang w:val="sr-Cyrl-CS"/>
              </w:rPr>
            </w:pPr>
            <w:r w:rsidRPr="00D03F45">
              <w:rPr>
                <w:b/>
                <w:bCs/>
                <w:color w:val="000000"/>
                <w:lang w:val="sr-Cyrl-CS"/>
              </w:rPr>
              <w:t>Задужење</w:t>
            </w:r>
          </w:p>
        </w:tc>
        <w:tc>
          <w:tcPr>
            <w:tcW w:w="3427" w:type="dxa"/>
            <w:tcBorders>
              <w:bottom w:val="single" w:sz="12" w:space="0" w:color="000000"/>
            </w:tcBorders>
            <w:shd w:val="clear" w:color="auto" w:fill="F2DBDB"/>
          </w:tcPr>
          <w:p w:rsidR="00383D49" w:rsidRPr="00D03F45" w:rsidRDefault="00383D49" w:rsidP="00782326">
            <w:pPr>
              <w:widowControl w:val="0"/>
              <w:autoSpaceDE w:val="0"/>
              <w:autoSpaceDN w:val="0"/>
              <w:adjustRightInd w:val="0"/>
              <w:rPr>
                <w:b/>
                <w:bCs/>
                <w:color w:val="000000"/>
                <w:lang w:val="sr-Cyrl-CS"/>
              </w:rPr>
            </w:pPr>
            <w:r>
              <w:rPr>
                <w:b/>
                <w:bCs/>
                <w:color w:val="000000"/>
                <w:lang w:val="sr-Cyrl-CS"/>
              </w:rPr>
              <w:t>Норма</w:t>
            </w:r>
          </w:p>
        </w:tc>
      </w:tr>
      <w:tr w:rsidR="00383D49" w:rsidRPr="00D03F45" w:rsidTr="00B6248A">
        <w:trPr>
          <w:trHeight w:val="242"/>
          <w:jc w:val="center"/>
        </w:trPr>
        <w:tc>
          <w:tcPr>
            <w:tcW w:w="741" w:type="dxa"/>
            <w:shd w:val="clear" w:color="auto" w:fill="auto"/>
            <w:vAlign w:val="center"/>
          </w:tcPr>
          <w:p w:rsidR="00383D49" w:rsidRPr="00D03F45" w:rsidRDefault="00383D49" w:rsidP="00782326">
            <w:pPr>
              <w:widowControl w:val="0"/>
              <w:autoSpaceDE w:val="0"/>
              <w:autoSpaceDN w:val="0"/>
              <w:adjustRightInd w:val="0"/>
            </w:pPr>
            <w:r>
              <w:rPr>
                <w:lang w:val="sr-Cyrl-CS"/>
              </w:rPr>
              <w:t>1</w:t>
            </w:r>
            <w:r w:rsidRPr="00D03F45">
              <w:t>.</w:t>
            </w:r>
          </w:p>
        </w:tc>
        <w:tc>
          <w:tcPr>
            <w:tcW w:w="2326" w:type="dxa"/>
            <w:shd w:val="clear" w:color="auto" w:fill="auto"/>
            <w:vAlign w:val="center"/>
          </w:tcPr>
          <w:p w:rsidR="00383D49" w:rsidRPr="00DD7DB9" w:rsidRDefault="00A405B2" w:rsidP="00782326">
            <w:pPr>
              <w:widowControl w:val="0"/>
              <w:autoSpaceDE w:val="0"/>
              <w:autoSpaceDN w:val="0"/>
              <w:adjustRightInd w:val="0"/>
            </w:pPr>
            <w:r>
              <w:t>Јелена Верић</w:t>
            </w:r>
            <w:r w:rsidR="000F449C">
              <w:t xml:space="preserve"> </w:t>
            </w:r>
          </w:p>
        </w:tc>
        <w:tc>
          <w:tcPr>
            <w:tcW w:w="2301" w:type="dxa"/>
            <w:shd w:val="clear" w:color="auto" w:fill="auto"/>
            <w:vAlign w:val="center"/>
          </w:tcPr>
          <w:p w:rsidR="00383D49" w:rsidRPr="00DD7DB9" w:rsidRDefault="00383D49" w:rsidP="00A405B2">
            <w:pPr>
              <w:widowControl w:val="0"/>
              <w:autoSpaceDE w:val="0"/>
              <w:autoSpaceDN w:val="0"/>
              <w:adjustRightInd w:val="0"/>
            </w:pPr>
            <w:r w:rsidRPr="00D03F45">
              <w:t>П</w:t>
            </w:r>
            <w:r w:rsidR="00A405B2">
              <w:t>едагог</w:t>
            </w:r>
          </w:p>
        </w:tc>
        <w:tc>
          <w:tcPr>
            <w:tcW w:w="3427" w:type="dxa"/>
          </w:tcPr>
          <w:p w:rsidR="00383D49" w:rsidRPr="00D03F45" w:rsidRDefault="00A405B2" w:rsidP="00782326">
            <w:pPr>
              <w:widowControl w:val="0"/>
              <w:autoSpaceDE w:val="0"/>
              <w:autoSpaceDN w:val="0"/>
              <w:adjustRightInd w:val="0"/>
            </w:pPr>
            <w:r>
              <w:t>5</w:t>
            </w:r>
            <w:r w:rsidR="00DD7DB9">
              <w:t>0</w:t>
            </w:r>
            <w:r w:rsidR="00383D49">
              <w:t xml:space="preserve">% </w:t>
            </w:r>
          </w:p>
        </w:tc>
      </w:tr>
      <w:tr w:rsidR="00C56BA9" w:rsidRPr="00D03F45" w:rsidTr="00B6248A">
        <w:trPr>
          <w:trHeight w:val="472"/>
          <w:jc w:val="center"/>
        </w:trPr>
        <w:tc>
          <w:tcPr>
            <w:tcW w:w="741" w:type="dxa"/>
            <w:shd w:val="clear" w:color="auto" w:fill="auto"/>
            <w:vAlign w:val="center"/>
          </w:tcPr>
          <w:p w:rsidR="00C56BA9" w:rsidRDefault="00C56BA9" w:rsidP="00782326">
            <w:pPr>
              <w:widowControl w:val="0"/>
              <w:autoSpaceDE w:val="0"/>
              <w:autoSpaceDN w:val="0"/>
              <w:adjustRightInd w:val="0"/>
              <w:rPr>
                <w:lang w:val="sr-Cyrl-CS"/>
              </w:rPr>
            </w:pPr>
            <w:r>
              <w:rPr>
                <w:lang w:val="sr-Cyrl-CS"/>
              </w:rPr>
              <w:t>2.</w:t>
            </w:r>
          </w:p>
        </w:tc>
        <w:tc>
          <w:tcPr>
            <w:tcW w:w="2326" w:type="dxa"/>
            <w:shd w:val="clear" w:color="auto" w:fill="auto"/>
            <w:vAlign w:val="center"/>
          </w:tcPr>
          <w:p w:rsidR="00C56BA9" w:rsidRDefault="00C56BA9" w:rsidP="00782326">
            <w:pPr>
              <w:widowControl w:val="0"/>
              <w:autoSpaceDE w:val="0"/>
              <w:autoSpaceDN w:val="0"/>
              <w:adjustRightInd w:val="0"/>
            </w:pPr>
            <w:r>
              <w:t>Ивана Крстић- Бркић</w:t>
            </w:r>
          </w:p>
        </w:tc>
        <w:tc>
          <w:tcPr>
            <w:tcW w:w="2301" w:type="dxa"/>
            <w:shd w:val="clear" w:color="auto" w:fill="auto"/>
            <w:vAlign w:val="center"/>
          </w:tcPr>
          <w:p w:rsidR="00C56BA9" w:rsidRPr="00C56BA9" w:rsidRDefault="00C56BA9" w:rsidP="00A405B2">
            <w:pPr>
              <w:widowControl w:val="0"/>
              <w:autoSpaceDE w:val="0"/>
              <w:autoSpaceDN w:val="0"/>
              <w:adjustRightInd w:val="0"/>
            </w:pPr>
            <w:r>
              <w:t xml:space="preserve">Библиотекар </w:t>
            </w:r>
          </w:p>
        </w:tc>
        <w:tc>
          <w:tcPr>
            <w:tcW w:w="3427" w:type="dxa"/>
          </w:tcPr>
          <w:p w:rsidR="00C56BA9" w:rsidRDefault="00C56BA9" w:rsidP="00782326">
            <w:pPr>
              <w:widowControl w:val="0"/>
              <w:autoSpaceDE w:val="0"/>
              <w:autoSpaceDN w:val="0"/>
              <w:adjustRightInd w:val="0"/>
            </w:pPr>
            <w:r>
              <w:t>50%</w:t>
            </w:r>
          </w:p>
        </w:tc>
      </w:tr>
      <w:tr w:rsidR="00C56BA9" w:rsidRPr="00D03F45" w:rsidTr="00B6248A">
        <w:trPr>
          <w:trHeight w:val="242"/>
          <w:jc w:val="center"/>
        </w:trPr>
        <w:tc>
          <w:tcPr>
            <w:tcW w:w="741" w:type="dxa"/>
            <w:tcBorders>
              <w:bottom w:val="single" w:sz="4" w:space="0" w:color="auto"/>
            </w:tcBorders>
            <w:shd w:val="clear" w:color="auto" w:fill="auto"/>
            <w:vAlign w:val="center"/>
          </w:tcPr>
          <w:p w:rsidR="00C56BA9" w:rsidRDefault="00C56BA9" w:rsidP="00782326">
            <w:pPr>
              <w:widowControl w:val="0"/>
              <w:autoSpaceDE w:val="0"/>
              <w:autoSpaceDN w:val="0"/>
              <w:adjustRightInd w:val="0"/>
              <w:rPr>
                <w:lang w:val="sr-Cyrl-CS"/>
              </w:rPr>
            </w:pPr>
            <w:r>
              <w:rPr>
                <w:lang w:val="sr-Cyrl-CS"/>
              </w:rPr>
              <w:t>3.</w:t>
            </w:r>
          </w:p>
        </w:tc>
        <w:tc>
          <w:tcPr>
            <w:tcW w:w="2326" w:type="dxa"/>
            <w:tcBorders>
              <w:bottom w:val="single" w:sz="4" w:space="0" w:color="auto"/>
            </w:tcBorders>
            <w:shd w:val="clear" w:color="auto" w:fill="auto"/>
            <w:vAlign w:val="center"/>
          </w:tcPr>
          <w:p w:rsidR="00C56BA9" w:rsidRDefault="000F449C" w:rsidP="00782326">
            <w:pPr>
              <w:widowControl w:val="0"/>
              <w:autoSpaceDE w:val="0"/>
              <w:autoSpaceDN w:val="0"/>
              <w:adjustRightInd w:val="0"/>
            </w:pPr>
            <w:r>
              <w:t>Слободан Кановић</w:t>
            </w:r>
          </w:p>
        </w:tc>
        <w:tc>
          <w:tcPr>
            <w:tcW w:w="2301" w:type="dxa"/>
            <w:tcBorders>
              <w:bottom w:val="single" w:sz="4" w:space="0" w:color="auto"/>
            </w:tcBorders>
            <w:shd w:val="clear" w:color="auto" w:fill="auto"/>
            <w:vAlign w:val="center"/>
          </w:tcPr>
          <w:p w:rsidR="00C56BA9" w:rsidRDefault="00C56BA9" w:rsidP="00A405B2">
            <w:pPr>
              <w:widowControl w:val="0"/>
              <w:autoSpaceDE w:val="0"/>
              <w:autoSpaceDN w:val="0"/>
              <w:adjustRightInd w:val="0"/>
            </w:pPr>
            <w:r>
              <w:t xml:space="preserve">Секретар </w:t>
            </w:r>
          </w:p>
        </w:tc>
        <w:tc>
          <w:tcPr>
            <w:tcW w:w="3427" w:type="dxa"/>
            <w:tcBorders>
              <w:bottom w:val="single" w:sz="4" w:space="0" w:color="auto"/>
            </w:tcBorders>
          </w:tcPr>
          <w:p w:rsidR="00C56BA9" w:rsidRDefault="00C56BA9" w:rsidP="00782326">
            <w:pPr>
              <w:widowControl w:val="0"/>
              <w:autoSpaceDE w:val="0"/>
              <w:autoSpaceDN w:val="0"/>
              <w:adjustRightInd w:val="0"/>
            </w:pPr>
            <w:r>
              <w:t>50%</w:t>
            </w:r>
          </w:p>
        </w:tc>
      </w:tr>
    </w:tbl>
    <w:p w:rsidR="00383D49" w:rsidRDefault="00383D49" w:rsidP="00383D49">
      <w:pPr>
        <w:rPr>
          <w:b/>
          <w:i/>
          <w:lang w:val="sr-Cyrl-CS"/>
        </w:rPr>
      </w:pPr>
    </w:p>
    <w:p w:rsidR="00387061" w:rsidRPr="00B6248A" w:rsidRDefault="00387061" w:rsidP="00B6248A">
      <w:pPr>
        <w:pStyle w:val="Heading2"/>
        <w:jc w:val="center"/>
        <w:rPr>
          <w:rFonts w:ascii="Times New Roman" w:hAnsi="Times New Roman"/>
          <w:i w:val="0"/>
          <w:lang w:val="sr-Cyrl-CS"/>
        </w:rPr>
      </w:pPr>
      <w:r w:rsidRPr="00B6248A">
        <w:rPr>
          <w:rFonts w:ascii="Times New Roman" w:hAnsi="Times New Roman"/>
          <w:i w:val="0"/>
          <w:lang w:val="sr-Cyrl-CS"/>
        </w:rPr>
        <w:t>Подаци о стручном усавршавању наставника, стручних сар</w:t>
      </w:r>
      <w:r w:rsidR="00DD0107" w:rsidRPr="00B6248A">
        <w:rPr>
          <w:rFonts w:ascii="Times New Roman" w:hAnsi="Times New Roman"/>
          <w:i w:val="0"/>
          <w:lang w:val="sr-Cyrl-CS"/>
        </w:rPr>
        <w:t>ад</w:t>
      </w:r>
      <w:r w:rsidRPr="00B6248A">
        <w:rPr>
          <w:rFonts w:ascii="Times New Roman" w:hAnsi="Times New Roman"/>
          <w:i w:val="0"/>
          <w:lang w:val="sr-Cyrl-CS"/>
        </w:rPr>
        <w:t>ника и директора школе</w:t>
      </w:r>
    </w:p>
    <w:p w:rsidR="00387061" w:rsidRPr="00656A77" w:rsidRDefault="00387061" w:rsidP="00387061">
      <w:pPr>
        <w:rPr>
          <w:lang w:val="sr-Cyrl-CS"/>
        </w:rPr>
      </w:pPr>
    </w:p>
    <w:p w:rsidR="00387061" w:rsidRPr="00656A77" w:rsidRDefault="00387061" w:rsidP="002C2759">
      <w:pPr>
        <w:ind w:firstLine="720"/>
        <w:jc w:val="both"/>
        <w:rPr>
          <w:lang w:val="sr-Cyrl-CS"/>
        </w:rPr>
      </w:pPr>
      <w:r w:rsidRPr="00656A77">
        <w:rPr>
          <w:lang w:val="sr-Cyrl-CS"/>
        </w:rPr>
        <w:t>Детаљнији подаци о стручном усавршавању наставника се налазе у индивидуалним извештајима наставника, ко</w:t>
      </w:r>
      <w:r>
        <w:rPr>
          <w:lang w:val="sr-Cyrl-CS"/>
        </w:rPr>
        <w:t>ји се налазе код педагога школе и личним досијеима наставника који</w:t>
      </w:r>
      <w:r w:rsidR="00B6248A">
        <w:rPr>
          <w:lang w:val="sr-Cyrl-CS"/>
        </w:rPr>
        <w:t xml:space="preserve"> се налазе код секретара школе и налазе се у прилогу овог извештаја.</w:t>
      </w:r>
    </w:p>
    <w:p w:rsidR="003F16AE" w:rsidRDefault="003F16AE" w:rsidP="00387061">
      <w:pPr>
        <w:jc w:val="both"/>
        <w:rPr>
          <w:b/>
        </w:rPr>
      </w:pPr>
    </w:p>
    <w:p w:rsidR="00387061" w:rsidRPr="00B6248A" w:rsidRDefault="00387061" w:rsidP="00B6248A">
      <w:pPr>
        <w:jc w:val="center"/>
        <w:rPr>
          <w:b/>
          <w:sz w:val="28"/>
          <w:szCs w:val="28"/>
        </w:rPr>
      </w:pPr>
      <w:r w:rsidRPr="00B6248A">
        <w:rPr>
          <w:b/>
          <w:sz w:val="28"/>
          <w:szCs w:val="28"/>
          <w:lang w:val="sr-Cyrl-CS"/>
        </w:rPr>
        <w:lastRenderedPageBreak/>
        <w:t>Школски календар реализованих значајних активности у школи</w:t>
      </w:r>
    </w:p>
    <w:p w:rsidR="00387061" w:rsidRDefault="00387061" w:rsidP="00245ACF"/>
    <w:p w:rsidR="009B799E" w:rsidRPr="00B6248A" w:rsidRDefault="00387061" w:rsidP="00461F10">
      <w:pPr>
        <w:pStyle w:val="NoSpacing"/>
        <w:numPr>
          <w:ilvl w:val="0"/>
          <w:numId w:val="8"/>
        </w:numPr>
        <w:jc w:val="both"/>
        <w:rPr>
          <w:rFonts w:ascii="Times New Roman" w:hAnsi="Times New Roman"/>
          <w:sz w:val="32"/>
          <w:szCs w:val="24"/>
        </w:rPr>
      </w:pPr>
      <w:r w:rsidRPr="00B6248A">
        <w:rPr>
          <w:rFonts w:ascii="Times New Roman" w:hAnsi="Times New Roman"/>
          <w:sz w:val="24"/>
          <w:szCs w:val="24"/>
          <w:u w:val="single"/>
        </w:rPr>
        <w:t>Пробни завршни испит</w:t>
      </w:r>
      <w:r w:rsidRPr="00B6248A">
        <w:rPr>
          <w:rFonts w:ascii="Times New Roman" w:hAnsi="Times New Roman"/>
          <w:i/>
          <w:sz w:val="24"/>
          <w:szCs w:val="24"/>
          <w:u w:val="single"/>
        </w:rPr>
        <w:t>:</w:t>
      </w:r>
    </w:p>
    <w:p w:rsidR="00387061" w:rsidRPr="00B6248A" w:rsidRDefault="009B799E" w:rsidP="009B799E">
      <w:pPr>
        <w:pStyle w:val="NoSpacing"/>
        <w:ind w:left="270"/>
        <w:jc w:val="both"/>
        <w:rPr>
          <w:rFonts w:ascii="Times New Roman" w:hAnsi="Times New Roman"/>
          <w:sz w:val="24"/>
          <w:szCs w:val="24"/>
        </w:rPr>
      </w:pPr>
      <w:r w:rsidRPr="00B6248A">
        <w:rPr>
          <w:rFonts w:ascii="Times New Roman" w:hAnsi="Times New Roman"/>
          <w:color w:val="333333"/>
          <w:sz w:val="24"/>
          <w:szCs w:val="24"/>
          <w:shd w:val="clear" w:color="auto" w:fill="FFFFFF"/>
        </w:rPr>
        <w:t xml:space="preserve">Одржан је </w:t>
      </w:r>
      <w:r w:rsidR="002C2759">
        <w:rPr>
          <w:rFonts w:ascii="Times New Roman" w:hAnsi="Times New Roman"/>
          <w:sz w:val="24"/>
          <w:szCs w:val="24"/>
        </w:rPr>
        <w:t>24.3.2023. и 25</w:t>
      </w:r>
      <w:r w:rsidRPr="00B6248A">
        <w:rPr>
          <w:rFonts w:ascii="Times New Roman" w:hAnsi="Times New Roman"/>
          <w:sz w:val="24"/>
          <w:szCs w:val="24"/>
        </w:rPr>
        <w:t>.3.202</w:t>
      </w:r>
      <w:r w:rsidR="002C2759">
        <w:rPr>
          <w:rFonts w:ascii="Times New Roman" w:hAnsi="Times New Roman"/>
          <w:sz w:val="24"/>
          <w:szCs w:val="24"/>
        </w:rPr>
        <w:t>3</w:t>
      </w:r>
      <w:r w:rsidRPr="00B6248A">
        <w:rPr>
          <w:rFonts w:ascii="Times New Roman" w:hAnsi="Times New Roman"/>
          <w:sz w:val="24"/>
          <w:szCs w:val="24"/>
        </w:rPr>
        <w:t>. године</w:t>
      </w:r>
    </w:p>
    <w:p w:rsidR="00387061" w:rsidRPr="00B6248A" w:rsidRDefault="00387061" w:rsidP="00387061">
      <w:pPr>
        <w:pStyle w:val="NoSpacing"/>
        <w:rPr>
          <w:rFonts w:ascii="Times New Roman" w:hAnsi="Times New Roman"/>
          <w:sz w:val="24"/>
          <w:szCs w:val="24"/>
          <w:highlight w:val="yellow"/>
        </w:rPr>
      </w:pPr>
    </w:p>
    <w:p w:rsidR="00387061" w:rsidRPr="00B6248A" w:rsidRDefault="00387061" w:rsidP="00461F10">
      <w:pPr>
        <w:pStyle w:val="NoSpacing"/>
        <w:numPr>
          <w:ilvl w:val="0"/>
          <w:numId w:val="8"/>
        </w:numPr>
        <w:rPr>
          <w:rFonts w:ascii="Times New Roman" w:hAnsi="Times New Roman"/>
          <w:sz w:val="24"/>
          <w:szCs w:val="24"/>
          <w:u w:val="thick"/>
        </w:rPr>
      </w:pPr>
      <w:r w:rsidRPr="00B6248A">
        <w:rPr>
          <w:rFonts w:ascii="Times New Roman" w:hAnsi="Times New Roman"/>
          <w:sz w:val="24"/>
          <w:szCs w:val="24"/>
          <w:u w:val="thick"/>
        </w:rPr>
        <w:t>Реа</w:t>
      </w:r>
      <w:r w:rsidR="009B799E" w:rsidRPr="00B6248A">
        <w:rPr>
          <w:rFonts w:ascii="Times New Roman" w:hAnsi="Times New Roman"/>
          <w:sz w:val="24"/>
          <w:szCs w:val="24"/>
          <w:u w:val="thick"/>
        </w:rPr>
        <w:t xml:space="preserve">лизација завршног испита </w:t>
      </w:r>
    </w:p>
    <w:p w:rsidR="009F419F" w:rsidRDefault="009B799E" w:rsidP="009B799E">
      <w:pPr>
        <w:pStyle w:val="ListParagraph"/>
        <w:spacing w:after="0" w:line="276" w:lineRule="auto"/>
        <w:ind w:left="270"/>
        <w:jc w:val="both"/>
        <w:rPr>
          <w:rFonts w:ascii="Times New Roman" w:hAnsi="Times New Roman"/>
          <w:sz w:val="24"/>
        </w:rPr>
      </w:pPr>
      <w:r>
        <w:rPr>
          <w:rFonts w:ascii="Times New Roman" w:hAnsi="Times New Roman"/>
          <w:sz w:val="24"/>
        </w:rPr>
        <w:t>Завршни испит распоређен је</w:t>
      </w:r>
      <w:r w:rsidR="00B6248A">
        <w:rPr>
          <w:rFonts w:ascii="Times New Roman" w:hAnsi="Times New Roman"/>
          <w:sz w:val="24"/>
        </w:rPr>
        <w:t xml:space="preserve"> </w:t>
      </w:r>
      <w:r>
        <w:rPr>
          <w:rFonts w:ascii="Times New Roman" w:hAnsi="Times New Roman"/>
          <w:sz w:val="24"/>
        </w:rPr>
        <w:t>у три дана, и то: 2</w:t>
      </w:r>
      <w:r w:rsidR="002C2759">
        <w:rPr>
          <w:rFonts w:ascii="Times New Roman" w:hAnsi="Times New Roman"/>
          <w:sz w:val="24"/>
        </w:rPr>
        <w:t>1</w:t>
      </w:r>
      <w:r>
        <w:rPr>
          <w:rFonts w:ascii="Times New Roman" w:hAnsi="Times New Roman"/>
          <w:sz w:val="24"/>
        </w:rPr>
        <w:t>.06.202</w:t>
      </w:r>
      <w:r w:rsidR="002C2759">
        <w:rPr>
          <w:rFonts w:ascii="Times New Roman" w:hAnsi="Times New Roman"/>
          <w:sz w:val="24"/>
        </w:rPr>
        <w:t>3</w:t>
      </w:r>
      <w:r>
        <w:rPr>
          <w:rFonts w:ascii="Times New Roman" w:hAnsi="Times New Roman"/>
          <w:sz w:val="24"/>
        </w:rPr>
        <w:t>., 2</w:t>
      </w:r>
      <w:r w:rsidR="002C2759">
        <w:rPr>
          <w:rFonts w:ascii="Times New Roman" w:hAnsi="Times New Roman"/>
          <w:sz w:val="24"/>
        </w:rPr>
        <w:t>2</w:t>
      </w:r>
      <w:r>
        <w:rPr>
          <w:rFonts w:ascii="Times New Roman" w:hAnsi="Times New Roman"/>
          <w:sz w:val="24"/>
        </w:rPr>
        <w:t>.06.202</w:t>
      </w:r>
      <w:r w:rsidR="002C2759">
        <w:rPr>
          <w:rFonts w:ascii="Times New Roman" w:hAnsi="Times New Roman"/>
          <w:sz w:val="24"/>
        </w:rPr>
        <w:t>3</w:t>
      </w:r>
      <w:r>
        <w:rPr>
          <w:rFonts w:ascii="Times New Roman" w:hAnsi="Times New Roman"/>
          <w:sz w:val="24"/>
        </w:rPr>
        <w:t>. и 2</w:t>
      </w:r>
      <w:r w:rsidR="002C2759">
        <w:rPr>
          <w:rFonts w:ascii="Times New Roman" w:hAnsi="Times New Roman"/>
          <w:sz w:val="24"/>
        </w:rPr>
        <w:t>3</w:t>
      </w:r>
      <w:r>
        <w:rPr>
          <w:rFonts w:ascii="Times New Roman" w:hAnsi="Times New Roman"/>
          <w:sz w:val="24"/>
        </w:rPr>
        <w:t>.06.202</w:t>
      </w:r>
      <w:r w:rsidR="002C2759">
        <w:rPr>
          <w:rFonts w:ascii="Times New Roman" w:hAnsi="Times New Roman"/>
          <w:sz w:val="24"/>
        </w:rPr>
        <w:t>3</w:t>
      </w:r>
      <w:r>
        <w:rPr>
          <w:rFonts w:ascii="Times New Roman" w:hAnsi="Times New Roman"/>
          <w:sz w:val="24"/>
        </w:rPr>
        <w:t xml:space="preserve">.године </w:t>
      </w:r>
    </w:p>
    <w:p w:rsidR="002C2759" w:rsidRPr="002C2759" w:rsidRDefault="002C2759" w:rsidP="009B799E">
      <w:pPr>
        <w:pStyle w:val="ListParagraph"/>
        <w:spacing w:after="0" w:line="276" w:lineRule="auto"/>
        <w:ind w:left="270"/>
        <w:jc w:val="both"/>
        <w:rPr>
          <w:rFonts w:ascii="Times New Roman" w:hAnsi="Times New Roman"/>
          <w:sz w:val="24"/>
        </w:rPr>
      </w:pPr>
    </w:p>
    <w:p w:rsidR="009F419F" w:rsidRPr="00B6248A" w:rsidRDefault="009F419F" w:rsidP="009F419F">
      <w:pPr>
        <w:rPr>
          <w:i/>
          <w:u w:val="single"/>
          <w:lang w:val="sr-Cyrl-CS"/>
        </w:rPr>
      </w:pPr>
      <w:r w:rsidRPr="00535408">
        <w:rPr>
          <w:u w:val="single"/>
          <w:lang w:val="sr-Cyrl-CS"/>
        </w:rPr>
        <w:t>Дечија недеља (04.10.202</w:t>
      </w:r>
      <w:r w:rsidR="00535408">
        <w:rPr>
          <w:u w:val="single"/>
          <w:lang w:val="sr-Cyrl-CS"/>
        </w:rPr>
        <w:t>2</w:t>
      </w:r>
      <w:r w:rsidRPr="00535408">
        <w:rPr>
          <w:u w:val="single"/>
          <w:lang w:val="sr-Cyrl-CS"/>
        </w:rPr>
        <w:t>. -  10.10.202</w:t>
      </w:r>
      <w:r w:rsidR="00535408">
        <w:rPr>
          <w:u w:val="single"/>
          <w:lang w:val="sr-Cyrl-CS"/>
        </w:rPr>
        <w:t>2</w:t>
      </w:r>
      <w:r w:rsidRPr="00535408">
        <w:rPr>
          <w:u w:val="single"/>
          <w:lang w:val="sr-Cyrl-CS"/>
        </w:rPr>
        <w:t>. год. )</w:t>
      </w:r>
      <w:r w:rsidRPr="00B6248A">
        <w:rPr>
          <w:u w:val="single"/>
          <w:lang w:val="sr-Cyrl-CS"/>
        </w:rPr>
        <w:t xml:space="preserve"> </w:t>
      </w:r>
    </w:p>
    <w:p w:rsidR="009F419F" w:rsidRPr="00B6248A" w:rsidRDefault="009F419F" w:rsidP="009F419F">
      <w:pPr>
        <w:rPr>
          <w:i/>
          <w:u w:val="single"/>
        </w:rPr>
      </w:pPr>
    </w:p>
    <w:p w:rsidR="00535408" w:rsidRPr="0001166E" w:rsidRDefault="009F419F" w:rsidP="00535408">
      <w:pPr>
        <w:rPr>
          <w:rStyle w:val="markedcontent"/>
          <w:b/>
        </w:rPr>
      </w:pPr>
      <w:r w:rsidRPr="00B6248A">
        <w:rPr>
          <w:lang w:val="sr-Cyrl-CS"/>
        </w:rPr>
        <w:t xml:space="preserve">  </w:t>
      </w:r>
      <w:r w:rsidR="00535408" w:rsidRPr="0001166E">
        <w:rPr>
          <w:rStyle w:val="markedcontent"/>
        </w:rPr>
        <w:t>ПОНЕДЕЉАК, 03. 10. 2022.</w:t>
      </w:r>
    </w:p>
    <w:p w:rsidR="00535408" w:rsidRPr="0001166E" w:rsidRDefault="00535408" w:rsidP="00535408">
      <w:pPr>
        <w:rPr>
          <w:rStyle w:val="markedcontent"/>
        </w:rPr>
      </w:pPr>
      <w:r w:rsidRPr="0001166E">
        <w:rPr>
          <w:rStyle w:val="markedcontent"/>
        </w:rPr>
        <w:t>Цртање по бетону на тему Дечије недеље- учествовали су  ученици првог разреда и забавишта. Деца су цртала на бетону испред школе са учитељицом Слободанком Вулин</w:t>
      </w:r>
    </w:p>
    <w:p w:rsidR="00535408" w:rsidRPr="0001166E" w:rsidRDefault="00535408" w:rsidP="00535408">
      <w:pPr>
        <w:rPr>
          <w:rStyle w:val="markedcontent"/>
        </w:rPr>
      </w:pPr>
      <w:r w:rsidRPr="0001166E">
        <w:rPr>
          <w:rStyle w:val="markedcontent"/>
        </w:rPr>
        <w:t>С оне стране катедре – ученици старијих разреда у договору са учитељицама реализовали су  часове математике,српског језика, музичке културе и физичког васпитања.</w:t>
      </w:r>
    </w:p>
    <w:p w:rsidR="00535408" w:rsidRPr="0001166E" w:rsidRDefault="00535408" w:rsidP="00535408">
      <w:pPr>
        <w:rPr>
          <w:rStyle w:val="markedcontent"/>
        </w:rPr>
      </w:pPr>
      <w:r w:rsidRPr="0001166E">
        <w:rPr>
          <w:rStyle w:val="markedcontent"/>
        </w:rPr>
        <w:t>Ликовна колонија-за ученике од петог до осмог разреда за време шестог и седмог часа. Цртали су на тему Дечије недеље.  Продукти рада су изложени у холу школе.</w:t>
      </w:r>
    </w:p>
    <w:p w:rsidR="00535408" w:rsidRPr="0001166E" w:rsidRDefault="00535408" w:rsidP="00535408">
      <w:pPr>
        <w:rPr>
          <w:rStyle w:val="markedcontent"/>
          <w:b/>
        </w:rPr>
      </w:pPr>
      <w:r w:rsidRPr="0001166E">
        <w:rPr>
          <w:rStyle w:val="markedcontent"/>
        </w:rPr>
        <w:t>УТОРАК  04.10. 2022.</w:t>
      </w:r>
    </w:p>
    <w:p w:rsidR="00535408" w:rsidRPr="0001166E" w:rsidRDefault="00535408" w:rsidP="00535408">
      <w:pPr>
        <w:rPr>
          <w:rStyle w:val="markedcontent"/>
        </w:rPr>
      </w:pPr>
      <w:r w:rsidRPr="0001166E">
        <w:rPr>
          <w:rStyle w:val="markedcontent"/>
        </w:rPr>
        <w:t>Размена играчака или  дечија пијаца – за ученике првог, другог и четвртог разреда, после петог часа. Ученици су  у трпезарији школе продавали и размењивали играчке.</w:t>
      </w:r>
    </w:p>
    <w:p w:rsidR="00535408" w:rsidRPr="0001166E" w:rsidRDefault="00535408" w:rsidP="00535408">
      <w:pPr>
        <w:rPr>
          <w:rStyle w:val="markedcontent"/>
        </w:rPr>
      </w:pPr>
      <w:r w:rsidRPr="0001166E">
        <w:rPr>
          <w:rStyle w:val="markedcontent"/>
        </w:rPr>
        <w:t>Желим да кажем – за ученике од четвртог до осмог разреда. На часу српског језика ученици су писали песме песму на тему Дечије недеље. Најлепши радови су изложени у холу школе.</w:t>
      </w:r>
    </w:p>
    <w:p w:rsidR="00535408" w:rsidRPr="0001166E" w:rsidRDefault="00535408" w:rsidP="00535408">
      <w:pPr>
        <w:rPr>
          <w:rStyle w:val="markedcontent"/>
        </w:rPr>
      </w:pPr>
      <w:r w:rsidRPr="0001166E">
        <w:rPr>
          <w:rStyle w:val="markedcontent"/>
        </w:rPr>
        <w:t>Моје село лепше од Париза  – ученици од петог до осмог разреда са наставником Милошем и наставницом Иваном обилазили су село возећи бицикл.</w:t>
      </w:r>
    </w:p>
    <w:p w:rsidR="00535408" w:rsidRDefault="00535408" w:rsidP="00535408">
      <w:pPr>
        <w:rPr>
          <w:rStyle w:val="markedcontent"/>
        </w:rPr>
      </w:pPr>
      <w:r w:rsidRPr="0001166E">
        <w:rPr>
          <w:rStyle w:val="markedcontent"/>
        </w:rPr>
        <w:t xml:space="preserve">Одазвао се велики број деце. </w:t>
      </w:r>
    </w:p>
    <w:p w:rsidR="00535408" w:rsidRPr="0001166E" w:rsidRDefault="00535408" w:rsidP="00535408">
      <w:pPr>
        <w:rPr>
          <w:rStyle w:val="markedcontent"/>
        </w:rPr>
      </w:pPr>
      <w:r>
        <w:rPr>
          <w:rStyle w:val="markedcontent"/>
        </w:rPr>
        <w:t xml:space="preserve">Реализована дечија представа </w:t>
      </w:r>
      <w:r w:rsidRPr="006E0706">
        <w:t xml:space="preserve">у изведби београдског глумца </w:t>
      </w:r>
      <w:r w:rsidRPr="006E0706">
        <w:rPr>
          <w:rStyle w:val="markedcontent"/>
        </w:rPr>
        <w:t>Луке Пиљагића са почетком у 12 часова. За све ученике наше школе.</w:t>
      </w:r>
      <w:r w:rsidRPr="006E0706">
        <w:rPr>
          <w:b/>
          <w:bCs/>
        </w:rPr>
        <w:t xml:space="preserve"> </w:t>
      </w:r>
      <w:r w:rsidRPr="006E0706">
        <w:rPr>
          <w:bCs/>
        </w:rPr>
        <w:t>Представа</w:t>
      </w:r>
      <w:r>
        <w:rPr>
          <w:bCs/>
        </w:rPr>
        <w:t xml:space="preserve"> се звала</w:t>
      </w:r>
      <w:r w:rsidRPr="006E0706">
        <w:rPr>
          <w:bCs/>
        </w:rPr>
        <w:t xml:space="preserve">  „ Рани јади“</w:t>
      </w:r>
      <w:r w:rsidRPr="006E0706">
        <w:t>.</w:t>
      </w:r>
    </w:p>
    <w:p w:rsidR="00535408" w:rsidRPr="0001166E" w:rsidRDefault="00535408" w:rsidP="00535408">
      <w:pPr>
        <w:rPr>
          <w:rStyle w:val="markedcontent"/>
          <w:b/>
        </w:rPr>
      </w:pPr>
      <w:r w:rsidRPr="0001166E">
        <w:rPr>
          <w:rStyle w:val="markedcontent"/>
        </w:rPr>
        <w:t>Среда , 05. 10. 2022.</w:t>
      </w:r>
    </w:p>
    <w:p w:rsidR="00535408" w:rsidRDefault="00535408" w:rsidP="00535408">
      <w:pPr>
        <w:rPr>
          <w:rStyle w:val="markedcontent"/>
        </w:rPr>
      </w:pPr>
      <w:r w:rsidRPr="0001166E">
        <w:rPr>
          <w:rStyle w:val="markedcontent"/>
        </w:rPr>
        <w:t>Спортски дан– ученици од првог до осмога разреда имали су крос на стадиону.</w:t>
      </w:r>
    </w:p>
    <w:p w:rsidR="00535408" w:rsidRDefault="00535408" w:rsidP="00535408">
      <w:pPr>
        <w:rPr>
          <w:rFonts w:eastAsia="Calibri"/>
        </w:rPr>
      </w:pPr>
      <w:r>
        <w:rPr>
          <w:rFonts w:eastAsia="Calibri"/>
        </w:rPr>
        <w:t xml:space="preserve">Ученици </w:t>
      </w:r>
      <w:r w:rsidRPr="00AC41EE">
        <w:rPr>
          <w:rFonts w:eastAsia="Calibri"/>
        </w:rPr>
        <w:t xml:space="preserve"> </w:t>
      </w:r>
      <w:r>
        <w:rPr>
          <w:rFonts w:eastAsia="Calibri"/>
        </w:rPr>
        <w:t>од првог до 4 разреда су учествовали у полигону спретности.</w:t>
      </w:r>
    </w:p>
    <w:p w:rsidR="00535408" w:rsidRPr="002E057E" w:rsidRDefault="00535408" w:rsidP="00535408">
      <w:pPr>
        <w:rPr>
          <w:rStyle w:val="markedcontent"/>
          <w:rFonts w:eastAsia="Calibri"/>
        </w:rPr>
      </w:pPr>
      <w:r w:rsidRPr="00AC41EE">
        <w:rPr>
          <w:rFonts w:eastAsia="Calibri"/>
        </w:rPr>
        <w:t>Ученици I-а разреда су примљени у Дечији савез. Добили су Добродошлицу и беџ са натписом  „Ја сам првак“. Добродошлице и беџев им је поделила педагог Јелена Верић.</w:t>
      </w:r>
    </w:p>
    <w:p w:rsidR="00535408" w:rsidRPr="0001166E" w:rsidRDefault="00535408" w:rsidP="00535408">
      <w:pPr>
        <w:rPr>
          <w:rStyle w:val="markedcontent"/>
        </w:rPr>
      </w:pPr>
    </w:p>
    <w:p w:rsidR="00535408" w:rsidRPr="00F143B3" w:rsidRDefault="00535408" w:rsidP="00535408">
      <w:pPr>
        <w:rPr>
          <w:rStyle w:val="markedcontent"/>
          <w:rFonts w:eastAsia="Calibri"/>
        </w:rPr>
      </w:pPr>
      <w:r w:rsidRPr="0001166E">
        <w:rPr>
          <w:rStyle w:val="markedcontent"/>
        </w:rPr>
        <w:t>Кад се мале руке сложе све се може- ученици осмог разреда правили су и продавали колаче, сокове и кафу осталим ученицима, наставницима и ваннаставном особљу. Сав сакупљен новац остаје њима за матурско вече.</w:t>
      </w:r>
      <w:r w:rsidRPr="0001166E">
        <w:rPr>
          <w:rFonts w:eastAsia="Calibri"/>
        </w:rPr>
        <w:t xml:space="preserve"> </w:t>
      </w:r>
    </w:p>
    <w:p w:rsidR="00535408" w:rsidRPr="0001166E" w:rsidRDefault="00535408" w:rsidP="00535408">
      <w:pPr>
        <w:rPr>
          <w:rStyle w:val="markedcontent"/>
        </w:rPr>
      </w:pPr>
    </w:p>
    <w:p w:rsidR="00535408" w:rsidRPr="0001166E" w:rsidRDefault="00535408" w:rsidP="00535408">
      <w:pPr>
        <w:rPr>
          <w:rStyle w:val="markedcontent"/>
          <w:b/>
        </w:rPr>
      </w:pPr>
      <w:r w:rsidRPr="0001166E">
        <w:rPr>
          <w:rStyle w:val="markedcontent"/>
        </w:rPr>
        <w:t>Четвртак , 06. 10. 2022.</w:t>
      </w:r>
    </w:p>
    <w:p w:rsidR="00535408" w:rsidRPr="0001166E" w:rsidRDefault="00535408" w:rsidP="00535408">
      <w:pPr>
        <w:rPr>
          <w:rStyle w:val="markedcontent"/>
        </w:rPr>
      </w:pPr>
      <w:r w:rsidRPr="0001166E">
        <w:rPr>
          <w:rStyle w:val="markedcontent"/>
        </w:rPr>
        <w:t>Маскенбал- за ученике од првог до четвртог разреда, после петог часа, бирана су три најлепша костима.</w:t>
      </w:r>
    </w:p>
    <w:p w:rsidR="00535408" w:rsidRPr="0001166E" w:rsidRDefault="00535408" w:rsidP="00535408">
      <w:pPr>
        <w:rPr>
          <w:rStyle w:val="markedcontent"/>
        </w:rPr>
      </w:pPr>
      <w:r w:rsidRPr="0001166E">
        <w:rPr>
          <w:rStyle w:val="markedcontent"/>
        </w:rPr>
        <w:t>С оне стране катедре- за ученике петог до осмог разреда у договору са наставницима реализовани су поједини часови. Ученици су мењали наставнике на часу: енглеског језика, историје, музичке културе и физичког васпитања.</w:t>
      </w:r>
    </w:p>
    <w:p w:rsidR="00535408" w:rsidRPr="00842299" w:rsidRDefault="00535408" w:rsidP="00535408">
      <w:pPr>
        <w:rPr>
          <w:rStyle w:val="markedcontent"/>
        </w:rPr>
      </w:pPr>
      <w:r w:rsidRPr="0001166E">
        <w:rPr>
          <w:rStyle w:val="markedcontent"/>
        </w:rPr>
        <w:t>Деведесете – за ученике од петог до осмог разреда и наставнике. Сви који су желели облачили су се у стилу деведесетих. За време великог одмора пуштане су песме које су се тада слушале. У хали је организован избор за мис и мистера. Ученици су гласали међусобно и за Мис је одабрана Сара Кричка из седмог разреда , а за Мистера Марко Веселиновић из седмог разреда.</w:t>
      </w:r>
    </w:p>
    <w:p w:rsidR="00535408" w:rsidRPr="0001166E" w:rsidRDefault="00535408" w:rsidP="00535408">
      <w:pPr>
        <w:rPr>
          <w:rStyle w:val="markedcontent"/>
          <w:b/>
        </w:rPr>
      </w:pPr>
      <w:r w:rsidRPr="0001166E">
        <w:rPr>
          <w:rStyle w:val="markedcontent"/>
        </w:rPr>
        <w:t>Поново ради биоскоп-  за ученике од првог до осмог разреда,организовано је гледање филма. Ученици су сами предложили који филм гледају. Одабран је „ Лајање на звезде“. Са ученицима је био наставник историје Немања Симић.</w:t>
      </w:r>
    </w:p>
    <w:p w:rsidR="00535408" w:rsidRPr="0001166E" w:rsidRDefault="00535408" w:rsidP="00535408">
      <w:pPr>
        <w:rPr>
          <w:rStyle w:val="markedcontent"/>
          <w:b/>
        </w:rPr>
      </w:pPr>
      <w:r w:rsidRPr="0001166E">
        <w:rPr>
          <w:rStyle w:val="markedcontent"/>
        </w:rPr>
        <w:lastRenderedPageBreak/>
        <w:t>ПЕТАК , 07. 10. 2022.</w:t>
      </w:r>
    </w:p>
    <w:p w:rsidR="00535408" w:rsidRPr="0001166E" w:rsidRDefault="00535408" w:rsidP="00535408">
      <w:pPr>
        <w:rPr>
          <w:rStyle w:val="markedcontent"/>
        </w:rPr>
      </w:pPr>
      <w:r w:rsidRPr="0001166E">
        <w:rPr>
          <w:rStyle w:val="markedcontent"/>
        </w:rPr>
        <w:t>Томбола – организовали су ученици осмог разреда са својим разредним старешином Горданом Танић. Током целе недење ученици осмог разреда су продавали томболе, после чега је следило извлачење награда.</w:t>
      </w:r>
    </w:p>
    <w:p w:rsidR="00535408" w:rsidRPr="0001166E" w:rsidRDefault="00535408" w:rsidP="00535408">
      <w:pPr>
        <w:rPr>
          <w:rStyle w:val="markedcontent"/>
        </w:rPr>
      </w:pPr>
      <w:r w:rsidRPr="0001166E">
        <w:rPr>
          <w:rStyle w:val="markedcontent"/>
        </w:rPr>
        <w:t>Учествовали су сви ученици, наставници и ваннаставно особ</w:t>
      </w:r>
      <w:r>
        <w:rPr>
          <w:rStyle w:val="markedcontent"/>
        </w:rPr>
        <w:t>љ</w:t>
      </w:r>
      <w:r w:rsidRPr="0001166E">
        <w:rPr>
          <w:rStyle w:val="markedcontent"/>
        </w:rPr>
        <w:t>е школе.</w:t>
      </w:r>
    </w:p>
    <w:p w:rsidR="00535408" w:rsidRPr="0001166E" w:rsidRDefault="00535408" w:rsidP="00535408">
      <w:pPr>
        <w:rPr>
          <w:rStyle w:val="markedcontent"/>
        </w:rPr>
      </w:pPr>
      <w:r w:rsidRPr="0001166E">
        <w:rPr>
          <w:rStyle w:val="markedcontent"/>
        </w:rPr>
        <w:t>Моја боја , моја срећа – ученици од првог до осмог разреда бирали су боју која их усрећује и у складу са тим се и облачили.</w:t>
      </w:r>
      <w:bookmarkStart w:id="18" w:name="_GoBack"/>
      <w:bookmarkEnd w:id="18"/>
    </w:p>
    <w:p w:rsidR="00535408" w:rsidRPr="00260C79" w:rsidRDefault="00535408" w:rsidP="00535408">
      <w:pPr>
        <w:rPr>
          <w:rStyle w:val="markedcontent"/>
          <w:rFonts w:eastAsia="Calibri"/>
        </w:rPr>
      </w:pPr>
      <w:r w:rsidRPr="0001166E">
        <w:rPr>
          <w:rFonts w:eastAsia="Calibri"/>
        </w:rPr>
        <w:t>У оквиру продуженог боравка , ученици  I-а и  III-а  разреда су правили фигурице од пластелина на тему Дечје недеље.</w:t>
      </w:r>
    </w:p>
    <w:p w:rsidR="00535408" w:rsidRPr="0001166E" w:rsidRDefault="00535408" w:rsidP="00535408">
      <w:pPr>
        <w:rPr>
          <w:rFonts w:eastAsia="Calibri"/>
        </w:rPr>
      </w:pPr>
      <w:r w:rsidRPr="0001166E">
        <w:rPr>
          <w:rFonts w:eastAsia="Calibri"/>
        </w:rPr>
        <w:t>-Током целе недеље, као и на часовима ЧОС-а смо дискутовали на тему: „Шта детету треба да расте до неба“. Украсили смо  и одељењски пано на дату тему.</w:t>
      </w:r>
    </w:p>
    <w:p w:rsidR="00535408" w:rsidRPr="00260C79" w:rsidRDefault="00535408" w:rsidP="00535408">
      <w:pPr>
        <w:rPr>
          <w:rStyle w:val="markedcontent"/>
        </w:rPr>
      </w:pPr>
      <w:r w:rsidRPr="0001166E">
        <w:rPr>
          <w:rFonts w:eastAsia="Calibri"/>
        </w:rPr>
        <w:t>-</w:t>
      </w:r>
      <w:r w:rsidRPr="0001166E">
        <w:t>Сви ученици су се примерно и културно понашали</w:t>
      </w:r>
      <w:r>
        <w:t>.</w:t>
      </w:r>
    </w:p>
    <w:p w:rsidR="00535408" w:rsidRPr="00F020A7" w:rsidRDefault="00535408" w:rsidP="00535408">
      <w:pPr>
        <w:rPr>
          <w:rStyle w:val="markedcontent"/>
          <w:rFonts w:ascii="Arial" w:hAnsi="Arial" w:cs="Arial"/>
        </w:rPr>
      </w:pPr>
    </w:p>
    <w:p w:rsidR="009F419F" w:rsidRDefault="009F419F" w:rsidP="00535408">
      <w:pPr>
        <w:rPr>
          <w:lang w:val="sr-Cyrl-CS"/>
        </w:rPr>
      </w:pPr>
    </w:p>
    <w:p w:rsidR="008741AE" w:rsidRPr="00B6248A" w:rsidRDefault="008741AE" w:rsidP="009F419F">
      <w:pPr>
        <w:rPr>
          <w:lang w:val="sr-Cyrl-CS"/>
        </w:rPr>
      </w:pPr>
    </w:p>
    <w:p w:rsidR="00387061" w:rsidRPr="009A6459" w:rsidRDefault="008741AE" w:rsidP="008741AE">
      <w:pPr>
        <w:pStyle w:val="ListParagraph"/>
        <w:ind w:left="0"/>
        <w:jc w:val="center"/>
        <w:rPr>
          <w:rFonts w:ascii="Times New Roman" w:hAnsi="Times New Roman"/>
          <w:b/>
          <w:sz w:val="28"/>
          <w:szCs w:val="28"/>
        </w:rPr>
      </w:pPr>
      <w:r w:rsidRPr="008741AE">
        <w:rPr>
          <w:rFonts w:ascii="Times New Roman" w:hAnsi="Times New Roman"/>
          <w:b/>
          <w:sz w:val="28"/>
          <w:szCs w:val="28"/>
        </w:rPr>
        <w:t>Организовање дана школе 1</w:t>
      </w:r>
      <w:r w:rsidR="000E7134">
        <w:rPr>
          <w:rFonts w:ascii="Times New Roman" w:hAnsi="Times New Roman"/>
          <w:b/>
          <w:sz w:val="28"/>
          <w:szCs w:val="28"/>
        </w:rPr>
        <w:t>5</w:t>
      </w:r>
      <w:r w:rsidR="009A6459">
        <w:rPr>
          <w:rFonts w:ascii="Times New Roman" w:hAnsi="Times New Roman"/>
          <w:b/>
          <w:sz w:val="28"/>
          <w:szCs w:val="28"/>
        </w:rPr>
        <w:t>.12.2022</w:t>
      </w:r>
      <w:r w:rsidRPr="008741AE">
        <w:rPr>
          <w:rFonts w:ascii="Times New Roman" w:hAnsi="Times New Roman"/>
          <w:b/>
          <w:sz w:val="28"/>
          <w:szCs w:val="28"/>
        </w:rPr>
        <w:t>.</w:t>
      </w:r>
      <w:r w:rsidR="009A6459">
        <w:rPr>
          <w:rFonts w:ascii="Times New Roman" w:hAnsi="Times New Roman"/>
          <w:b/>
          <w:sz w:val="28"/>
          <w:szCs w:val="28"/>
        </w:rPr>
        <w:t>године</w:t>
      </w:r>
    </w:p>
    <w:p w:rsidR="00D81CB3" w:rsidRPr="00AC7163" w:rsidRDefault="00D81CB3" w:rsidP="00D81CB3">
      <w:pPr>
        <w:jc w:val="both"/>
      </w:pPr>
      <w:r w:rsidRPr="00AC7163">
        <w:t>Како смо прослави Дан школе 15.12.2022.године?</w:t>
      </w:r>
    </w:p>
    <w:p w:rsidR="00D81CB3" w:rsidRPr="00AC7163" w:rsidRDefault="00D81CB3" w:rsidP="00D81CB3">
      <w:pPr>
        <w:jc w:val="both"/>
      </w:pPr>
      <w:r w:rsidRPr="00AC7163">
        <w:t xml:space="preserve">Како је наша школа посвећена у част писца Петра Кочића, те смо имали неколико различитих активности, управо са насловом </w:t>
      </w:r>
      <w:r w:rsidRPr="00AC7163">
        <w:rPr>
          <w:i/>
        </w:rPr>
        <w:t>Петар Кочић.</w:t>
      </w:r>
    </w:p>
    <w:p w:rsidR="00D81CB3" w:rsidRPr="00AC7163" w:rsidRDefault="00D81CB3" w:rsidP="00D81CB3">
      <w:pPr>
        <w:jc w:val="both"/>
      </w:pPr>
      <w:r w:rsidRPr="00AC7163">
        <w:t>За почетак, школа је о</w:t>
      </w:r>
      <w:r>
        <w:t>р</w:t>
      </w:r>
      <w:r w:rsidRPr="00AC7163">
        <w:t>ган</w:t>
      </w:r>
      <w:r>
        <w:t>и</w:t>
      </w:r>
      <w:r w:rsidRPr="00AC7163">
        <w:t xml:space="preserve">зовала: </w:t>
      </w:r>
    </w:p>
    <w:p w:rsidR="00D81CB3" w:rsidRPr="00AC7163" w:rsidRDefault="00D81CB3" w:rsidP="00D81CB3">
      <w:pPr>
        <w:rPr>
          <w:b/>
          <w:u w:val="single"/>
        </w:rPr>
      </w:pPr>
      <w:r>
        <w:rPr>
          <w:b/>
          <w:u w:val="single"/>
        </w:rPr>
        <w:t>ЛИКОВНИ И ЛИТЕРАРНИ КОНКУРС</w:t>
      </w:r>
    </w:p>
    <w:p w:rsidR="00D81CB3" w:rsidRPr="00116CE1" w:rsidRDefault="00D81CB3" w:rsidP="00D81CB3">
      <w:pPr>
        <w:jc w:val="both"/>
        <w:rPr>
          <w:rFonts w:eastAsia="Calibri"/>
          <w:b/>
          <w:bCs/>
          <w:lang w:val="sr-Cyrl-CS"/>
        </w:rPr>
      </w:pPr>
      <w:r w:rsidRPr="00AC7163">
        <w:rPr>
          <w:rFonts w:eastAsia="Calibri"/>
          <w:bCs/>
          <w:lang w:val="sr-Cyrl-CS"/>
        </w:rPr>
        <w:t>Основна школа „Петар Кочић“ расписала је</w:t>
      </w:r>
      <w:r w:rsidRPr="003D0086">
        <w:rPr>
          <w:rFonts w:eastAsia="Calibri"/>
          <w:b/>
          <w:bCs/>
          <w:lang w:val="sr-Cyrl-CS"/>
        </w:rPr>
        <w:t xml:space="preserve"> ликовни конкурс на тему </w:t>
      </w:r>
      <w:r w:rsidRPr="003D0086">
        <w:rPr>
          <w:rFonts w:eastAsia="Calibri"/>
          <w:b/>
          <w:bCs/>
          <w:i/>
          <w:lang w:val="sr-Cyrl-CS"/>
        </w:rPr>
        <w:t>Петар Кочић</w:t>
      </w:r>
      <w:r>
        <w:rPr>
          <w:rFonts w:eastAsia="Calibri"/>
          <w:b/>
          <w:bCs/>
          <w:i/>
          <w:lang w:val="sr-Cyrl-CS"/>
        </w:rPr>
        <w:t>.</w:t>
      </w:r>
      <w:r w:rsidRPr="003D0086">
        <w:rPr>
          <w:rFonts w:eastAsia="Calibri"/>
          <w:b/>
          <w:bCs/>
          <w:lang w:val="sr-Cyrl-CS"/>
        </w:rPr>
        <w:t xml:space="preserve"> </w:t>
      </w:r>
      <w:r>
        <w:rPr>
          <w:rFonts w:eastAsia="Calibri"/>
          <w:b/>
          <w:bCs/>
          <w:lang w:val="sr-Cyrl-CS"/>
        </w:rPr>
        <w:t xml:space="preserve"> </w:t>
      </w:r>
      <w:r w:rsidRPr="005E4259">
        <w:rPr>
          <w:rFonts w:eastAsia="Calibri"/>
          <w:bCs/>
          <w:lang w:val="sr-Cyrl-CS"/>
        </w:rPr>
        <w:t>Техника осликавања</w:t>
      </w:r>
      <w:r>
        <w:rPr>
          <w:rFonts w:eastAsia="Calibri"/>
          <w:bCs/>
          <w:lang w:val="sr-Cyrl-CS"/>
        </w:rPr>
        <w:t xml:space="preserve"> била</w:t>
      </w:r>
      <w:r w:rsidRPr="005E4259">
        <w:rPr>
          <w:rFonts w:eastAsia="Calibri"/>
          <w:bCs/>
          <w:lang w:val="sr-Cyrl-CS"/>
        </w:rPr>
        <w:t xml:space="preserve"> је произвољна.</w:t>
      </w:r>
      <w:r>
        <w:rPr>
          <w:rFonts w:eastAsia="Calibri"/>
          <w:bCs/>
          <w:lang w:val="sr-Cyrl-CS"/>
        </w:rPr>
        <w:t xml:space="preserve"> </w:t>
      </w:r>
      <w:r>
        <w:rPr>
          <w:rFonts w:eastAsia="Calibri"/>
          <w:bCs/>
        </w:rPr>
        <w:t xml:space="preserve">Конкурс је трајао од 10.11.2022. до </w:t>
      </w:r>
      <w:r w:rsidRPr="005E4259">
        <w:rPr>
          <w:rFonts w:eastAsia="Calibri"/>
          <w:bCs/>
        </w:rPr>
        <w:t>15.12.2022.године.</w:t>
      </w:r>
      <w:r>
        <w:rPr>
          <w:rFonts w:eastAsia="Calibri"/>
          <w:bCs/>
          <w:lang w:val="sr-Cyrl-CS"/>
        </w:rPr>
        <w:t xml:space="preserve"> </w:t>
      </w:r>
      <w:r w:rsidRPr="005E4259">
        <w:rPr>
          <w:rFonts w:eastAsia="Calibri"/>
          <w:bCs/>
        </w:rPr>
        <w:t>Правила конкурса:</w:t>
      </w:r>
      <w:r>
        <w:rPr>
          <w:rFonts w:eastAsia="Calibri"/>
          <w:bCs/>
        </w:rPr>
        <w:t xml:space="preserve"> </w:t>
      </w:r>
      <w:r w:rsidRPr="00713D4F">
        <w:rPr>
          <w:rFonts w:eastAsia="Calibri"/>
          <w:bCs/>
        </w:rPr>
        <w:t>Сваки цртеж</w:t>
      </w:r>
      <w:r>
        <w:rPr>
          <w:rFonts w:eastAsia="Calibri"/>
          <w:bCs/>
        </w:rPr>
        <w:t xml:space="preserve"> </w:t>
      </w:r>
      <w:r w:rsidRPr="00713D4F">
        <w:rPr>
          <w:rFonts w:eastAsia="Calibri"/>
          <w:bCs/>
        </w:rPr>
        <w:t>на полеђини мора</w:t>
      </w:r>
      <w:r>
        <w:rPr>
          <w:rFonts w:eastAsia="Calibri"/>
          <w:bCs/>
        </w:rPr>
        <w:t>о је</w:t>
      </w:r>
      <w:r w:rsidRPr="00713D4F">
        <w:rPr>
          <w:rFonts w:eastAsia="Calibri"/>
          <w:bCs/>
        </w:rPr>
        <w:t xml:space="preserve"> имат</w:t>
      </w:r>
      <w:r>
        <w:rPr>
          <w:rFonts w:eastAsia="Calibri"/>
          <w:bCs/>
        </w:rPr>
        <w:t xml:space="preserve">и исписане </w:t>
      </w:r>
      <w:r w:rsidRPr="00713D4F">
        <w:rPr>
          <w:rFonts w:eastAsia="Calibri"/>
          <w:bCs/>
        </w:rPr>
        <w:t xml:space="preserve">следеће податке: име и презиме ученика, </w:t>
      </w:r>
      <w:r>
        <w:rPr>
          <w:rFonts w:eastAsia="Calibri"/>
          <w:bCs/>
          <w:lang w:val="sr-Cyrl-CS"/>
        </w:rPr>
        <w:t xml:space="preserve"> </w:t>
      </w:r>
      <w:r>
        <w:rPr>
          <w:rFonts w:eastAsia="Calibri"/>
          <w:bCs/>
        </w:rPr>
        <w:t>р</w:t>
      </w:r>
      <w:r w:rsidRPr="00713D4F">
        <w:rPr>
          <w:rFonts w:eastAsia="Calibri"/>
          <w:bCs/>
        </w:rPr>
        <w:t>азред, одељење и школ</w:t>
      </w:r>
      <w:r>
        <w:rPr>
          <w:rFonts w:eastAsia="Calibri"/>
          <w:bCs/>
        </w:rPr>
        <w:t>у</w:t>
      </w:r>
      <w:r w:rsidRPr="00713D4F">
        <w:rPr>
          <w:rFonts w:eastAsia="Calibri"/>
          <w:bCs/>
        </w:rPr>
        <w:t>.</w:t>
      </w:r>
    </w:p>
    <w:p w:rsidR="00D81CB3" w:rsidRDefault="00D81CB3" w:rsidP="00D81CB3">
      <w:pPr>
        <w:jc w:val="both"/>
        <w:rPr>
          <w:rFonts w:eastAsia="Calibri"/>
          <w:bCs/>
        </w:rPr>
      </w:pPr>
      <w:r>
        <w:rPr>
          <w:rFonts w:eastAsia="Calibri"/>
          <w:bCs/>
        </w:rPr>
        <w:t>О победницима је одлучивао жири: директор школе Јасна Радусин, библиотекарка Ивана Крстић Бркић и педагог Јелена Верић.</w:t>
      </w:r>
    </w:p>
    <w:p w:rsidR="00D81CB3" w:rsidRDefault="00D81CB3" w:rsidP="00D81CB3">
      <w:r w:rsidRPr="006436F6">
        <w:rPr>
          <w:rFonts w:eastAsia="Calibri"/>
          <w:bCs/>
        </w:rPr>
        <w:t>Награде: Школа</w:t>
      </w:r>
      <w:r>
        <w:rPr>
          <w:rFonts w:eastAsia="Calibri"/>
          <w:bCs/>
        </w:rPr>
        <w:t xml:space="preserve"> је обезбедила скромне награде за победнике ликовног конкурса. </w:t>
      </w:r>
      <w:r>
        <w:rPr>
          <w:rFonts w:eastAsia="Calibri"/>
        </w:rPr>
        <w:t xml:space="preserve">                                                                </w:t>
      </w:r>
      <w:r>
        <w:rPr>
          <w:rFonts w:eastAsia="Calibri"/>
        </w:rPr>
        <w:br/>
      </w:r>
      <w:r w:rsidRPr="007A40B5">
        <w:rPr>
          <w:b/>
          <w:u w:val="single"/>
        </w:rPr>
        <w:t>Резултати конкурса „Петар Кочић“</w:t>
      </w:r>
    </w:p>
    <w:p w:rsidR="00D81CB3" w:rsidRDefault="00D81CB3" w:rsidP="00D81CB3">
      <w:r w:rsidRPr="00AC7163">
        <w:rPr>
          <w:u w:val="single"/>
        </w:rPr>
        <w:t>У категорији 1.разреда</w:t>
      </w:r>
      <w:r>
        <w:t xml:space="preserve"> 1.место освојила је Тања Блануша.</w:t>
      </w:r>
    </w:p>
    <w:p w:rsidR="00D81CB3" w:rsidRDefault="00D81CB3" w:rsidP="00D81CB3">
      <w:r w:rsidRPr="00AC7163">
        <w:rPr>
          <w:u w:val="single"/>
        </w:rPr>
        <w:t>У категорији 2</w:t>
      </w:r>
      <w:r>
        <w:t>.разреда награде су освојили:</w:t>
      </w:r>
    </w:p>
    <w:p w:rsidR="00D81CB3" w:rsidRDefault="00D81CB3" w:rsidP="00D81CB3">
      <w:r>
        <w:t>1.место Никола Паић</w:t>
      </w:r>
    </w:p>
    <w:p w:rsidR="00D81CB3" w:rsidRPr="005E6321" w:rsidRDefault="00D81CB3" w:rsidP="00D81CB3">
      <w:r>
        <w:t>2.место Марија Опачић</w:t>
      </w:r>
    </w:p>
    <w:p w:rsidR="00D81CB3" w:rsidRDefault="00D81CB3" w:rsidP="00D81CB3">
      <w:r>
        <w:t>3.место деле: Душан Јојић и Давид Калмар</w:t>
      </w:r>
    </w:p>
    <w:p w:rsidR="00D81CB3" w:rsidRDefault="00D81CB3" w:rsidP="00D81CB3">
      <w:r w:rsidRPr="00603338">
        <w:rPr>
          <w:u w:val="single"/>
        </w:rPr>
        <w:t>У категорији 4.разреда</w:t>
      </w:r>
      <w:r>
        <w:t xml:space="preserve"> награде су освојиле:</w:t>
      </w:r>
    </w:p>
    <w:p w:rsidR="00D81CB3" w:rsidRDefault="00D81CB3" w:rsidP="00D81CB3">
      <w:r>
        <w:t>1.место Марија Маринковић</w:t>
      </w:r>
    </w:p>
    <w:p w:rsidR="00D81CB3" w:rsidRDefault="00D81CB3" w:rsidP="00D81CB3">
      <w:r>
        <w:t>2.место Милица Никић</w:t>
      </w:r>
    </w:p>
    <w:p w:rsidR="00D81CB3" w:rsidRPr="00116CE1" w:rsidRDefault="00D81CB3" w:rsidP="00D81CB3">
      <w:r>
        <w:t>3.место Тамара Комазец</w:t>
      </w:r>
    </w:p>
    <w:p w:rsidR="00D81CB3" w:rsidRDefault="00D81CB3" w:rsidP="00D81CB3">
      <w:r>
        <w:t>Диплому захвалности добила је наша ученица Дуња Миланко 5-а.</w:t>
      </w:r>
    </w:p>
    <w:p w:rsidR="00D81CB3" w:rsidRPr="00603338" w:rsidRDefault="00D81CB3" w:rsidP="00D81CB3">
      <w:pPr>
        <w:rPr>
          <w:u w:val="single"/>
        </w:rPr>
      </w:pPr>
      <w:r w:rsidRPr="00603338">
        <w:rPr>
          <w:u w:val="single"/>
        </w:rPr>
        <w:t>У категорији 6.разреда</w:t>
      </w:r>
    </w:p>
    <w:p w:rsidR="00D81CB3" w:rsidRDefault="00D81CB3" w:rsidP="00D81CB3">
      <w:r>
        <w:t>1.место освојио је Иван Гундић 6-2 ОШ „Иван Горан Ковачић“ из Станишића</w:t>
      </w:r>
    </w:p>
    <w:p w:rsidR="00D81CB3" w:rsidRDefault="00D81CB3" w:rsidP="00D81CB3">
      <w:r w:rsidRPr="00603338">
        <w:rPr>
          <w:u w:val="single"/>
        </w:rPr>
        <w:t>У категорији 8.разреда</w:t>
      </w:r>
      <w:r>
        <w:t xml:space="preserve"> награде је освојила</w:t>
      </w:r>
    </w:p>
    <w:p w:rsidR="00D81CB3" w:rsidRPr="00A31C8C" w:rsidRDefault="00D81CB3" w:rsidP="00D81CB3">
      <w:r>
        <w:t>1.место Ивана Халер 8-1 ОШ „Иван Горан Ковачић“ из Станишића.</w:t>
      </w:r>
    </w:p>
    <w:p w:rsidR="00D81CB3" w:rsidRPr="006436F6" w:rsidRDefault="00D81CB3" w:rsidP="00D81CB3">
      <w:pPr>
        <w:jc w:val="both"/>
        <w:rPr>
          <w:rFonts w:eastAsia="Calibri"/>
          <w:bCs/>
          <w:u w:val="single"/>
        </w:rPr>
      </w:pPr>
      <w:r>
        <w:rPr>
          <w:rFonts w:eastAsia="Calibri"/>
          <w:b/>
          <w:bCs/>
          <w:lang w:val="sr-Cyrl-CS"/>
        </w:rPr>
        <w:t>О</w:t>
      </w:r>
      <w:r w:rsidRPr="003D0086">
        <w:rPr>
          <w:rFonts w:eastAsia="Calibri"/>
          <w:b/>
          <w:bCs/>
          <w:lang w:val="sr-Cyrl-CS"/>
        </w:rPr>
        <w:t>снов</w:t>
      </w:r>
      <w:r>
        <w:rPr>
          <w:rFonts w:eastAsia="Calibri"/>
          <w:b/>
          <w:bCs/>
          <w:lang w:val="sr-Cyrl-CS"/>
        </w:rPr>
        <w:t>на школа „Петар Кочић“ расписала је</w:t>
      </w:r>
      <w:r w:rsidRPr="003D0086">
        <w:rPr>
          <w:rFonts w:eastAsia="Calibri"/>
          <w:b/>
          <w:bCs/>
          <w:lang w:val="sr-Cyrl-CS"/>
        </w:rPr>
        <w:t xml:space="preserve"> и литерарни конкурс </w:t>
      </w:r>
      <w:r w:rsidRPr="003D0086">
        <w:rPr>
          <w:rFonts w:eastAsia="Calibri"/>
          <w:b/>
          <w:bCs/>
          <w:i/>
          <w:lang w:val="sr-Cyrl-CS"/>
        </w:rPr>
        <w:t>Лепа реч</w:t>
      </w:r>
      <w:r w:rsidRPr="003D0086">
        <w:rPr>
          <w:rFonts w:eastAsia="Calibri"/>
          <w:b/>
          <w:bCs/>
          <w:lang w:val="sr-Cyrl-CS"/>
        </w:rPr>
        <w:t xml:space="preserve"> </w:t>
      </w:r>
    </w:p>
    <w:p w:rsidR="00D81CB3" w:rsidRDefault="00D81CB3" w:rsidP="00D81CB3">
      <w:pPr>
        <w:ind w:firstLine="720"/>
        <w:jc w:val="both"/>
        <w:rPr>
          <w:rFonts w:eastAsia="Calibri"/>
          <w:bCs/>
        </w:rPr>
      </w:pPr>
      <w:r>
        <w:rPr>
          <w:rFonts w:eastAsia="Calibri"/>
          <w:bCs/>
        </w:rPr>
        <w:t xml:space="preserve">Правила овог конкурса су била да се ученици сете и опишу како једна лепа реч може имати јак утицај и битан смисао у нашим животима. Која је то лепа реч за њих, да је опишу и шта за њих представља. </w:t>
      </w:r>
    </w:p>
    <w:p w:rsidR="00D81CB3" w:rsidRPr="00116CE1" w:rsidRDefault="00D81CB3" w:rsidP="00D81CB3">
      <w:pPr>
        <w:ind w:firstLine="720"/>
        <w:jc w:val="both"/>
        <w:rPr>
          <w:rFonts w:eastAsia="Calibri"/>
          <w:bCs/>
        </w:rPr>
      </w:pPr>
      <w:r>
        <w:rPr>
          <w:rFonts w:eastAsia="Calibri"/>
          <w:bCs/>
        </w:rPr>
        <w:t xml:space="preserve">Овај рад могао је бити у виду песме или приче. Конкурс је трајао од </w:t>
      </w:r>
      <w:r w:rsidRPr="00713D4F">
        <w:rPr>
          <w:rFonts w:eastAsia="Calibri"/>
          <w:bCs/>
        </w:rPr>
        <w:t>1</w:t>
      </w:r>
      <w:r>
        <w:rPr>
          <w:rFonts w:eastAsia="Calibri"/>
          <w:bCs/>
        </w:rPr>
        <w:t>0</w:t>
      </w:r>
      <w:r w:rsidRPr="00713D4F">
        <w:rPr>
          <w:rFonts w:eastAsia="Calibri"/>
          <w:bCs/>
        </w:rPr>
        <w:t>.11.2022. до 15.12.2022.године</w:t>
      </w:r>
      <w:r>
        <w:rPr>
          <w:rFonts w:eastAsia="Calibri"/>
        </w:rPr>
        <w:br/>
        <w:t xml:space="preserve">          </w:t>
      </w:r>
      <w:r>
        <w:rPr>
          <w:rFonts w:eastAsia="Calibri"/>
          <w:bCs/>
        </w:rPr>
        <w:t>Жири литерарног конкурса су директор школе Јасна Радусин, наставница српског језика и књижевности Марина Граовац и педагогица Јелена Верић.</w:t>
      </w:r>
    </w:p>
    <w:p w:rsidR="00D81CB3" w:rsidRDefault="00D81CB3" w:rsidP="00D81CB3">
      <w:pPr>
        <w:jc w:val="both"/>
        <w:rPr>
          <w:rFonts w:eastAsia="Calibri"/>
          <w:bCs/>
        </w:rPr>
      </w:pPr>
      <w:r>
        <w:rPr>
          <w:rFonts w:eastAsia="Calibri"/>
          <w:bCs/>
        </w:rPr>
        <w:lastRenderedPageBreak/>
        <w:t xml:space="preserve">Школа је обезбедила скромне награде за победнике и учеснике ликовног конкурса. </w:t>
      </w:r>
    </w:p>
    <w:p w:rsidR="00D81CB3" w:rsidRPr="007A40B5" w:rsidRDefault="00D81CB3" w:rsidP="00D81CB3">
      <w:pPr>
        <w:rPr>
          <w:b/>
          <w:u w:val="single"/>
        </w:rPr>
      </w:pPr>
      <w:r w:rsidRPr="007A40B5">
        <w:rPr>
          <w:b/>
          <w:u w:val="single"/>
        </w:rPr>
        <w:t>Резултати конкурса „Лепа реч“</w:t>
      </w:r>
    </w:p>
    <w:p w:rsidR="00D81CB3" w:rsidRDefault="00D81CB3" w:rsidP="00D81CB3">
      <w:r>
        <w:t>1.место освојили су ученици 8-1 Вук Ђурић и Борис Куриџа из ОШ“Иван Горан Ковачић“ из Станишића.</w:t>
      </w:r>
    </w:p>
    <w:p w:rsidR="00D81CB3" w:rsidRDefault="00D81CB3" w:rsidP="00D81CB3">
      <w:r>
        <w:t>Ученици ОШ“Петар Кочић“из Риђице добили су дипломе  захвалности на учествовању, а то су: Дуња Миланко ученица 5-а, и ученици 4-а Никола Комазец, Марија Маринковић, Дајана Калмар и Петар Матијевић.</w:t>
      </w:r>
    </w:p>
    <w:p w:rsidR="00D81CB3" w:rsidRDefault="00D81CB3" w:rsidP="00D81CB3">
      <w:r>
        <w:t>Као и ученица 5-1 из ОШ“Лаза Костић из Гакова“ Јана Банић.</w:t>
      </w:r>
    </w:p>
    <w:p w:rsidR="00D81CB3" w:rsidRPr="00E70B1C" w:rsidRDefault="00D81CB3" w:rsidP="00D81CB3">
      <w:pPr>
        <w:rPr>
          <w:b/>
          <w:u w:val="single"/>
        </w:rPr>
      </w:pPr>
      <w:r w:rsidRPr="00E70B1C">
        <w:rPr>
          <w:b/>
          <w:u w:val="single"/>
        </w:rPr>
        <w:t>ПРИРЕДБА</w:t>
      </w:r>
    </w:p>
    <w:p w:rsidR="00D81CB3" w:rsidRDefault="00D81CB3" w:rsidP="00D81CB3">
      <w:pPr>
        <w:jc w:val="both"/>
      </w:pPr>
      <w:r>
        <w:t>Приредба је одржана са почетком у 09:00 часова и трајала је до 10:00 сати.</w:t>
      </w:r>
    </w:p>
    <w:p w:rsidR="00D81CB3" w:rsidRPr="000A150E" w:rsidRDefault="00D81CB3" w:rsidP="00D81CB3">
      <w:pPr>
        <w:jc w:val="both"/>
      </w:pPr>
      <w:r w:rsidRPr="000A150E">
        <w:t xml:space="preserve">Приредбу поводом Дана школе осмислила је наставница српског језика, Марина Граовац, а помоћ су пружиле наставница енглеског (од 1. до 4. разреда) и руског језика (5.разред),  Мирјана Комазец (са три тачке рецитација на руском енглеском и италијанском језику) и наставница енглеског језика (од 5. до 8. разреда), Катарина Потић са песмом на енглеском језику. </w:t>
      </w:r>
    </w:p>
    <w:p w:rsidR="00D81CB3" w:rsidRPr="000A150E" w:rsidRDefault="00D81CB3" w:rsidP="00D81CB3">
      <w:pPr>
        <w:jc w:val="both"/>
      </w:pPr>
      <w:r w:rsidRPr="000A150E">
        <w:t xml:space="preserve">Наставник музичке културе, Александар Аћимовић, спремио је неколико песама са учесницима хора. </w:t>
      </w:r>
    </w:p>
    <w:p w:rsidR="00D81CB3" w:rsidRPr="000A150E" w:rsidRDefault="00D81CB3" w:rsidP="00D81CB3">
      <w:pPr>
        <w:jc w:val="both"/>
      </w:pPr>
      <w:r w:rsidRPr="000A150E">
        <w:t xml:space="preserve">Приредбу је хор отворио химном, након чега су ученици четвртог разреда (Марија Маринковић, Никола Комазец, Петар Матијевић) одрецитовали нешто на енглеском. После њих је хор отпевао ,,Хајде, Јано“ и ,,Банаћанско коло“. Затим су ученици петог, шестог и седмог разреда на занимљив начин представили свој доживљај школе и тиме пожелели добродошлицу свима. </w:t>
      </w:r>
    </w:p>
    <w:p w:rsidR="00D81CB3" w:rsidRPr="000A150E" w:rsidRDefault="00D81CB3" w:rsidP="00D81CB3">
      <w:pPr>
        <w:jc w:val="both"/>
      </w:pPr>
      <w:r w:rsidRPr="000A150E">
        <w:t xml:space="preserve">После значајних појединости из живота Петра Кочића ученици петог разреда су одрецитовали песмицу на руском (Ђурђија Швељо, Дуња Миланко, Наташа Филиповић, Милица Конц), а од петог до осмог су отпевали нешто на енглеском. </w:t>
      </w:r>
    </w:p>
    <w:p w:rsidR="00D81CB3" w:rsidRPr="00993F2A" w:rsidRDefault="00D81CB3" w:rsidP="00D81CB3">
      <w:pPr>
        <w:jc w:val="both"/>
      </w:pPr>
      <w:r w:rsidRPr="000A150E">
        <w:t>Следи рецитација на српском (Анђела Маринкови</w:t>
      </w:r>
      <w:r>
        <w:t>ћ), па на италијанском (Марко Ма</w:t>
      </w:r>
      <w:r w:rsidRPr="000A150E">
        <w:t>тић и Урош Илић). Програм је затворен хорском песмом ,,Гружанке девојке“ и соло песм</w:t>
      </w:r>
      <w:r>
        <w:t>ом у изведби Анђеле Маринковић.</w:t>
      </w:r>
    </w:p>
    <w:p w:rsidR="00D81CB3" w:rsidRPr="00E70B1C" w:rsidRDefault="00D81CB3" w:rsidP="00D81CB3">
      <w:pPr>
        <w:rPr>
          <w:b/>
          <w:u w:val="single"/>
        </w:rPr>
      </w:pPr>
      <w:r w:rsidRPr="00E70B1C">
        <w:rPr>
          <w:b/>
          <w:u w:val="single"/>
        </w:rPr>
        <w:t>КВИЗ ЗНАЊА</w:t>
      </w:r>
    </w:p>
    <w:p w:rsidR="00D81CB3" w:rsidRPr="00E70B1C" w:rsidRDefault="00D81CB3" w:rsidP="00D81CB3">
      <w:pPr>
        <w:rPr>
          <w:b/>
        </w:rPr>
      </w:pPr>
      <w:r w:rsidRPr="002B0F58">
        <w:rPr>
          <w:b/>
        </w:rPr>
        <w:t xml:space="preserve">Квиз знања од </w:t>
      </w:r>
      <w:r>
        <w:rPr>
          <w:b/>
        </w:rPr>
        <w:t>1</w:t>
      </w:r>
      <w:r w:rsidRPr="002B0F58">
        <w:rPr>
          <w:b/>
        </w:rPr>
        <w:t xml:space="preserve">.до </w:t>
      </w:r>
      <w:r>
        <w:rPr>
          <w:b/>
        </w:rPr>
        <w:t>4</w:t>
      </w:r>
      <w:r w:rsidRPr="002B0F58">
        <w:rPr>
          <w:b/>
        </w:rPr>
        <w:t>.</w:t>
      </w:r>
    </w:p>
    <w:p w:rsidR="00D81CB3" w:rsidRDefault="00D81CB3" w:rsidP="00D81CB3">
      <w:r>
        <w:t xml:space="preserve">Ученици од  1. до 4.разреда такмичили су се у квизу знања </w:t>
      </w:r>
      <w:r>
        <w:rPr>
          <w:i/>
        </w:rPr>
        <w:t>Петар Кочић.</w:t>
      </w:r>
      <w:r>
        <w:t xml:space="preserve"> Постојала су три тима: ЕПИКА, ЛИРИКА И ДРАМА.</w:t>
      </w:r>
    </w:p>
    <w:p w:rsidR="00D81CB3" w:rsidRDefault="00D81CB3" w:rsidP="00D81CB3">
      <w:r>
        <w:t xml:space="preserve">Чланови тима ЕПИКА: </w:t>
      </w:r>
    </w:p>
    <w:p w:rsidR="00D81CB3" w:rsidRDefault="00D81CB3" w:rsidP="00D81CB3">
      <w:r>
        <w:t>Ученици 4.разреда: Никола Комазец и Наташа Узелац, ученици 2.разреда: Дамјан Гардијан и Давид Калмар, ученица 1.разреда: Тања Блануша</w:t>
      </w:r>
    </w:p>
    <w:p w:rsidR="00D81CB3" w:rsidRDefault="00D81CB3" w:rsidP="00D81CB3">
      <w:r>
        <w:t xml:space="preserve">Чланови тима ЛИРИКА: </w:t>
      </w:r>
    </w:p>
    <w:p w:rsidR="00D81CB3" w:rsidRDefault="00D81CB3" w:rsidP="00D81CB3">
      <w:r>
        <w:t>Ученици 4.разреда: Петар Матијевић и Милица Никић, ученици 2.разреда: Данијела Калмар и Сара Баџа, ученик 1.разреда Роберт Ковач.</w:t>
      </w:r>
    </w:p>
    <w:p w:rsidR="00D81CB3" w:rsidRDefault="00D81CB3" w:rsidP="00D81CB3">
      <w:r>
        <w:t>Чланови тима ДРАМА:</w:t>
      </w:r>
    </w:p>
    <w:p w:rsidR="00D81CB3" w:rsidRDefault="00D81CB3" w:rsidP="00D81CB3">
      <w:r>
        <w:t>Ученици 4 разреда: Марија Маринковић и Дајана Калмар, ученици 2.разреда: Никола Паић и Стефан Лазић, ученица 1.разреда: Николина Бајић.</w:t>
      </w:r>
    </w:p>
    <w:p w:rsidR="00D81CB3" w:rsidRDefault="00D81CB3" w:rsidP="00D81CB3">
      <w:r>
        <w:t>Прво место је заузео тим ДРАМА са освојених 19,5 поена.</w:t>
      </w:r>
    </w:p>
    <w:p w:rsidR="00D81CB3" w:rsidRPr="00641023" w:rsidRDefault="00D81CB3" w:rsidP="00D81CB3">
      <w:r>
        <w:t>Друго место заузео је тим ЕПИКА са 14,5 поена, и на трећем месту је тим ЛИРИКА са освојених 13 поена.</w:t>
      </w:r>
    </w:p>
    <w:p w:rsidR="00D81CB3" w:rsidRDefault="00D81CB3" w:rsidP="00D81CB3">
      <w:pPr>
        <w:rPr>
          <w:b/>
        </w:rPr>
      </w:pPr>
      <w:r w:rsidRPr="002B0F58">
        <w:rPr>
          <w:b/>
        </w:rPr>
        <w:t>Квиз знања од 5.до 8.</w:t>
      </w:r>
    </w:p>
    <w:p w:rsidR="00D81CB3" w:rsidRPr="00717F9D" w:rsidRDefault="00D81CB3" w:rsidP="00D81CB3">
      <w:pPr>
        <w:rPr>
          <w:b/>
        </w:rPr>
      </w:pPr>
      <w:r w:rsidRPr="00717F9D">
        <w:t xml:space="preserve">У оквиру активности за Дан школе, одржан је и квиз „Риђичанац генијалац“. </w:t>
      </w:r>
    </w:p>
    <w:p w:rsidR="00D81CB3" w:rsidRPr="00717F9D" w:rsidRDefault="00D81CB3" w:rsidP="00D81CB3">
      <w:pPr>
        <w:pStyle w:val="Default"/>
        <w:spacing w:line="276" w:lineRule="auto"/>
        <w:jc w:val="both"/>
      </w:pPr>
      <w:r w:rsidRPr="00717F9D">
        <w:t xml:space="preserve">На квизу је учествовало пет екипа са по четири члана, по један ученик из петог, шестог, седмог и осмог разреда. Ученици су самостално бирали чланове својих екипа. Одржавање квиза организовали су наставници Ивана Крстић – Бркић, Немања Симић и Милош Јаћимовић. Идеју су подржали и наставници других предмета, који су такође и дали предлоге за питања на квизу. </w:t>
      </w:r>
    </w:p>
    <w:p w:rsidR="00D81CB3" w:rsidRPr="00717F9D" w:rsidRDefault="00D81CB3" w:rsidP="00D81CB3">
      <w:pPr>
        <w:pStyle w:val="Default"/>
        <w:spacing w:line="276" w:lineRule="auto"/>
        <w:jc w:val="both"/>
      </w:pPr>
      <w:r w:rsidRPr="00717F9D">
        <w:lastRenderedPageBreak/>
        <w:t xml:space="preserve">Екипе су биле подељене на следећи начин: </w:t>
      </w:r>
    </w:p>
    <w:p w:rsidR="00D81CB3" w:rsidRPr="00717F9D" w:rsidRDefault="00D81CB3" w:rsidP="00D81CB3">
      <w:pPr>
        <w:pStyle w:val="Default"/>
        <w:spacing w:after="27" w:line="276" w:lineRule="auto"/>
        <w:jc w:val="both"/>
      </w:pPr>
      <w:r w:rsidRPr="00717F9D">
        <w:t xml:space="preserve">✓ ПЛАВИ ГАВРАНИ (Анђела Вукас, Софија Вукас, Дејана Демир и Ђурђија Швељо) </w:t>
      </w:r>
    </w:p>
    <w:p w:rsidR="00D81CB3" w:rsidRPr="00717F9D" w:rsidRDefault="00D81CB3" w:rsidP="00D81CB3">
      <w:pPr>
        <w:pStyle w:val="Default"/>
        <w:spacing w:after="27" w:line="276" w:lineRule="auto"/>
        <w:jc w:val="both"/>
      </w:pPr>
      <w:r w:rsidRPr="00717F9D">
        <w:t xml:space="preserve">✓ ЉУБИЧАСТЕ ЖАБЕ (Теодора Ковач, Сара Кричка, Сергеј Симић и Дуња Миланко) </w:t>
      </w:r>
    </w:p>
    <w:p w:rsidR="00D81CB3" w:rsidRPr="00717F9D" w:rsidRDefault="00D81CB3" w:rsidP="00D81CB3">
      <w:pPr>
        <w:pStyle w:val="Default"/>
        <w:spacing w:after="27" w:line="276" w:lineRule="auto"/>
        <w:jc w:val="both"/>
      </w:pPr>
      <w:r w:rsidRPr="00717F9D">
        <w:t xml:space="preserve">✓ РОЗИ МАЧИЋИ (Анастасија Чепрња, Тамара Филиповић, Валентина Брајковић и Милица Конц) </w:t>
      </w:r>
    </w:p>
    <w:p w:rsidR="00D81CB3" w:rsidRPr="00717F9D" w:rsidRDefault="00D81CB3" w:rsidP="00D81CB3">
      <w:pPr>
        <w:pStyle w:val="Default"/>
        <w:spacing w:after="27" w:line="276" w:lineRule="auto"/>
        <w:jc w:val="both"/>
      </w:pPr>
      <w:r w:rsidRPr="00717F9D">
        <w:t xml:space="preserve">✓ ЗЕЛЕНИ ПАНТЕРИ (Александра Видић, Вања Бјељац, Наташа Бјељац и Александра Суботић) </w:t>
      </w:r>
    </w:p>
    <w:p w:rsidR="00D81CB3" w:rsidRPr="00717F9D" w:rsidRDefault="00D81CB3" w:rsidP="00D81CB3">
      <w:pPr>
        <w:pStyle w:val="Default"/>
        <w:spacing w:line="276" w:lineRule="auto"/>
        <w:jc w:val="both"/>
      </w:pPr>
      <w:r w:rsidRPr="00717F9D">
        <w:t xml:space="preserve">✓ ЖУТИ ПИЛИЋИ (Душан Демир, Марко Веселиновић, Урош Чепрња и Урош Илић) </w:t>
      </w:r>
    </w:p>
    <w:p w:rsidR="00D81CB3" w:rsidRPr="00717F9D" w:rsidRDefault="00D81CB3" w:rsidP="00D81CB3">
      <w:pPr>
        <w:pStyle w:val="Default"/>
        <w:spacing w:line="276" w:lineRule="auto"/>
        <w:jc w:val="both"/>
      </w:pPr>
    </w:p>
    <w:p w:rsidR="00D81CB3" w:rsidRPr="00717F9D" w:rsidRDefault="00D81CB3" w:rsidP="00D81CB3">
      <w:pPr>
        <w:pStyle w:val="Default"/>
        <w:spacing w:line="276" w:lineRule="auto"/>
        <w:jc w:val="both"/>
      </w:pPr>
      <w:r w:rsidRPr="00717F9D">
        <w:t xml:space="preserve">Након, пре свега, добре забаве и приказаног знања на постављена питања из биологије, географије, историје, српског језика, као и осталих предмета, победу је однела екипа „Љубичастих жаба“, на челу са капитеном екипе, ученицом осмог разреда, Теодором Ковач. </w:t>
      </w:r>
    </w:p>
    <w:p w:rsidR="00D81CB3" w:rsidRPr="00717F9D" w:rsidRDefault="00D81CB3" w:rsidP="00D81CB3">
      <w:pPr>
        <w:jc w:val="both"/>
        <w:rPr>
          <w:b/>
        </w:rPr>
      </w:pPr>
      <w:r w:rsidRPr="00717F9D">
        <w:t>Победничка екипа заслужено је освојила награду за победу у квизу, док су сви учесници награђени симболичним поклонима.</w:t>
      </w:r>
    </w:p>
    <w:p w:rsidR="00D81CB3" w:rsidRDefault="00D81CB3" w:rsidP="00D81CB3">
      <w:pPr>
        <w:jc w:val="both"/>
      </w:pPr>
      <w:r>
        <w:t xml:space="preserve">Након тога су се исти тимови такмичили у </w:t>
      </w:r>
      <w:r w:rsidRPr="007A40B5">
        <w:rPr>
          <w:b/>
        </w:rPr>
        <w:t>квизу знања „Петар Кочић“.</w:t>
      </w:r>
      <w:r>
        <w:t xml:space="preserve">  Циљ овог такмичења био је пре свега да што више ученика научи нешто  о Петру Кочићу, о његовом животу, за шта се залагао, његова најпознатија дела.</w:t>
      </w:r>
    </w:p>
    <w:p w:rsidR="00D81CB3" w:rsidRDefault="00D81CB3" w:rsidP="00D81CB3">
      <w:pPr>
        <w:jc w:val="both"/>
      </w:pPr>
      <w:r>
        <w:t>Прво месте деле: ПЛАВИ ГАВРАНИ И ЉУБИЧАСТЕ ЖАБЕ са освојених 19 поена.</w:t>
      </w:r>
    </w:p>
    <w:p w:rsidR="00D81CB3" w:rsidRDefault="00D81CB3" w:rsidP="00D81CB3">
      <w:pPr>
        <w:jc w:val="both"/>
      </w:pPr>
      <w:r>
        <w:t>Друго место заузели су РОЗИ МАЧИЋИ.</w:t>
      </w:r>
    </w:p>
    <w:p w:rsidR="00D81CB3" w:rsidRPr="00625CC5" w:rsidRDefault="00D81CB3" w:rsidP="00D81CB3">
      <w:pPr>
        <w:jc w:val="both"/>
      </w:pPr>
      <w:r>
        <w:t>Треће место са 15 поена освојили су ЗЕЛЕНИ ПАНТЕРИ, и на последњем четвртом месту су ЖУТИ ПИЛИЋИ.</w:t>
      </w:r>
    </w:p>
    <w:p w:rsidR="00D81CB3" w:rsidRDefault="00D81CB3" w:rsidP="00D81CB3"/>
    <w:p w:rsidR="00D81CB3" w:rsidRPr="00E70B1C" w:rsidRDefault="00D81CB3" w:rsidP="00D81CB3">
      <w:pPr>
        <w:rPr>
          <w:b/>
          <w:u w:val="single"/>
        </w:rPr>
      </w:pPr>
      <w:r w:rsidRPr="00E70B1C">
        <w:rPr>
          <w:b/>
          <w:u w:val="single"/>
        </w:rPr>
        <w:t>СПОРТСКЕ АКТИВНОСТИ</w:t>
      </w:r>
    </w:p>
    <w:p w:rsidR="00D81CB3" w:rsidRDefault="00D81CB3" w:rsidP="00D81CB3">
      <w:r w:rsidRPr="002B0F58">
        <w:rPr>
          <w:b/>
        </w:rPr>
        <w:t>Полигон спретности</w:t>
      </w:r>
      <w:r>
        <w:rPr>
          <w:b/>
        </w:rPr>
        <w:t xml:space="preserve"> за ученике од 1.до 4.разреда</w:t>
      </w:r>
      <w:r>
        <w:t>:</w:t>
      </w:r>
    </w:p>
    <w:p w:rsidR="00D81CB3" w:rsidRPr="00E70B1C" w:rsidRDefault="00D81CB3" w:rsidP="00D81CB3">
      <w:pPr>
        <w:jc w:val="both"/>
      </w:pPr>
      <w:r>
        <w:t xml:space="preserve"> У 11 сати ученици нижих одељење су се такмичили у полигону спретност- колутање, провлачење, прескакање).</w:t>
      </w:r>
    </w:p>
    <w:p w:rsidR="00D81CB3" w:rsidRPr="004D437D" w:rsidRDefault="00D81CB3" w:rsidP="00D81CB3">
      <w:pPr>
        <w:rPr>
          <w:b/>
        </w:rPr>
      </w:pPr>
      <w:r w:rsidRPr="004D437D">
        <w:rPr>
          <w:b/>
        </w:rPr>
        <w:t>Спортске активности за ученике од 5. до 8.разреда</w:t>
      </w:r>
    </w:p>
    <w:p w:rsidR="00D81CB3" w:rsidRDefault="00D81CB3" w:rsidP="00D81CB3">
      <w:r w:rsidRPr="000C6E9B">
        <w:rPr>
          <w:u w:val="single"/>
        </w:rPr>
        <w:t>Између две ватре</w:t>
      </w:r>
      <w:r>
        <w:t>:</w:t>
      </w:r>
    </w:p>
    <w:p w:rsidR="00D81CB3" w:rsidRPr="000C6E9B" w:rsidRDefault="00D81CB3" w:rsidP="00D81CB3">
      <w:r>
        <w:t>1.место су освојили ученици 6. разреда ОШ „Петар Кочић“ Риђица</w:t>
      </w:r>
    </w:p>
    <w:p w:rsidR="00D81CB3" w:rsidRPr="000C6E9B" w:rsidRDefault="00D81CB3" w:rsidP="00D81CB3">
      <w:r>
        <w:t>2.место ученици 5. разреда ОШ „Петар Кочић“ Риђица</w:t>
      </w:r>
    </w:p>
    <w:p w:rsidR="00D81CB3" w:rsidRPr="000C6E9B" w:rsidRDefault="00D81CB3" w:rsidP="00D81CB3">
      <w:pPr>
        <w:rPr>
          <w:u w:val="single"/>
        </w:rPr>
      </w:pPr>
      <w:r w:rsidRPr="000C6E9B">
        <w:rPr>
          <w:u w:val="single"/>
        </w:rPr>
        <w:t>Одбојка:</w:t>
      </w:r>
    </w:p>
    <w:p w:rsidR="00D81CB3" w:rsidRDefault="00D81CB3" w:rsidP="00D81CB3">
      <w:r>
        <w:t>1.место ученици ОШ „Иван Горан Ковачић“ из Станишића</w:t>
      </w:r>
    </w:p>
    <w:p w:rsidR="00D81CB3" w:rsidRPr="000C6E9B" w:rsidRDefault="00D81CB3" w:rsidP="00D81CB3">
      <w:r>
        <w:t>2.место ОШ „Петар Кочић“ Риђица</w:t>
      </w:r>
    </w:p>
    <w:p w:rsidR="00D81CB3" w:rsidRDefault="00D81CB3" w:rsidP="00D81CB3">
      <w:r>
        <w:t>3.место ОШ „Лаза Костић“ Гаково</w:t>
      </w:r>
    </w:p>
    <w:p w:rsidR="00D81CB3" w:rsidRPr="000C6E9B" w:rsidRDefault="00D81CB3" w:rsidP="00D81CB3">
      <w:pPr>
        <w:rPr>
          <w:u w:val="single"/>
        </w:rPr>
      </w:pPr>
      <w:r w:rsidRPr="000C6E9B">
        <w:rPr>
          <w:u w:val="single"/>
        </w:rPr>
        <w:t>Мали фудбал</w:t>
      </w:r>
    </w:p>
    <w:p w:rsidR="00D81CB3" w:rsidRDefault="00D81CB3" w:rsidP="00D81CB3">
      <w:r>
        <w:t>1.место ОШ „Лаза Костић“ Гаково</w:t>
      </w:r>
    </w:p>
    <w:p w:rsidR="00D81CB3" w:rsidRPr="000C6E9B" w:rsidRDefault="00D81CB3" w:rsidP="00D81CB3">
      <w:r>
        <w:t>2.место ОШ „Иван Горан Ковачић“ из Станишића</w:t>
      </w:r>
    </w:p>
    <w:p w:rsidR="00D81CB3" w:rsidRPr="00383702" w:rsidRDefault="00D81CB3" w:rsidP="00D81CB3">
      <w:r>
        <w:t>3.место ОШ „Петар Кочић“ Риђица</w:t>
      </w:r>
    </w:p>
    <w:p w:rsidR="008741AE" w:rsidRPr="00D81CB3" w:rsidRDefault="008741AE" w:rsidP="00D81CB3">
      <w:pPr>
        <w:pStyle w:val="ListParagraph"/>
        <w:ind w:left="0"/>
        <w:jc w:val="both"/>
        <w:rPr>
          <w:rFonts w:ascii="Times New Roman" w:hAnsi="Times New Roman"/>
          <w:sz w:val="24"/>
          <w:szCs w:val="24"/>
        </w:rPr>
      </w:pPr>
    </w:p>
    <w:p w:rsidR="00387061" w:rsidRPr="00B6248A" w:rsidRDefault="00387061" w:rsidP="00B6248A">
      <w:pPr>
        <w:pStyle w:val="Heading2"/>
        <w:numPr>
          <w:ilvl w:val="0"/>
          <w:numId w:val="0"/>
        </w:numPr>
        <w:jc w:val="center"/>
        <w:rPr>
          <w:rFonts w:ascii="Times New Roman" w:hAnsi="Times New Roman"/>
          <w:i w:val="0"/>
          <w:lang w:val="sr-Cyrl-CS"/>
        </w:rPr>
      </w:pPr>
      <w:bookmarkStart w:id="19" w:name="_Toc19180800"/>
      <w:bookmarkStart w:id="20" w:name="_Toc19183539"/>
      <w:r w:rsidRPr="00B6248A">
        <w:rPr>
          <w:rFonts w:ascii="Times New Roman" w:hAnsi="Times New Roman"/>
          <w:i w:val="0"/>
          <w:lang w:val="sr-Cyrl-CS"/>
        </w:rPr>
        <w:t>Класификациони периоди</w:t>
      </w:r>
      <w:bookmarkEnd w:id="19"/>
      <w:bookmarkEnd w:id="20"/>
    </w:p>
    <w:p w:rsidR="00387061" w:rsidRPr="00CF080A" w:rsidRDefault="00387061" w:rsidP="00387061">
      <w:pPr>
        <w:rPr>
          <w:lang w:val="sr-Cyrl-CS"/>
        </w:rPr>
      </w:pPr>
    </w:p>
    <w:p w:rsidR="00387061" w:rsidRPr="00CF080A" w:rsidRDefault="00387061" w:rsidP="00387061">
      <w:pPr>
        <w:widowControl w:val="0"/>
        <w:rPr>
          <w:lang w:val="sr-Cyrl-CS"/>
        </w:rPr>
      </w:pPr>
      <w:r w:rsidRPr="00CF080A">
        <w:rPr>
          <w:lang w:val="sr-Cyrl-CS"/>
        </w:rPr>
        <w:t>Првобитно планирани Календар рада:</w:t>
      </w:r>
    </w:p>
    <w:p w:rsidR="00387061" w:rsidRPr="00CF080A" w:rsidRDefault="00387061" w:rsidP="00387061">
      <w:pPr>
        <w:widowControl w:val="0"/>
        <w:jc w:val="both"/>
        <w:rPr>
          <w:lang w:val="sr-Cyrl-CS"/>
        </w:rPr>
      </w:pPr>
      <w:r w:rsidRPr="00CF080A">
        <w:rPr>
          <w:lang w:val="sr-Cyrl-CS"/>
        </w:rPr>
        <w:t>Први квартал има 4</w:t>
      </w:r>
      <w:r w:rsidRPr="00CF080A">
        <w:t>0</w:t>
      </w:r>
      <w:r w:rsidR="00A24788">
        <w:rPr>
          <w:lang w:val="sr-Cyrl-CS"/>
        </w:rPr>
        <w:t>, други 40, трећи 50</w:t>
      </w:r>
      <w:r w:rsidRPr="00CF080A">
        <w:rPr>
          <w:lang w:val="sr-Cyrl-CS"/>
        </w:rPr>
        <w:t xml:space="preserve"> наставних дана.</w:t>
      </w:r>
    </w:p>
    <w:p w:rsidR="00387061" w:rsidRPr="00CF080A" w:rsidRDefault="00A24788" w:rsidP="00387061">
      <w:pPr>
        <w:widowControl w:val="0"/>
        <w:rPr>
          <w:lang w:val="sr-Cyrl-CS"/>
        </w:rPr>
      </w:pPr>
      <w:r>
        <w:rPr>
          <w:lang w:val="sr-Cyrl-CS"/>
        </w:rPr>
        <w:t>Четврти квартал има 50</w:t>
      </w:r>
      <w:r w:rsidR="00387061" w:rsidRPr="00CF080A">
        <w:rPr>
          <w:lang w:val="sr-Cyrl-CS"/>
        </w:rPr>
        <w:t xml:space="preserve"> наставна дан</w:t>
      </w:r>
      <w:r w:rsidR="00387061" w:rsidRPr="00CF080A">
        <w:t>а</w:t>
      </w:r>
      <w:r w:rsidR="00387061" w:rsidRPr="00CF080A">
        <w:rPr>
          <w:lang w:val="sr-Cyrl-CS"/>
        </w:rPr>
        <w:t xml:space="preserve"> за ученике </w:t>
      </w:r>
      <w:r w:rsidR="00387061">
        <w:rPr>
          <w:lang w:val="sr-Cyrl-CS"/>
        </w:rPr>
        <w:t xml:space="preserve">од првог до седмог разреда, а </w:t>
      </w:r>
      <w:r>
        <w:rPr>
          <w:lang w:val="sr-Cyrl-CS"/>
        </w:rPr>
        <w:t>40</w:t>
      </w:r>
      <w:r w:rsidR="00387061" w:rsidRPr="00CF080A">
        <w:rPr>
          <w:lang w:val="sr-Cyrl-CS"/>
        </w:rPr>
        <w:t xml:space="preserve"> наставни</w:t>
      </w:r>
      <w:r w:rsidR="00387061">
        <w:rPr>
          <w:lang w:val="sr-Cyrl-CS"/>
        </w:rPr>
        <w:t>х</w:t>
      </w:r>
      <w:r w:rsidR="00387061" w:rsidRPr="00CF080A">
        <w:rPr>
          <w:lang w:val="sr-Cyrl-CS"/>
        </w:rPr>
        <w:t xml:space="preserve"> дан</w:t>
      </w:r>
      <w:r w:rsidR="00387061" w:rsidRPr="00CF080A">
        <w:t xml:space="preserve"> </w:t>
      </w:r>
      <w:r w:rsidR="00387061" w:rsidRPr="00CF080A">
        <w:rPr>
          <w:lang w:val="sr-Cyrl-CS"/>
        </w:rPr>
        <w:t>за ученике осмог разреда.</w:t>
      </w:r>
    </w:p>
    <w:p w:rsidR="00387061" w:rsidRPr="00CF080A" w:rsidRDefault="00387061" w:rsidP="00387061">
      <w:pPr>
        <w:widowControl w:val="0"/>
        <w:autoSpaceDE w:val="0"/>
        <w:autoSpaceDN w:val="0"/>
        <w:adjustRightInd w:val="0"/>
        <w:ind w:firstLine="851"/>
      </w:pPr>
      <w:r w:rsidRPr="00CF080A">
        <w:rPr>
          <w:b/>
          <w:lang w:val="sr-Cyrl-CS"/>
        </w:rPr>
        <w:t>Први квартал (40 дан</w:t>
      </w:r>
      <w:r w:rsidRPr="00CF080A">
        <w:rPr>
          <w:b/>
        </w:rPr>
        <w:t>а</w:t>
      </w:r>
      <w:r w:rsidRPr="00CF080A">
        <w:rPr>
          <w:b/>
          <w:lang w:val="sr-Cyrl-CS"/>
        </w:rPr>
        <w:t>)</w:t>
      </w:r>
      <w:r>
        <w:rPr>
          <w:lang w:val="sr-Cyrl-CS"/>
        </w:rPr>
        <w:t xml:space="preserve"> : од 0</w:t>
      </w:r>
      <w:r w:rsidR="00A24788">
        <w:rPr>
          <w:lang w:val="sr-Cyrl-CS"/>
        </w:rPr>
        <w:t>1.09.202</w:t>
      </w:r>
      <w:r w:rsidR="001264BB">
        <w:rPr>
          <w:lang w:val="sr-Cyrl-CS"/>
        </w:rPr>
        <w:t>2</w:t>
      </w:r>
      <w:r w:rsidR="00A24788">
        <w:rPr>
          <w:lang w:val="sr-Cyrl-CS"/>
        </w:rPr>
        <w:t>. до 26.10.202</w:t>
      </w:r>
      <w:r w:rsidR="001264BB">
        <w:rPr>
          <w:lang w:val="sr-Cyrl-CS"/>
        </w:rPr>
        <w:t>2</w:t>
      </w:r>
      <w:r w:rsidRPr="00CF080A">
        <w:rPr>
          <w:lang w:val="sr-Cyrl-CS"/>
        </w:rPr>
        <w:t>.</w:t>
      </w:r>
      <w:r w:rsidRPr="00CF080A">
        <w:t xml:space="preserve"> године </w:t>
      </w:r>
    </w:p>
    <w:p w:rsidR="00387061" w:rsidRPr="00CF080A" w:rsidRDefault="00387061" w:rsidP="00387061">
      <w:pPr>
        <w:widowControl w:val="0"/>
        <w:autoSpaceDE w:val="0"/>
        <w:autoSpaceDN w:val="0"/>
        <w:adjustRightInd w:val="0"/>
        <w:ind w:firstLine="851"/>
        <w:rPr>
          <w:lang w:val="sr-Cyrl-CS"/>
        </w:rPr>
      </w:pPr>
      <w:r w:rsidRPr="00CF080A">
        <w:rPr>
          <w:b/>
          <w:lang w:val="sr-Cyrl-CS"/>
        </w:rPr>
        <w:t>Други квартал (4</w:t>
      </w:r>
      <w:r w:rsidR="0021510B">
        <w:rPr>
          <w:b/>
          <w:lang w:val="sr-Cyrl-CS"/>
        </w:rPr>
        <w:t>1</w:t>
      </w:r>
      <w:r w:rsidRPr="00CF080A">
        <w:rPr>
          <w:b/>
          <w:lang w:val="sr-Cyrl-CS"/>
        </w:rPr>
        <w:t xml:space="preserve"> дан):</w:t>
      </w:r>
      <w:r w:rsidR="00A24788">
        <w:rPr>
          <w:lang w:val="sr-Cyrl-CS"/>
        </w:rPr>
        <w:t xml:space="preserve"> од 27</w:t>
      </w:r>
      <w:r w:rsidRPr="00CF080A">
        <w:rPr>
          <w:lang w:val="sr-Cyrl-CS"/>
        </w:rPr>
        <w:t>.</w:t>
      </w:r>
      <w:r w:rsidR="00A24788">
        <w:rPr>
          <w:lang w:val="sr-Cyrl-CS"/>
        </w:rPr>
        <w:t>10.202</w:t>
      </w:r>
      <w:r w:rsidR="001264BB">
        <w:rPr>
          <w:lang w:val="sr-Cyrl-CS"/>
        </w:rPr>
        <w:t>2</w:t>
      </w:r>
      <w:r w:rsidR="00A24788">
        <w:rPr>
          <w:lang w:val="sr-Cyrl-CS"/>
        </w:rPr>
        <w:t>.  до 23.12.202</w:t>
      </w:r>
      <w:r w:rsidR="001264BB">
        <w:rPr>
          <w:lang w:val="sr-Cyrl-CS"/>
        </w:rPr>
        <w:t>2</w:t>
      </w:r>
      <w:r w:rsidRPr="00CF080A">
        <w:rPr>
          <w:lang w:val="sr-Cyrl-CS"/>
        </w:rPr>
        <w:t>. године</w:t>
      </w:r>
    </w:p>
    <w:p w:rsidR="00387061" w:rsidRPr="00CF080A" w:rsidRDefault="00387061" w:rsidP="00387061">
      <w:pPr>
        <w:widowControl w:val="0"/>
        <w:autoSpaceDE w:val="0"/>
        <w:autoSpaceDN w:val="0"/>
        <w:adjustRightInd w:val="0"/>
        <w:ind w:firstLine="851"/>
      </w:pPr>
      <w:r>
        <w:rPr>
          <w:b/>
          <w:lang w:val="sr-Cyrl-CS"/>
        </w:rPr>
        <w:t>Трећи к</w:t>
      </w:r>
      <w:r w:rsidR="00A24788">
        <w:rPr>
          <w:b/>
          <w:lang w:val="sr-Cyrl-CS"/>
        </w:rPr>
        <w:t>вартал (50</w:t>
      </w:r>
      <w:r>
        <w:rPr>
          <w:b/>
          <w:lang w:val="sr-Cyrl-CS"/>
        </w:rPr>
        <w:t xml:space="preserve"> дан</w:t>
      </w:r>
      <w:r w:rsidRPr="00CF080A">
        <w:rPr>
          <w:b/>
          <w:lang w:val="sr-Cyrl-CS"/>
        </w:rPr>
        <w:t>)</w:t>
      </w:r>
      <w:r w:rsidR="00A24788">
        <w:rPr>
          <w:lang w:val="sr-Cyrl-CS"/>
        </w:rPr>
        <w:t xml:space="preserve">  : од 1</w:t>
      </w:r>
      <w:r w:rsidR="0021510B">
        <w:rPr>
          <w:lang w:val="sr-Cyrl-CS"/>
        </w:rPr>
        <w:t>6</w:t>
      </w:r>
      <w:r w:rsidR="00A24788">
        <w:rPr>
          <w:lang w:val="sr-Cyrl-CS"/>
        </w:rPr>
        <w:t>.01.202</w:t>
      </w:r>
      <w:r w:rsidR="001264BB">
        <w:rPr>
          <w:lang w:val="sr-Cyrl-CS"/>
        </w:rPr>
        <w:t>3</w:t>
      </w:r>
      <w:r w:rsidR="0021510B">
        <w:rPr>
          <w:lang w:val="sr-Cyrl-CS"/>
        </w:rPr>
        <w:t>. до  29</w:t>
      </w:r>
      <w:r w:rsidR="00A24788">
        <w:rPr>
          <w:lang w:val="sr-Cyrl-CS"/>
        </w:rPr>
        <w:t>.03.202</w:t>
      </w:r>
      <w:r w:rsidR="001264BB">
        <w:rPr>
          <w:lang w:val="sr-Cyrl-CS"/>
        </w:rPr>
        <w:t>3</w:t>
      </w:r>
      <w:r w:rsidRPr="00CF080A">
        <w:rPr>
          <w:lang w:val="sr-Cyrl-CS"/>
        </w:rPr>
        <w:t>.</w:t>
      </w:r>
      <w:r w:rsidRPr="00CF080A">
        <w:t xml:space="preserve"> године</w:t>
      </w:r>
    </w:p>
    <w:p w:rsidR="00387061" w:rsidRDefault="00387061" w:rsidP="007C4EAF">
      <w:pPr>
        <w:widowControl w:val="0"/>
        <w:autoSpaceDE w:val="0"/>
        <w:autoSpaceDN w:val="0"/>
        <w:adjustRightInd w:val="0"/>
        <w:ind w:firstLine="851"/>
        <w:rPr>
          <w:i/>
          <w:u w:val="single"/>
          <w:lang w:val="sr-Cyrl-CS"/>
        </w:rPr>
      </w:pPr>
      <w:r w:rsidRPr="00CF080A">
        <w:rPr>
          <w:b/>
          <w:lang w:val="sr-Cyrl-CS"/>
        </w:rPr>
        <w:lastRenderedPageBreak/>
        <w:t>Четврти квартал</w:t>
      </w:r>
      <w:r w:rsidR="0021510B">
        <w:rPr>
          <w:lang w:val="sr-Cyrl-CS"/>
        </w:rPr>
        <w:t>:  од  30</w:t>
      </w:r>
      <w:r w:rsidR="00A24788">
        <w:rPr>
          <w:lang w:val="sr-Cyrl-CS"/>
        </w:rPr>
        <w:t>.0</w:t>
      </w:r>
      <w:r w:rsidR="0021510B">
        <w:rPr>
          <w:lang w:val="sr-Cyrl-CS"/>
        </w:rPr>
        <w:t>3</w:t>
      </w:r>
      <w:r w:rsidR="00A24788">
        <w:rPr>
          <w:lang w:val="sr-Cyrl-CS"/>
        </w:rPr>
        <w:t>.202</w:t>
      </w:r>
      <w:r w:rsidR="001264BB">
        <w:rPr>
          <w:lang w:val="sr-Cyrl-CS"/>
        </w:rPr>
        <w:t>3</w:t>
      </w:r>
      <w:r w:rsidR="00A24788">
        <w:rPr>
          <w:lang w:val="sr-Cyrl-CS"/>
        </w:rPr>
        <w:t xml:space="preserve">. до </w:t>
      </w:r>
      <w:r>
        <w:rPr>
          <w:lang w:val="sr-Cyrl-CS"/>
        </w:rPr>
        <w:t>2</w:t>
      </w:r>
      <w:r w:rsidR="0021510B">
        <w:rPr>
          <w:lang w:val="sr-Cyrl-CS"/>
        </w:rPr>
        <w:t>0</w:t>
      </w:r>
      <w:r w:rsidR="00A24788">
        <w:rPr>
          <w:lang w:val="sr-Cyrl-CS"/>
        </w:rPr>
        <w:t>.06.202</w:t>
      </w:r>
      <w:r w:rsidR="001264BB">
        <w:rPr>
          <w:lang w:val="sr-Cyrl-CS"/>
        </w:rPr>
        <w:t>3</w:t>
      </w:r>
      <w:r>
        <w:rPr>
          <w:lang w:val="sr-Cyrl-CS"/>
        </w:rPr>
        <w:t xml:space="preserve">. </w:t>
      </w:r>
      <w:r w:rsidRPr="00CF080A">
        <w:t xml:space="preserve">године </w:t>
      </w:r>
    </w:p>
    <w:p w:rsidR="00183E1C" w:rsidRDefault="00183E1C" w:rsidP="001264BB">
      <w:pPr>
        <w:widowControl w:val="0"/>
        <w:rPr>
          <w:b/>
          <w:bCs/>
          <w:sz w:val="28"/>
          <w:szCs w:val="28"/>
        </w:rPr>
      </w:pPr>
    </w:p>
    <w:p w:rsidR="00183E1C" w:rsidRDefault="00183E1C" w:rsidP="004F5D9F">
      <w:pPr>
        <w:widowControl w:val="0"/>
        <w:jc w:val="center"/>
        <w:rPr>
          <w:b/>
          <w:bCs/>
          <w:sz w:val="28"/>
          <w:szCs w:val="28"/>
        </w:rPr>
      </w:pPr>
    </w:p>
    <w:p w:rsidR="004F5D9F" w:rsidRPr="004F5D9F" w:rsidRDefault="004F5D9F" w:rsidP="004F5D9F">
      <w:pPr>
        <w:widowControl w:val="0"/>
        <w:jc w:val="center"/>
        <w:rPr>
          <w:b/>
          <w:bCs/>
          <w:sz w:val="28"/>
          <w:szCs w:val="28"/>
        </w:rPr>
      </w:pPr>
      <w:r w:rsidRPr="004F5D9F">
        <w:rPr>
          <w:b/>
          <w:bCs/>
          <w:sz w:val="28"/>
          <w:szCs w:val="28"/>
        </w:rPr>
        <w:t>Распоред дежурства</w:t>
      </w:r>
    </w:p>
    <w:p w:rsidR="004F5D9F" w:rsidRDefault="004F5D9F" w:rsidP="004F5D9F">
      <w:pPr>
        <w:widowControl w:val="0"/>
        <w:jc w:val="both"/>
        <w:rPr>
          <w:bCs/>
        </w:rPr>
      </w:pPr>
    </w:p>
    <w:p w:rsidR="004F5D9F" w:rsidRDefault="004F5D9F" w:rsidP="004F5D9F">
      <w:pPr>
        <w:widowControl w:val="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6"/>
        <w:gridCol w:w="1886"/>
        <w:gridCol w:w="1886"/>
        <w:gridCol w:w="1886"/>
        <w:gridCol w:w="1886"/>
      </w:tblGrid>
      <w:tr w:rsidR="004F5D9F" w:rsidRPr="00F512BF" w:rsidTr="00A852CE">
        <w:trPr>
          <w:trHeight w:val="465"/>
        </w:trPr>
        <w:tc>
          <w:tcPr>
            <w:tcW w:w="1886" w:type="dxa"/>
            <w:shd w:val="clear" w:color="auto" w:fill="F2DBDB" w:themeFill="accent2" w:themeFillTint="33"/>
          </w:tcPr>
          <w:p w:rsidR="004F5D9F" w:rsidRPr="00F512BF" w:rsidRDefault="004F5D9F" w:rsidP="0001483F">
            <w:pPr>
              <w:widowControl w:val="0"/>
              <w:jc w:val="center"/>
              <w:rPr>
                <w:bCs/>
                <w:sz w:val="22"/>
                <w:szCs w:val="22"/>
              </w:rPr>
            </w:pPr>
            <w:r w:rsidRPr="00F512BF">
              <w:rPr>
                <w:bCs/>
                <w:sz w:val="22"/>
                <w:szCs w:val="22"/>
              </w:rPr>
              <w:t>ПОНЕДЕЉАК</w:t>
            </w:r>
          </w:p>
        </w:tc>
        <w:tc>
          <w:tcPr>
            <w:tcW w:w="1886" w:type="dxa"/>
            <w:shd w:val="clear" w:color="auto" w:fill="F2DBDB" w:themeFill="accent2" w:themeFillTint="33"/>
          </w:tcPr>
          <w:p w:rsidR="004F5D9F" w:rsidRPr="00F512BF" w:rsidRDefault="004F5D9F" w:rsidP="0001483F">
            <w:pPr>
              <w:widowControl w:val="0"/>
              <w:jc w:val="center"/>
              <w:rPr>
                <w:bCs/>
                <w:sz w:val="22"/>
                <w:szCs w:val="22"/>
              </w:rPr>
            </w:pPr>
            <w:r w:rsidRPr="00F512BF">
              <w:rPr>
                <w:bCs/>
                <w:sz w:val="22"/>
                <w:szCs w:val="22"/>
              </w:rPr>
              <w:t>УТОРАК</w:t>
            </w:r>
          </w:p>
        </w:tc>
        <w:tc>
          <w:tcPr>
            <w:tcW w:w="1886" w:type="dxa"/>
            <w:shd w:val="clear" w:color="auto" w:fill="F2DBDB" w:themeFill="accent2" w:themeFillTint="33"/>
          </w:tcPr>
          <w:p w:rsidR="004F5D9F" w:rsidRPr="00F512BF" w:rsidRDefault="004F5D9F" w:rsidP="0001483F">
            <w:pPr>
              <w:widowControl w:val="0"/>
              <w:jc w:val="center"/>
              <w:rPr>
                <w:bCs/>
                <w:sz w:val="22"/>
                <w:szCs w:val="22"/>
              </w:rPr>
            </w:pPr>
            <w:r w:rsidRPr="00F512BF">
              <w:rPr>
                <w:bCs/>
                <w:sz w:val="22"/>
                <w:szCs w:val="22"/>
              </w:rPr>
              <w:t>СРЕДА</w:t>
            </w:r>
          </w:p>
        </w:tc>
        <w:tc>
          <w:tcPr>
            <w:tcW w:w="1886" w:type="dxa"/>
            <w:shd w:val="clear" w:color="auto" w:fill="F2DBDB" w:themeFill="accent2" w:themeFillTint="33"/>
          </w:tcPr>
          <w:p w:rsidR="004F5D9F" w:rsidRPr="00F512BF" w:rsidRDefault="004F5D9F" w:rsidP="0001483F">
            <w:pPr>
              <w:widowControl w:val="0"/>
              <w:jc w:val="center"/>
              <w:rPr>
                <w:bCs/>
                <w:sz w:val="22"/>
                <w:szCs w:val="22"/>
              </w:rPr>
            </w:pPr>
            <w:r w:rsidRPr="00F512BF">
              <w:rPr>
                <w:bCs/>
                <w:sz w:val="22"/>
                <w:szCs w:val="22"/>
              </w:rPr>
              <w:t>ЧЕТВРТАК</w:t>
            </w:r>
          </w:p>
        </w:tc>
        <w:tc>
          <w:tcPr>
            <w:tcW w:w="1886" w:type="dxa"/>
            <w:shd w:val="clear" w:color="auto" w:fill="F2DBDB" w:themeFill="accent2" w:themeFillTint="33"/>
          </w:tcPr>
          <w:p w:rsidR="004F5D9F" w:rsidRPr="00F512BF" w:rsidRDefault="004F5D9F" w:rsidP="0001483F">
            <w:pPr>
              <w:widowControl w:val="0"/>
              <w:jc w:val="center"/>
              <w:rPr>
                <w:bCs/>
                <w:sz w:val="22"/>
                <w:szCs w:val="22"/>
              </w:rPr>
            </w:pPr>
            <w:r w:rsidRPr="00F512BF">
              <w:rPr>
                <w:bCs/>
                <w:sz w:val="22"/>
                <w:szCs w:val="22"/>
              </w:rPr>
              <w:t>ПЕТАК</w:t>
            </w:r>
          </w:p>
        </w:tc>
      </w:tr>
      <w:tr w:rsidR="004F5D9F" w:rsidRPr="00F512BF" w:rsidTr="0001483F">
        <w:tc>
          <w:tcPr>
            <w:tcW w:w="1886" w:type="dxa"/>
            <w:shd w:val="clear" w:color="auto" w:fill="auto"/>
          </w:tcPr>
          <w:p w:rsidR="004F5D9F" w:rsidRPr="00F512BF" w:rsidRDefault="004F5D9F" w:rsidP="0001483F">
            <w:pPr>
              <w:widowControl w:val="0"/>
              <w:jc w:val="center"/>
              <w:rPr>
                <w:bCs/>
                <w:sz w:val="22"/>
                <w:szCs w:val="22"/>
              </w:rPr>
            </w:pPr>
            <w:r w:rsidRPr="00F512BF">
              <w:rPr>
                <w:bCs/>
                <w:sz w:val="22"/>
                <w:szCs w:val="22"/>
              </w:rPr>
              <w:t>Гордана Миланко</w:t>
            </w:r>
          </w:p>
          <w:p w:rsidR="004F5D9F" w:rsidRPr="00F512BF" w:rsidRDefault="004F5D9F" w:rsidP="0001483F">
            <w:pPr>
              <w:widowControl w:val="0"/>
              <w:jc w:val="center"/>
              <w:rPr>
                <w:bCs/>
                <w:sz w:val="22"/>
                <w:szCs w:val="22"/>
              </w:rPr>
            </w:pPr>
            <w:r w:rsidRPr="00F512BF">
              <w:rPr>
                <w:bCs/>
                <w:sz w:val="22"/>
                <w:szCs w:val="22"/>
              </w:rPr>
              <w:t>С</w:t>
            </w:r>
          </w:p>
        </w:tc>
        <w:tc>
          <w:tcPr>
            <w:tcW w:w="1886" w:type="dxa"/>
            <w:shd w:val="clear" w:color="auto" w:fill="auto"/>
          </w:tcPr>
          <w:p w:rsidR="004F5D9F" w:rsidRPr="00F512BF" w:rsidRDefault="004F5D9F" w:rsidP="0001483F">
            <w:pPr>
              <w:widowControl w:val="0"/>
              <w:jc w:val="center"/>
              <w:rPr>
                <w:bCs/>
                <w:sz w:val="22"/>
                <w:szCs w:val="22"/>
              </w:rPr>
            </w:pPr>
            <w:r w:rsidRPr="00F512BF">
              <w:rPr>
                <w:bCs/>
                <w:sz w:val="22"/>
                <w:szCs w:val="22"/>
              </w:rPr>
              <w:t>Слободанка Вулин</w:t>
            </w:r>
          </w:p>
          <w:p w:rsidR="004F5D9F" w:rsidRPr="00F512BF" w:rsidRDefault="004F5D9F" w:rsidP="0001483F">
            <w:pPr>
              <w:widowControl w:val="0"/>
              <w:jc w:val="center"/>
              <w:rPr>
                <w:bCs/>
                <w:sz w:val="22"/>
                <w:szCs w:val="22"/>
              </w:rPr>
            </w:pPr>
            <w:r w:rsidRPr="00F512BF">
              <w:rPr>
                <w:bCs/>
                <w:sz w:val="22"/>
                <w:szCs w:val="22"/>
              </w:rPr>
              <w:t>С</w:t>
            </w:r>
          </w:p>
        </w:tc>
        <w:tc>
          <w:tcPr>
            <w:tcW w:w="1886" w:type="dxa"/>
            <w:shd w:val="clear" w:color="auto" w:fill="auto"/>
          </w:tcPr>
          <w:p w:rsidR="004F5D9F" w:rsidRPr="00F512BF" w:rsidRDefault="004F5D9F" w:rsidP="0001483F">
            <w:pPr>
              <w:widowControl w:val="0"/>
              <w:jc w:val="center"/>
              <w:rPr>
                <w:bCs/>
                <w:sz w:val="22"/>
                <w:szCs w:val="22"/>
              </w:rPr>
            </w:pPr>
            <w:r w:rsidRPr="00F512BF">
              <w:rPr>
                <w:bCs/>
                <w:sz w:val="22"/>
                <w:szCs w:val="22"/>
              </w:rPr>
              <w:t>Немања Симић</w:t>
            </w:r>
          </w:p>
          <w:p w:rsidR="004F5D9F" w:rsidRPr="00F512BF" w:rsidRDefault="004F5D9F" w:rsidP="0001483F">
            <w:pPr>
              <w:widowControl w:val="0"/>
              <w:jc w:val="center"/>
              <w:rPr>
                <w:bCs/>
                <w:sz w:val="22"/>
                <w:szCs w:val="22"/>
              </w:rPr>
            </w:pPr>
            <w:r w:rsidRPr="00F512BF">
              <w:rPr>
                <w:bCs/>
                <w:sz w:val="22"/>
                <w:szCs w:val="22"/>
              </w:rPr>
              <w:t>П+Д+Т</w:t>
            </w:r>
          </w:p>
        </w:tc>
        <w:tc>
          <w:tcPr>
            <w:tcW w:w="1886" w:type="dxa"/>
            <w:shd w:val="clear" w:color="auto" w:fill="auto"/>
          </w:tcPr>
          <w:p w:rsidR="004F5D9F" w:rsidRPr="00F512BF" w:rsidRDefault="004F5D9F" w:rsidP="0001483F">
            <w:pPr>
              <w:widowControl w:val="0"/>
              <w:jc w:val="center"/>
              <w:rPr>
                <w:bCs/>
                <w:sz w:val="22"/>
                <w:szCs w:val="22"/>
              </w:rPr>
            </w:pPr>
            <w:r w:rsidRPr="00F512BF">
              <w:rPr>
                <w:bCs/>
                <w:sz w:val="22"/>
                <w:szCs w:val="22"/>
              </w:rPr>
              <w:t>Мирјана Комазец</w:t>
            </w:r>
          </w:p>
          <w:p w:rsidR="004F5D9F" w:rsidRPr="00F512BF" w:rsidRDefault="004F5D9F" w:rsidP="0001483F">
            <w:pPr>
              <w:widowControl w:val="0"/>
              <w:jc w:val="center"/>
              <w:rPr>
                <w:bCs/>
                <w:sz w:val="22"/>
                <w:szCs w:val="22"/>
              </w:rPr>
            </w:pPr>
            <w:r w:rsidRPr="00F512BF">
              <w:rPr>
                <w:bCs/>
                <w:sz w:val="22"/>
                <w:szCs w:val="22"/>
              </w:rPr>
              <w:t>С</w:t>
            </w:r>
          </w:p>
        </w:tc>
        <w:tc>
          <w:tcPr>
            <w:tcW w:w="1886" w:type="dxa"/>
            <w:shd w:val="clear" w:color="auto" w:fill="auto"/>
          </w:tcPr>
          <w:p w:rsidR="004F5D9F" w:rsidRPr="00F512BF" w:rsidRDefault="004F5D9F" w:rsidP="0001483F">
            <w:pPr>
              <w:widowControl w:val="0"/>
              <w:jc w:val="center"/>
              <w:rPr>
                <w:bCs/>
                <w:sz w:val="22"/>
                <w:szCs w:val="22"/>
              </w:rPr>
            </w:pPr>
            <w:r w:rsidRPr="00F512BF">
              <w:rPr>
                <w:bCs/>
                <w:sz w:val="22"/>
                <w:szCs w:val="22"/>
              </w:rPr>
              <w:t>Сандра Плавшић</w:t>
            </w:r>
          </w:p>
          <w:p w:rsidR="004F5D9F" w:rsidRPr="00F512BF" w:rsidRDefault="004F5D9F" w:rsidP="0001483F">
            <w:pPr>
              <w:widowControl w:val="0"/>
              <w:jc w:val="center"/>
              <w:rPr>
                <w:bCs/>
                <w:sz w:val="22"/>
                <w:szCs w:val="22"/>
              </w:rPr>
            </w:pPr>
            <w:r w:rsidRPr="00F512BF">
              <w:rPr>
                <w:bCs/>
                <w:sz w:val="22"/>
                <w:szCs w:val="22"/>
              </w:rPr>
              <w:t>С</w:t>
            </w:r>
          </w:p>
        </w:tc>
      </w:tr>
      <w:tr w:rsidR="004F5D9F" w:rsidRPr="00F512BF" w:rsidTr="0001483F">
        <w:tc>
          <w:tcPr>
            <w:tcW w:w="1886" w:type="dxa"/>
            <w:shd w:val="clear" w:color="auto" w:fill="auto"/>
          </w:tcPr>
          <w:p w:rsidR="004F5D9F" w:rsidRPr="00F512BF" w:rsidRDefault="004F5D9F" w:rsidP="0001483F">
            <w:pPr>
              <w:widowControl w:val="0"/>
              <w:jc w:val="center"/>
              <w:rPr>
                <w:bCs/>
                <w:sz w:val="22"/>
                <w:szCs w:val="22"/>
              </w:rPr>
            </w:pPr>
            <w:r w:rsidRPr="00F512BF">
              <w:rPr>
                <w:bCs/>
                <w:sz w:val="22"/>
                <w:szCs w:val="22"/>
              </w:rPr>
              <w:t>Јован Јанус</w:t>
            </w:r>
          </w:p>
          <w:p w:rsidR="004F5D9F" w:rsidRPr="00F512BF" w:rsidRDefault="004F5D9F" w:rsidP="0001483F">
            <w:pPr>
              <w:widowControl w:val="0"/>
              <w:jc w:val="center"/>
              <w:rPr>
                <w:bCs/>
                <w:sz w:val="22"/>
                <w:szCs w:val="22"/>
              </w:rPr>
            </w:pPr>
            <w:r w:rsidRPr="00F512BF">
              <w:rPr>
                <w:bCs/>
                <w:sz w:val="22"/>
                <w:szCs w:val="22"/>
              </w:rPr>
              <w:t>П+Д</w:t>
            </w:r>
          </w:p>
          <w:p w:rsidR="004F5D9F" w:rsidRPr="00F512BF" w:rsidRDefault="004F5D9F" w:rsidP="0001483F">
            <w:pPr>
              <w:widowControl w:val="0"/>
              <w:jc w:val="center"/>
              <w:rPr>
                <w:bCs/>
                <w:sz w:val="22"/>
                <w:szCs w:val="22"/>
              </w:rPr>
            </w:pPr>
          </w:p>
        </w:tc>
        <w:tc>
          <w:tcPr>
            <w:tcW w:w="1886" w:type="dxa"/>
            <w:shd w:val="clear" w:color="auto" w:fill="auto"/>
          </w:tcPr>
          <w:p w:rsidR="004F5D9F" w:rsidRPr="00F512BF" w:rsidRDefault="004F5D9F" w:rsidP="0001483F">
            <w:pPr>
              <w:widowControl w:val="0"/>
              <w:jc w:val="center"/>
              <w:rPr>
                <w:bCs/>
                <w:sz w:val="22"/>
                <w:szCs w:val="22"/>
              </w:rPr>
            </w:pPr>
            <w:r w:rsidRPr="00F512BF">
              <w:rPr>
                <w:bCs/>
                <w:sz w:val="22"/>
                <w:szCs w:val="22"/>
              </w:rPr>
              <w:t>Мирјана Ђерић</w:t>
            </w:r>
          </w:p>
          <w:p w:rsidR="004F5D9F" w:rsidRPr="00F512BF" w:rsidRDefault="004F5D9F" w:rsidP="0001483F">
            <w:pPr>
              <w:widowControl w:val="0"/>
              <w:jc w:val="center"/>
              <w:rPr>
                <w:bCs/>
                <w:sz w:val="22"/>
                <w:szCs w:val="22"/>
              </w:rPr>
            </w:pPr>
            <w:r w:rsidRPr="00F512BF">
              <w:rPr>
                <w:bCs/>
                <w:sz w:val="22"/>
                <w:szCs w:val="22"/>
              </w:rPr>
              <w:t>Д+П+Т</w:t>
            </w:r>
          </w:p>
        </w:tc>
        <w:tc>
          <w:tcPr>
            <w:tcW w:w="1886" w:type="dxa"/>
            <w:shd w:val="clear" w:color="auto" w:fill="auto"/>
          </w:tcPr>
          <w:p w:rsidR="004F5D9F" w:rsidRPr="00F512BF" w:rsidRDefault="004F5D9F" w:rsidP="0001483F">
            <w:pPr>
              <w:widowControl w:val="0"/>
              <w:jc w:val="center"/>
              <w:rPr>
                <w:bCs/>
                <w:sz w:val="22"/>
                <w:szCs w:val="22"/>
              </w:rPr>
            </w:pPr>
            <w:r w:rsidRPr="00F512BF">
              <w:rPr>
                <w:bCs/>
                <w:sz w:val="22"/>
                <w:szCs w:val="22"/>
              </w:rPr>
              <w:t>Катарина Потић</w:t>
            </w:r>
          </w:p>
          <w:p w:rsidR="004F5D9F" w:rsidRPr="00F512BF" w:rsidRDefault="004F5D9F" w:rsidP="0001483F">
            <w:pPr>
              <w:widowControl w:val="0"/>
              <w:jc w:val="center"/>
              <w:rPr>
                <w:bCs/>
                <w:sz w:val="22"/>
                <w:szCs w:val="22"/>
              </w:rPr>
            </w:pPr>
            <w:r w:rsidRPr="00F512BF">
              <w:rPr>
                <w:bCs/>
                <w:sz w:val="22"/>
                <w:szCs w:val="22"/>
              </w:rPr>
              <w:t>С</w:t>
            </w:r>
          </w:p>
        </w:tc>
        <w:tc>
          <w:tcPr>
            <w:tcW w:w="1886" w:type="dxa"/>
            <w:shd w:val="clear" w:color="auto" w:fill="auto"/>
          </w:tcPr>
          <w:p w:rsidR="004F5D9F" w:rsidRPr="00F512BF" w:rsidRDefault="004F5D9F" w:rsidP="0001483F">
            <w:pPr>
              <w:widowControl w:val="0"/>
              <w:jc w:val="center"/>
              <w:rPr>
                <w:bCs/>
                <w:sz w:val="22"/>
                <w:szCs w:val="22"/>
              </w:rPr>
            </w:pPr>
            <w:r w:rsidRPr="00F512BF">
              <w:rPr>
                <w:bCs/>
                <w:sz w:val="22"/>
                <w:szCs w:val="22"/>
              </w:rPr>
              <w:t>Бојан Баљак</w:t>
            </w:r>
          </w:p>
          <w:p w:rsidR="004F5D9F" w:rsidRPr="00F512BF" w:rsidRDefault="004F5D9F" w:rsidP="0001483F">
            <w:pPr>
              <w:widowControl w:val="0"/>
              <w:jc w:val="center"/>
              <w:rPr>
                <w:bCs/>
                <w:sz w:val="22"/>
                <w:szCs w:val="22"/>
              </w:rPr>
            </w:pPr>
            <w:r w:rsidRPr="00F512BF">
              <w:rPr>
                <w:bCs/>
                <w:sz w:val="22"/>
                <w:szCs w:val="22"/>
              </w:rPr>
              <w:t>Д+П</w:t>
            </w:r>
          </w:p>
        </w:tc>
        <w:tc>
          <w:tcPr>
            <w:tcW w:w="1886" w:type="dxa"/>
            <w:shd w:val="clear" w:color="auto" w:fill="auto"/>
          </w:tcPr>
          <w:p w:rsidR="004F5D9F" w:rsidRPr="00F512BF" w:rsidRDefault="004F5D9F" w:rsidP="0001483F">
            <w:pPr>
              <w:widowControl w:val="0"/>
              <w:jc w:val="center"/>
              <w:rPr>
                <w:bCs/>
                <w:sz w:val="22"/>
                <w:szCs w:val="22"/>
              </w:rPr>
            </w:pPr>
            <w:r w:rsidRPr="00F512BF">
              <w:rPr>
                <w:bCs/>
                <w:sz w:val="22"/>
                <w:szCs w:val="22"/>
              </w:rPr>
              <w:t>Илија Бркић</w:t>
            </w:r>
          </w:p>
          <w:p w:rsidR="004F5D9F" w:rsidRPr="00F512BF" w:rsidRDefault="004F5D9F" w:rsidP="0001483F">
            <w:pPr>
              <w:widowControl w:val="0"/>
              <w:jc w:val="center"/>
              <w:rPr>
                <w:bCs/>
                <w:sz w:val="22"/>
                <w:szCs w:val="22"/>
              </w:rPr>
            </w:pPr>
            <w:r w:rsidRPr="00F512BF">
              <w:rPr>
                <w:bCs/>
                <w:sz w:val="22"/>
                <w:szCs w:val="22"/>
              </w:rPr>
              <w:t>П+Д</w:t>
            </w:r>
          </w:p>
          <w:p w:rsidR="004F5D9F" w:rsidRPr="00F512BF" w:rsidRDefault="004F5D9F" w:rsidP="0001483F">
            <w:pPr>
              <w:widowControl w:val="0"/>
              <w:jc w:val="center"/>
              <w:rPr>
                <w:bCs/>
                <w:sz w:val="22"/>
                <w:szCs w:val="22"/>
              </w:rPr>
            </w:pPr>
          </w:p>
        </w:tc>
      </w:tr>
      <w:tr w:rsidR="004F5D9F" w:rsidRPr="00F512BF" w:rsidTr="0001483F">
        <w:tc>
          <w:tcPr>
            <w:tcW w:w="1886" w:type="dxa"/>
            <w:shd w:val="clear" w:color="auto" w:fill="auto"/>
          </w:tcPr>
          <w:p w:rsidR="004F5D9F" w:rsidRPr="00F512BF" w:rsidRDefault="004F5D9F" w:rsidP="0001483F">
            <w:pPr>
              <w:widowControl w:val="0"/>
              <w:jc w:val="center"/>
              <w:rPr>
                <w:bCs/>
                <w:sz w:val="22"/>
                <w:szCs w:val="22"/>
              </w:rPr>
            </w:pPr>
            <w:r w:rsidRPr="00F512BF">
              <w:rPr>
                <w:bCs/>
                <w:sz w:val="22"/>
                <w:szCs w:val="22"/>
              </w:rPr>
              <w:t>Немања Војводић</w:t>
            </w:r>
          </w:p>
          <w:p w:rsidR="004F5D9F" w:rsidRPr="00F512BF" w:rsidRDefault="004F5D9F" w:rsidP="0001483F">
            <w:pPr>
              <w:widowControl w:val="0"/>
              <w:jc w:val="center"/>
              <w:rPr>
                <w:bCs/>
                <w:sz w:val="22"/>
                <w:szCs w:val="22"/>
              </w:rPr>
            </w:pPr>
            <w:r w:rsidRPr="00F512BF">
              <w:rPr>
                <w:bCs/>
                <w:sz w:val="22"/>
                <w:szCs w:val="22"/>
              </w:rPr>
              <w:t>Д+П+Т</w:t>
            </w:r>
          </w:p>
        </w:tc>
        <w:tc>
          <w:tcPr>
            <w:tcW w:w="1886" w:type="dxa"/>
            <w:shd w:val="clear" w:color="auto" w:fill="auto"/>
          </w:tcPr>
          <w:p w:rsidR="004F5D9F" w:rsidRPr="00F512BF" w:rsidRDefault="004F5D9F" w:rsidP="0001483F">
            <w:pPr>
              <w:widowControl w:val="0"/>
              <w:jc w:val="center"/>
              <w:rPr>
                <w:bCs/>
                <w:sz w:val="22"/>
                <w:szCs w:val="22"/>
              </w:rPr>
            </w:pPr>
            <w:r w:rsidRPr="00F512BF">
              <w:rPr>
                <w:bCs/>
                <w:sz w:val="22"/>
                <w:szCs w:val="22"/>
              </w:rPr>
              <w:t>Драгана Пејиновић</w:t>
            </w:r>
          </w:p>
          <w:p w:rsidR="004F5D9F" w:rsidRPr="00F512BF" w:rsidRDefault="004F5D9F" w:rsidP="0001483F">
            <w:pPr>
              <w:widowControl w:val="0"/>
              <w:jc w:val="center"/>
              <w:rPr>
                <w:bCs/>
                <w:sz w:val="22"/>
                <w:szCs w:val="22"/>
              </w:rPr>
            </w:pPr>
            <w:r w:rsidRPr="00F512BF">
              <w:rPr>
                <w:bCs/>
                <w:sz w:val="22"/>
                <w:szCs w:val="22"/>
              </w:rPr>
              <w:t>П+Д</w:t>
            </w:r>
          </w:p>
        </w:tc>
        <w:tc>
          <w:tcPr>
            <w:tcW w:w="1886" w:type="dxa"/>
            <w:shd w:val="clear" w:color="auto" w:fill="auto"/>
          </w:tcPr>
          <w:p w:rsidR="004F5D9F" w:rsidRPr="00F512BF" w:rsidRDefault="004F5D9F" w:rsidP="0001483F">
            <w:pPr>
              <w:widowControl w:val="0"/>
              <w:jc w:val="center"/>
              <w:rPr>
                <w:bCs/>
                <w:sz w:val="22"/>
                <w:szCs w:val="22"/>
              </w:rPr>
            </w:pPr>
            <w:r w:rsidRPr="00F512BF">
              <w:rPr>
                <w:bCs/>
                <w:sz w:val="22"/>
                <w:szCs w:val="22"/>
              </w:rPr>
              <w:t>Милош Јаћимовић</w:t>
            </w:r>
          </w:p>
          <w:p w:rsidR="004F5D9F" w:rsidRPr="00F512BF" w:rsidRDefault="004F5D9F" w:rsidP="0001483F">
            <w:pPr>
              <w:widowControl w:val="0"/>
              <w:jc w:val="center"/>
              <w:rPr>
                <w:bCs/>
                <w:sz w:val="22"/>
                <w:szCs w:val="22"/>
              </w:rPr>
            </w:pPr>
            <w:r w:rsidRPr="00F512BF">
              <w:rPr>
                <w:bCs/>
                <w:sz w:val="22"/>
                <w:szCs w:val="22"/>
              </w:rPr>
              <w:t>Д+П</w:t>
            </w:r>
          </w:p>
        </w:tc>
        <w:tc>
          <w:tcPr>
            <w:tcW w:w="1886" w:type="dxa"/>
            <w:shd w:val="clear" w:color="auto" w:fill="auto"/>
          </w:tcPr>
          <w:p w:rsidR="004F5D9F" w:rsidRPr="00F512BF" w:rsidRDefault="004F5D9F" w:rsidP="0001483F">
            <w:pPr>
              <w:widowControl w:val="0"/>
              <w:jc w:val="center"/>
              <w:rPr>
                <w:bCs/>
                <w:sz w:val="22"/>
                <w:szCs w:val="22"/>
              </w:rPr>
            </w:pPr>
            <w:r w:rsidRPr="00F512BF">
              <w:rPr>
                <w:bCs/>
                <w:sz w:val="22"/>
                <w:szCs w:val="22"/>
              </w:rPr>
              <w:t>Марина Граовац</w:t>
            </w:r>
          </w:p>
          <w:p w:rsidR="004F5D9F" w:rsidRPr="00F512BF" w:rsidRDefault="004F5D9F" w:rsidP="0001483F">
            <w:pPr>
              <w:widowControl w:val="0"/>
              <w:jc w:val="center"/>
              <w:rPr>
                <w:bCs/>
                <w:sz w:val="22"/>
                <w:szCs w:val="22"/>
              </w:rPr>
            </w:pPr>
            <w:r w:rsidRPr="00F512BF">
              <w:rPr>
                <w:bCs/>
                <w:sz w:val="22"/>
                <w:szCs w:val="22"/>
              </w:rPr>
              <w:t>П+Д+Т</w:t>
            </w:r>
          </w:p>
        </w:tc>
        <w:tc>
          <w:tcPr>
            <w:tcW w:w="1886" w:type="dxa"/>
            <w:shd w:val="clear" w:color="auto" w:fill="auto"/>
          </w:tcPr>
          <w:p w:rsidR="004F5D9F" w:rsidRPr="00F512BF" w:rsidRDefault="004F5D9F" w:rsidP="0001483F">
            <w:pPr>
              <w:widowControl w:val="0"/>
              <w:jc w:val="center"/>
              <w:rPr>
                <w:bCs/>
                <w:sz w:val="22"/>
                <w:szCs w:val="22"/>
              </w:rPr>
            </w:pPr>
            <w:r w:rsidRPr="00F512BF">
              <w:rPr>
                <w:bCs/>
                <w:sz w:val="22"/>
                <w:szCs w:val="22"/>
              </w:rPr>
              <w:t>Гордана Танић</w:t>
            </w:r>
          </w:p>
          <w:p w:rsidR="004F5D9F" w:rsidRPr="00F512BF" w:rsidRDefault="004F5D9F" w:rsidP="0001483F">
            <w:pPr>
              <w:widowControl w:val="0"/>
              <w:jc w:val="center"/>
              <w:rPr>
                <w:bCs/>
                <w:sz w:val="22"/>
                <w:szCs w:val="22"/>
              </w:rPr>
            </w:pPr>
            <w:r w:rsidRPr="00F512BF">
              <w:rPr>
                <w:bCs/>
                <w:sz w:val="22"/>
                <w:szCs w:val="22"/>
              </w:rPr>
              <w:t>Д+П+т</w:t>
            </w:r>
          </w:p>
        </w:tc>
      </w:tr>
      <w:tr w:rsidR="004F5D9F" w:rsidRPr="00F512BF" w:rsidTr="0001483F">
        <w:tc>
          <w:tcPr>
            <w:tcW w:w="1886" w:type="dxa"/>
            <w:shd w:val="clear" w:color="auto" w:fill="auto"/>
          </w:tcPr>
          <w:p w:rsidR="004F5D9F" w:rsidRPr="00F512BF" w:rsidRDefault="004F5D9F" w:rsidP="0001483F">
            <w:pPr>
              <w:widowControl w:val="0"/>
              <w:jc w:val="center"/>
              <w:rPr>
                <w:bCs/>
                <w:sz w:val="22"/>
                <w:szCs w:val="22"/>
              </w:rPr>
            </w:pPr>
            <w:r w:rsidRPr="00F512BF">
              <w:rPr>
                <w:bCs/>
                <w:sz w:val="22"/>
                <w:szCs w:val="22"/>
              </w:rPr>
              <w:t>Ивана Крстић Бркић</w:t>
            </w:r>
          </w:p>
          <w:p w:rsidR="004F5D9F" w:rsidRPr="00F512BF" w:rsidRDefault="004F5D9F" w:rsidP="0001483F">
            <w:pPr>
              <w:widowControl w:val="0"/>
              <w:jc w:val="center"/>
              <w:rPr>
                <w:bCs/>
                <w:sz w:val="22"/>
                <w:szCs w:val="22"/>
              </w:rPr>
            </w:pPr>
            <w:r w:rsidRPr="00F512BF">
              <w:rPr>
                <w:bCs/>
                <w:sz w:val="22"/>
                <w:szCs w:val="22"/>
              </w:rPr>
              <w:t>С+Д</w:t>
            </w:r>
          </w:p>
        </w:tc>
        <w:tc>
          <w:tcPr>
            <w:tcW w:w="1886" w:type="dxa"/>
            <w:shd w:val="clear" w:color="auto" w:fill="auto"/>
          </w:tcPr>
          <w:p w:rsidR="004F5D9F" w:rsidRPr="00F512BF" w:rsidRDefault="004F5D9F" w:rsidP="0001483F">
            <w:pPr>
              <w:widowControl w:val="0"/>
              <w:jc w:val="center"/>
              <w:rPr>
                <w:bCs/>
                <w:sz w:val="22"/>
                <w:szCs w:val="22"/>
              </w:rPr>
            </w:pPr>
            <w:r w:rsidRPr="00F512BF">
              <w:rPr>
                <w:bCs/>
                <w:sz w:val="22"/>
                <w:szCs w:val="22"/>
              </w:rPr>
              <w:t>Немања Тауз</w:t>
            </w:r>
          </w:p>
          <w:p w:rsidR="004F5D9F" w:rsidRPr="00F512BF" w:rsidRDefault="004F5D9F" w:rsidP="0001483F">
            <w:pPr>
              <w:widowControl w:val="0"/>
              <w:jc w:val="center"/>
              <w:rPr>
                <w:bCs/>
                <w:sz w:val="22"/>
                <w:szCs w:val="22"/>
              </w:rPr>
            </w:pPr>
            <w:r w:rsidRPr="00F512BF">
              <w:rPr>
                <w:bCs/>
                <w:sz w:val="22"/>
                <w:szCs w:val="22"/>
              </w:rPr>
              <w:t>П+Д</w:t>
            </w:r>
          </w:p>
        </w:tc>
        <w:tc>
          <w:tcPr>
            <w:tcW w:w="1886" w:type="dxa"/>
            <w:shd w:val="clear" w:color="auto" w:fill="auto"/>
          </w:tcPr>
          <w:p w:rsidR="004F5D9F" w:rsidRPr="00F512BF" w:rsidRDefault="004F5D9F" w:rsidP="0001483F">
            <w:pPr>
              <w:widowControl w:val="0"/>
              <w:jc w:val="center"/>
              <w:rPr>
                <w:bCs/>
                <w:sz w:val="22"/>
                <w:szCs w:val="22"/>
              </w:rPr>
            </w:pPr>
          </w:p>
        </w:tc>
        <w:tc>
          <w:tcPr>
            <w:tcW w:w="1886" w:type="dxa"/>
            <w:shd w:val="clear" w:color="auto" w:fill="auto"/>
          </w:tcPr>
          <w:p w:rsidR="004F5D9F" w:rsidRPr="00F512BF" w:rsidRDefault="004F5D9F" w:rsidP="0001483F">
            <w:pPr>
              <w:widowControl w:val="0"/>
              <w:jc w:val="center"/>
              <w:rPr>
                <w:bCs/>
                <w:sz w:val="22"/>
                <w:szCs w:val="22"/>
              </w:rPr>
            </w:pPr>
          </w:p>
        </w:tc>
        <w:tc>
          <w:tcPr>
            <w:tcW w:w="1886" w:type="dxa"/>
            <w:shd w:val="clear" w:color="auto" w:fill="auto"/>
          </w:tcPr>
          <w:p w:rsidR="004F5D9F" w:rsidRPr="00F512BF" w:rsidRDefault="004F5D9F" w:rsidP="0001483F">
            <w:pPr>
              <w:widowControl w:val="0"/>
              <w:jc w:val="center"/>
              <w:rPr>
                <w:bCs/>
                <w:sz w:val="22"/>
                <w:szCs w:val="22"/>
              </w:rPr>
            </w:pPr>
          </w:p>
        </w:tc>
      </w:tr>
    </w:tbl>
    <w:p w:rsidR="004F5D9F" w:rsidRPr="00F42225" w:rsidRDefault="004F5D9F" w:rsidP="004F5D9F">
      <w:pPr>
        <w:widowControl w:val="0"/>
        <w:jc w:val="both"/>
        <w:rPr>
          <w:bCs/>
        </w:rPr>
      </w:pPr>
    </w:p>
    <w:p w:rsidR="004F5D9F" w:rsidRPr="00153640" w:rsidRDefault="004F5D9F" w:rsidP="004F5D9F">
      <w:pPr>
        <w:rPr>
          <w:sz w:val="22"/>
          <w:szCs w:val="22"/>
          <w:lang w:val="sr-Cyrl-CS"/>
        </w:rPr>
      </w:pPr>
      <w:r w:rsidRPr="00153640">
        <w:rPr>
          <w:sz w:val="22"/>
          <w:szCs w:val="22"/>
          <w:lang w:val="sr-Cyrl-CS"/>
        </w:rPr>
        <w:t>С- СПРАТ</w:t>
      </w:r>
    </w:p>
    <w:p w:rsidR="004F5D9F" w:rsidRPr="00153640" w:rsidRDefault="004F5D9F" w:rsidP="004F5D9F">
      <w:pPr>
        <w:rPr>
          <w:sz w:val="22"/>
          <w:szCs w:val="22"/>
          <w:lang w:val="sr-Cyrl-CS"/>
        </w:rPr>
      </w:pPr>
      <w:r w:rsidRPr="00153640">
        <w:rPr>
          <w:sz w:val="22"/>
          <w:szCs w:val="22"/>
          <w:lang w:val="sr-Cyrl-CS"/>
        </w:rPr>
        <w:t>П- ПРИЗЕМЉЕ</w:t>
      </w:r>
    </w:p>
    <w:p w:rsidR="004F5D9F" w:rsidRPr="00153640" w:rsidRDefault="004F5D9F" w:rsidP="004F5D9F">
      <w:pPr>
        <w:rPr>
          <w:sz w:val="22"/>
          <w:szCs w:val="22"/>
          <w:lang w:val="sr-Cyrl-CS"/>
        </w:rPr>
      </w:pPr>
      <w:r w:rsidRPr="00153640">
        <w:rPr>
          <w:sz w:val="22"/>
          <w:szCs w:val="22"/>
          <w:lang w:val="sr-Cyrl-CS"/>
        </w:rPr>
        <w:t>Д- ДВОРИШТЕ</w:t>
      </w:r>
    </w:p>
    <w:p w:rsidR="004F5D9F" w:rsidRPr="00153640" w:rsidRDefault="004F5D9F" w:rsidP="004F5D9F">
      <w:pPr>
        <w:rPr>
          <w:sz w:val="22"/>
          <w:szCs w:val="22"/>
          <w:lang w:val="sr-Cyrl-CS"/>
        </w:rPr>
      </w:pPr>
      <w:r w:rsidRPr="00153640">
        <w:rPr>
          <w:sz w:val="22"/>
          <w:szCs w:val="22"/>
          <w:lang w:val="sr-Cyrl-CS"/>
        </w:rPr>
        <w:t>Т- ТРПЕЗАРИЈА</w:t>
      </w:r>
    </w:p>
    <w:p w:rsidR="007E5F2F" w:rsidRDefault="004F5D9F" w:rsidP="004F5D9F">
      <w:pPr>
        <w:jc w:val="center"/>
        <w:rPr>
          <w:b/>
          <w:lang w:val="sr-Cyrl-CS"/>
        </w:rPr>
      </w:pPr>
      <w:r w:rsidRPr="004F5D9F">
        <w:rPr>
          <w:lang w:val="sr-Cyrl-CS"/>
        </w:rPr>
        <w:t>Распоред часова за разредну и предметну наставу налази се у прилогу овог извештаја</w:t>
      </w:r>
      <w:r>
        <w:rPr>
          <w:lang w:val="sr-Cyrl-CS"/>
        </w:rPr>
        <w:t>.</w:t>
      </w:r>
    </w:p>
    <w:p w:rsidR="008D7B74" w:rsidRDefault="008D7B74" w:rsidP="0001507D">
      <w:pPr>
        <w:jc w:val="center"/>
        <w:rPr>
          <w:b/>
          <w:lang w:val="sr-Cyrl-CS"/>
        </w:rPr>
      </w:pPr>
    </w:p>
    <w:p w:rsidR="008D7B74" w:rsidRPr="008D7B74" w:rsidRDefault="008D7B74" w:rsidP="0001507D">
      <w:pPr>
        <w:jc w:val="center"/>
        <w:rPr>
          <w:b/>
          <w:sz w:val="32"/>
          <w:szCs w:val="32"/>
          <w:lang w:val="sr-Cyrl-CS"/>
        </w:rPr>
      </w:pPr>
      <w:r w:rsidRPr="008D7B74">
        <w:rPr>
          <w:b/>
          <w:sz w:val="32"/>
          <w:szCs w:val="32"/>
          <w:lang w:val="sr-Cyrl-CS"/>
        </w:rPr>
        <w:t>УСПЕХ УЧЕНИКА</w:t>
      </w:r>
    </w:p>
    <w:p w:rsidR="0001507D" w:rsidRPr="008D7B74" w:rsidRDefault="008D7B74" w:rsidP="0001507D">
      <w:pPr>
        <w:jc w:val="center"/>
        <w:rPr>
          <w:b/>
          <w:sz w:val="28"/>
          <w:szCs w:val="28"/>
          <w:lang w:val="sr-Cyrl-CS"/>
        </w:rPr>
      </w:pPr>
      <w:r w:rsidRPr="00B427FF">
        <w:rPr>
          <w:b/>
          <w:sz w:val="28"/>
          <w:szCs w:val="28"/>
          <w:lang w:val="sr-Cyrl-CS"/>
        </w:rPr>
        <w:t>Учешће и успех ученика на такм</w:t>
      </w:r>
      <w:r w:rsidR="0021510B" w:rsidRPr="00B427FF">
        <w:rPr>
          <w:b/>
          <w:sz w:val="28"/>
          <w:szCs w:val="28"/>
          <w:lang w:val="sr-Cyrl-CS"/>
        </w:rPr>
        <w:t>и</w:t>
      </w:r>
      <w:r w:rsidRPr="00B427FF">
        <w:rPr>
          <w:b/>
          <w:sz w:val="28"/>
          <w:szCs w:val="28"/>
          <w:lang w:val="sr-Cyrl-CS"/>
        </w:rPr>
        <w:t>чењима</w:t>
      </w:r>
    </w:p>
    <w:p w:rsidR="00FD08C3" w:rsidRPr="0001507D" w:rsidRDefault="00FD08C3" w:rsidP="00FD08C3">
      <w:pPr>
        <w:rPr>
          <w:rFonts w:eastAsia="Calibri"/>
        </w:rPr>
      </w:pPr>
    </w:p>
    <w:p w:rsidR="0075490D" w:rsidRDefault="0075490D" w:rsidP="004F5D9F">
      <w:pPr>
        <w:pStyle w:val="Heading2"/>
        <w:numPr>
          <w:ilvl w:val="0"/>
          <w:numId w:val="0"/>
        </w:numPr>
        <w:rPr>
          <w:rFonts w:ascii="Times New Roman" w:hAnsi="Times New Roman"/>
          <w:b w:val="0"/>
          <w:i w:val="0"/>
          <w:sz w:val="24"/>
          <w:szCs w:val="24"/>
        </w:rPr>
      </w:pPr>
      <w:r w:rsidRPr="0075490D">
        <w:rPr>
          <w:rFonts w:ascii="Times New Roman" w:hAnsi="Times New Roman"/>
          <w:i w:val="0"/>
          <w:sz w:val="24"/>
          <w:szCs w:val="24"/>
          <w:u w:val="single"/>
        </w:rPr>
        <w:t>Хемија</w:t>
      </w:r>
      <w:r>
        <w:rPr>
          <w:rFonts w:ascii="Times New Roman" w:hAnsi="Times New Roman"/>
          <w:b w:val="0"/>
          <w:i w:val="0"/>
          <w:sz w:val="24"/>
          <w:szCs w:val="24"/>
        </w:rPr>
        <w:t xml:space="preserve">: </w:t>
      </w:r>
    </w:p>
    <w:p w:rsidR="004F5D9F" w:rsidRDefault="00C923E1" w:rsidP="004F5D9F">
      <w:pPr>
        <w:pStyle w:val="Heading2"/>
        <w:numPr>
          <w:ilvl w:val="0"/>
          <w:numId w:val="0"/>
        </w:numPr>
        <w:rPr>
          <w:rFonts w:ascii="Times New Roman" w:hAnsi="Times New Roman"/>
          <w:b w:val="0"/>
          <w:i w:val="0"/>
          <w:sz w:val="24"/>
          <w:szCs w:val="24"/>
        </w:rPr>
      </w:pPr>
      <w:r w:rsidRPr="00C923E1">
        <w:rPr>
          <w:rFonts w:ascii="Times New Roman" w:hAnsi="Times New Roman"/>
          <w:b w:val="0"/>
          <w:i w:val="0"/>
          <w:sz w:val="24"/>
          <w:szCs w:val="24"/>
        </w:rPr>
        <w:t>25.02.2023. Општинско такмичење из хемије (1 ученик); 18.03.2023. Окружно такмичење из хемије (1 ученик); 05.-07.05.2023. Репибличко такмичење из хемије (1 ученик)</w:t>
      </w:r>
      <w:r w:rsidR="0075490D">
        <w:rPr>
          <w:rFonts w:ascii="Times New Roman" w:hAnsi="Times New Roman"/>
          <w:b w:val="0"/>
          <w:i w:val="0"/>
          <w:sz w:val="24"/>
          <w:szCs w:val="24"/>
        </w:rPr>
        <w:t>.</w:t>
      </w:r>
    </w:p>
    <w:p w:rsidR="0075490D" w:rsidRDefault="0075490D" w:rsidP="0075490D">
      <w:r w:rsidRPr="0075490D">
        <w:rPr>
          <w:b/>
          <w:u w:val="single"/>
        </w:rPr>
        <w:t>Биологија</w:t>
      </w:r>
      <w:r>
        <w:t xml:space="preserve">: </w:t>
      </w:r>
    </w:p>
    <w:p w:rsidR="0075490D" w:rsidRPr="0075490D" w:rsidRDefault="0075490D" w:rsidP="0075490D">
      <w:r w:rsidRPr="0075490D">
        <w:t>Школско такмичење одржано 14.02.2023.такмичило се девет ученика(2 из 5.р.,1 из 6.р.,3 из 7.р. и 3 из 8.р.)Пласман на општинско такмичење избориле су две ученице 7.р.</w:t>
      </w:r>
    </w:p>
    <w:p w:rsidR="0075490D" w:rsidRPr="0075490D" w:rsidRDefault="0075490D" w:rsidP="0075490D">
      <w:r w:rsidRPr="0075490D">
        <w:t>Општинско такмичење је одржано 19.03.2023. у ОШ“Доситеј Обрадовић“Сомбор.</w:t>
      </w:r>
    </w:p>
    <w:p w:rsidR="0075490D" w:rsidRPr="0075490D" w:rsidRDefault="0075490D" w:rsidP="0075490D">
      <w:r w:rsidRPr="0075490D">
        <w:t>Софија Вукас 7.р.освојила је 3.место,Анђела Маринковићје била болесна и није учествовала.</w:t>
      </w:r>
    </w:p>
    <w:p w:rsidR="0075490D" w:rsidRPr="0075490D" w:rsidRDefault="0075490D" w:rsidP="0075490D">
      <w:r w:rsidRPr="0075490D">
        <w:t>Окружно такмичење је одржано 23.04.2023.у ОШ“ДоситејОбрадовић“Сомбор.</w:t>
      </w:r>
    </w:p>
    <w:p w:rsidR="0075490D" w:rsidRPr="0075490D" w:rsidRDefault="0075490D" w:rsidP="0075490D">
      <w:r w:rsidRPr="0075490D">
        <w:t>Софија Вукас 7.р.је освојила 2.место и пласман на републичко такмичење.</w:t>
      </w:r>
    </w:p>
    <w:p w:rsidR="0075490D" w:rsidRDefault="0075490D" w:rsidP="0075490D">
      <w:r w:rsidRPr="0075490D">
        <w:t>Републичко такмичење је одржано 28.05.2023. на Биолошком факултету у Београду.Софија је имала 93 бода(осмо место).</w:t>
      </w:r>
    </w:p>
    <w:p w:rsidR="005366D1" w:rsidRPr="005366D1" w:rsidRDefault="005366D1" w:rsidP="0075490D">
      <w:pPr>
        <w:rPr>
          <w:b/>
          <w:u w:val="single"/>
        </w:rPr>
      </w:pPr>
      <w:r w:rsidRPr="005366D1">
        <w:rPr>
          <w:b/>
          <w:u w:val="single"/>
        </w:rPr>
        <w:t>Ликовна култура:</w:t>
      </w:r>
    </w:p>
    <w:p w:rsidR="005366D1" w:rsidRDefault="005366D1" w:rsidP="005366D1">
      <w:r>
        <w:t>Постигнућа на ликовним конкурсима:</w:t>
      </w:r>
    </w:p>
    <w:p w:rsidR="005366D1" w:rsidRDefault="005366D1" w:rsidP="005366D1">
      <w:r>
        <w:t>Анђела Маринковић је похваљена на ликовном конкурсу „Искорак из насиља“ Сомборски едукативни центар.</w:t>
      </w:r>
    </w:p>
    <w:p w:rsidR="00BA6B83" w:rsidRPr="00BA6B83" w:rsidRDefault="00BA6B83" w:rsidP="005366D1">
      <w:pPr>
        <w:rPr>
          <w:b/>
          <w:u w:val="single"/>
        </w:rPr>
      </w:pPr>
      <w:r w:rsidRPr="00BA6B83">
        <w:rPr>
          <w:b/>
          <w:u w:val="single"/>
        </w:rPr>
        <w:t>Физичко и здравствено васпитање</w:t>
      </w:r>
    </w:p>
    <w:p w:rsidR="00BA6B83" w:rsidRDefault="00BA6B83" w:rsidP="005366D1">
      <w:r>
        <w:t>Општинско такмичење у рукомету 1. 3. 2023. године у Сомбору.</w:t>
      </w:r>
    </w:p>
    <w:p w:rsidR="00B10372" w:rsidRPr="00B10372" w:rsidRDefault="00B10372" w:rsidP="00B10372">
      <w:pPr>
        <w:jc w:val="both"/>
        <w:rPr>
          <w:b/>
          <w:u w:val="single"/>
        </w:rPr>
      </w:pPr>
      <w:r w:rsidRPr="00B10372">
        <w:rPr>
          <w:b/>
          <w:u w:val="single"/>
        </w:rPr>
        <w:t>Физика:</w:t>
      </w:r>
    </w:p>
    <w:p w:rsidR="00B10372" w:rsidRPr="00B10372" w:rsidRDefault="00B10372" w:rsidP="00B10372">
      <w:pPr>
        <w:jc w:val="both"/>
      </w:pPr>
      <w:r>
        <w:lastRenderedPageBreak/>
        <w:t>Ученица Софија Вукас освојила је друго место на општинском такмичењу из физике (45 поена), и на окружном такмичењу такође друго место (освојених 14 поена).</w:t>
      </w:r>
    </w:p>
    <w:p w:rsidR="00B10372" w:rsidRPr="00B10372" w:rsidRDefault="00B10372" w:rsidP="00B10372">
      <w:pPr>
        <w:rPr>
          <w:b/>
          <w:u w:val="single"/>
        </w:rPr>
      </w:pPr>
      <w:r w:rsidRPr="00B10372">
        <w:rPr>
          <w:b/>
          <w:u w:val="single"/>
        </w:rPr>
        <w:t>Историја</w:t>
      </w:r>
    </w:p>
    <w:p w:rsidR="00B10372" w:rsidRDefault="00B10372" w:rsidP="00B10372">
      <w:pPr>
        <w:jc w:val="both"/>
      </w:pPr>
      <w:r>
        <w:t>Дана 26. фебруара 2023. године у ОШ ,,Иво Лола Рибар'' у Сомбору одржано је општинско такмичење из историје. Ученица седмог разреда Анђела Маринковић је учествовала на такмичењу али се није успела пласирати на окружно такмичење.</w:t>
      </w:r>
    </w:p>
    <w:p w:rsidR="00B10372" w:rsidRPr="00281BA7" w:rsidRDefault="00B10372" w:rsidP="00B10372">
      <w:pPr>
        <w:jc w:val="both"/>
        <w:rPr>
          <w:b/>
          <w:u w:val="single"/>
        </w:rPr>
      </w:pPr>
      <w:r w:rsidRPr="00281BA7">
        <w:rPr>
          <w:b/>
          <w:u w:val="single"/>
        </w:rPr>
        <w:t xml:space="preserve">Географија </w:t>
      </w:r>
      <w:r w:rsidR="00281BA7">
        <w:rPr>
          <w:b/>
          <w:u w:val="single"/>
        </w:rPr>
        <w:t>:</w:t>
      </w:r>
    </w:p>
    <w:p w:rsidR="00B10372" w:rsidRPr="00D839FC" w:rsidRDefault="00B10372" w:rsidP="00B10372">
      <w:pPr>
        <w:jc w:val="both"/>
      </w:pPr>
      <w:r>
        <w:t>Ученик осмог разреда Јован симић такмичио се на општинском такмичењу из географије у ОШ у Чонопљи дана 12.03.2023.године али није успео да се пласира на окружно такмичење.</w:t>
      </w:r>
    </w:p>
    <w:p w:rsidR="00B10372" w:rsidRPr="00B10372" w:rsidRDefault="00B10372" w:rsidP="00B10372">
      <w:pPr>
        <w:jc w:val="both"/>
        <w:rPr>
          <w:b/>
          <w:u w:val="single"/>
        </w:rPr>
      </w:pPr>
      <w:r w:rsidRPr="00B10372">
        <w:rPr>
          <w:b/>
          <w:u w:val="single"/>
        </w:rPr>
        <w:t>Математика: 4.разред</w:t>
      </w:r>
    </w:p>
    <w:p w:rsidR="00B10372" w:rsidRDefault="00B10372" w:rsidP="00B10372">
      <w:pPr>
        <w:jc w:val="both"/>
      </w:pPr>
      <w:r>
        <w:t>Ученик Петар Матијевић освојио је 3.место на општинском такмичењу. А друго место на окружном такмичењу из математике.</w:t>
      </w:r>
    </w:p>
    <w:p w:rsidR="00B10372" w:rsidRPr="009C0361" w:rsidRDefault="00B10372" w:rsidP="00B10372">
      <w:pPr>
        <w:jc w:val="both"/>
      </w:pPr>
      <w:r>
        <w:t xml:space="preserve">На математичком такмичењу </w:t>
      </w:r>
      <w:r w:rsidRPr="00F5214A">
        <w:rPr>
          <w:i/>
        </w:rPr>
        <w:t>Мислиша</w:t>
      </w:r>
      <w:r>
        <w:t>, освојио је 3 место.</w:t>
      </w:r>
    </w:p>
    <w:p w:rsidR="00B427FF" w:rsidRPr="00B10372" w:rsidRDefault="00B427FF" w:rsidP="005366D1"/>
    <w:p w:rsidR="005366D1" w:rsidRPr="0075490D" w:rsidRDefault="005366D1" w:rsidP="0075490D"/>
    <w:p w:rsidR="0075490D" w:rsidRPr="0075490D" w:rsidRDefault="0075490D" w:rsidP="0075490D"/>
    <w:p w:rsidR="00782326" w:rsidRPr="007E5F2F" w:rsidRDefault="002A356A" w:rsidP="008D7B74">
      <w:pPr>
        <w:pStyle w:val="Heading2"/>
        <w:numPr>
          <w:ilvl w:val="0"/>
          <w:numId w:val="0"/>
        </w:numPr>
        <w:jc w:val="center"/>
        <w:rPr>
          <w:rFonts w:ascii="Times New Roman" w:hAnsi="Times New Roman"/>
          <w:i w:val="0"/>
        </w:rPr>
      </w:pPr>
      <w:r w:rsidRPr="007E5F2F">
        <w:rPr>
          <w:rFonts w:ascii="Times New Roman" w:hAnsi="Times New Roman"/>
          <w:i w:val="0"/>
        </w:rPr>
        <w:t>Ус</w:t>
      </w:r>
      <w:r w:rsidR="005A7C9F" w:rsidRPr="007E5F2F">
        <w:rPr>
          <w:rFonts w:ascii="Times New Roman" w:hAnsi="Times New Roman"/>
          <w:i w:val="0"/>
        </w:rPr>
        <w:t>пех ученика на крају школске 202</w:t>
      </w:r>
      <w:r w:rsidR="0021510B">
        <w:rPr>
          <w:rFonts w:ascii="Times New Roman" w:hAnsi="Times New Roman"/>
          <w:i w:val="0"/>
        </w:rPr>
        <w:t>2</w:t>
      </w:r>
      <w:r w:rsidR="005A7C9F" w:rsidRPr="007E5F2F">
        <w:rPr>
          <w:rFonts w:ascii="Times New Roman" w:hAnsi="Times New Roman"/>
          <w:i w:val="0"/>
        </w:rPr>
        <w:t>/202</w:t>
      </w:r>
      <w:r w:rsidR="0021510B">
        <w:rPr>
          <w:rFonts w:ascii="Times New Roman" w:hAnsi="Times New Roman"/>
          <w:i w:val="0"/>
        </w:rPr>
        <w:t>3</w:t>
      </w:r>
      <w:r w:rsidRPr="007E5F2F">
        <w:rPr>
          <w:rFonts w:ascii="Times New Roman" w:hAnsi="Times New Roman"/>
          <w:i w:val="0"/>
        </w:rPr>
        <w:t>. године</w:t>
      </w:r>
    </w:p>
    <w:p w:rsidR="004F5D9F" w:rsidRPr="00C923E1" w:rsidRDefault="007E5F2F" w:rsidP="00C923E1">
      <w:pPr>
        <w:rPr>
          <w:rStyle w:val="Heading3Char"/>
          <w:rFonts w:ascii="Times New Roman" w:eastAsia="Calibri" w:hAnsi="Times New Roman"/>
          <w:b w:val="0"/>
          <w:bCs w:val="0"/>
          <w:sz w:val="24"/>
          <w:szCs w:val="24"/>
          <w:lang w:val="sr-Cyrl-CS"/>
        </w:rPr>
      </w:pPr>
      <w:r w:rsidRPr="007E5F2F">
        <w:rPr>
          <w:rFonts w:eastAsia="Calibri"/>
          <w:lang w:val="sr-Cyrl-CS"/>
        </w:rPr>
        <w:t>Ученици 1.разреда се описно оцењују.</w:t>
      </w:r>
    </w:p>
    <w:p w:rsidR="004F5D9F" w:rsidRDefault="004F5D9F" w:rsidP="008E1DC3">
      <w:pPr>
        <w:jc w:val="center"/>
        <w:rPr>
          <w:rStyle w:val="Heading3Char"/>
          <w:rFonts w:ascii="Times New Roman" w:hAnsi="Times New Roman"/>
          <w:sz w:val="28"/>
          <w:szCs w:val="28"/>
        </w:rPr>
      </w:pPr>
    </w:p>
    <w:p w:rsidR="008E1DC3" w:rsidRPr="007E5F2F" w:rsidRDefault="00DB1261" w:rsidP="008E1DC3">
      <w:pPr>
        <w:jc w:val="center"/>
        <w:rPr>
          <w:rStyle w:val="Heading3Char"/>
          <w:rFonts w:ascii="Times New Roman" w:hAnsi="Times New Roman"/>
          <w:sz w:val="28"/>
          <w:szCs w:val="28"/>
        </w:rPr>
      </w:pPr>
      <w:r w:rsidRPr="00A852CE">
        <w:rPr>
          <w:rStyle w:val="Heading3Char"/>
          <w:rFonts w:ascii="Times New Roman" w:hAnsi="Times New Roman"/>
          <w:sz w:val="28"/>
          <w:szCs w:val="28"/>
        </w:rPr>
        <w:t>У</w:t>
      </w:r>
      <w:r w:rsidR="007E5F2F" w:rsidRPr="00A852CE">
        <w:rPr>
          <w:rStyle w:val="Heading3Char"/>
          <w:rFonts w:ascii="Times New Roman" w:hAnsi="Times New Roman"/>
          <w:sz w:val="28"/>
          <w:szCs w:val="28"/>
        </w:rPr>
        <w:t xml:space="preserve">спех ученика од </w:t>
      </w:r>
      <w:r w:rsidR="0021510B" w:rsidRPr="00A852CE">
        <w:rPr>
          <w:rStyle w:val="Heading3Char"/>
          <w:rFonts w:ascii="Times New Roman" w:hAnsi="Times New Roman"/>
          <w:sz w:val="28"/>
          <w:szCs w:val="28"/>
        </w:rPr>
        <w:t>2</w:t>
      </w:r>
      <w:r w:rsidR="007E5F2F" w:rsidRPr="00A852CE">
        <w:rPr>
          <w:rStyle w:val="Heading3Char"/>
          <w:rFonts w:ascii="Times New Roman" w:hAnsi="Times New Roman"/>
          <w:sz w:val="28"/>
          <w:szCs w:val="28"/>
        </w:rPr>
        <w:t xml:space="preserve"> до 8 разреда</w:t>
      </w:r>
    </w:p>
    <w:p w:rsidR="002A356A" w:rsidRPr="00ED4473" w:rsidRDefault="002A356A" w:rsidP="002A356A">
      <w:pPr>
        <w:rPr>
          <w:rFonts w:eastAsia="Calibri"/>
          <w:b/>
        </w:rPr>
      </w:pPr>
      <w:r w:rsidRPr="00ED4473">
        <w:rPr>
          <w:rFonts w:eastAsia="Calibri"/>
          <w:b/>
        </w:rPr>
        <w:t xml:space="preserve">   </w:t>
      </w:r>
    </w:p>
    <w:p w:rsidR="00A852CE" w:rsidRPr="00F1637C" w:rsidRDefault="00A852CE" w:rsidP="00A852CE">
      <w:pPr>
        <w:jc w:val="both"/>
        <w:rPr>
          <w:i/>
        </w:rPr>
      </w:pPr>
      <w:r w:rsidRPr="00F1637C">
        <w:rPr>
          <w:i/>
        </w:rPr>
        <w:t>Табеларни приказ успеха ученика</w:t>
      </w: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0"/>
        <w:gridCol w:w="2424"/>
        <w:gridCol w:w="2843"/>
        <w:gridCol w:w="1897"/>
      </w:tblGrid>
      <w:tr w:rsidR="00A852CE" w:rsidRPr="00F1637C" w:rsidTr="00A852CE">
        <w:trPr>
          <w:trHeight w:val="605"/>
        </w:trPr>
        <w:tc>
          <w:tcPr>
            <w:tcW w:w="2270" w:type="dxa"/>
            <w:shd w:val="clear" w:color="auto" w:fill="F2DBDB" w:themeFill="accent2" w:themeFillTint="33"/>
          </w:tcPr>
          <w:p w:rsidR="00A852CE" w:rsidRPr="00A852CE" w:rsidRDefault="00A852CE" w:rsidP="00A852CE">
            <w:pPr>
              <w:jc w:val="center"/>
              <w:rPr>
                <w:sz w:val="28"/>
                <w:szCs w:val="28"/>
              </w:rPr>
            </w:pPr>
            <w:r w:rsidRPr="00A852CE">
              <w:rPr>
                <w:sz w:val="28"/>
                <w:szCs w:val="28"/>
              </w:rPr>
              <w:t>Одељење</w:t>
            </w:r>
          </w:p>
        </w:tc>
        <w:tc>
          <w:tcPr>
            <w:tcW w:w="2424" w:type="dxa"/>
            <w:shd w:val="clear" w:color="auto" w:fill="F2DBDB" w:themeFill="accent2" w:themeFillTint="33"/>
          </w:tcPr>
          <w:p w:rsidR="00A852CE" w:rsidRPr="00A852CE" w:rsidRDefault="00A852CE" w:rsidP="00A852CE">
            <w:pPr>
              <w:jc w:val="center"/>
              <w:rPr>
                <w:sz w:val="28"/>
                <w:szCs w:val="28"/>
              </w:rPr>
            </w:pPr>
            <w:r w:rsidRPr="00A852CE">
              <w:rPr>
                <w:sz w:val="28"/>
                <w:szCs w:val="28"/>
              </w:rPr>
              <w:t>Одличних</w:t>
            </w:r>
          </w:p>
        </w:tc>
        <w:tc>
          <w:tcPr>
            <w:tcW w:w="2843" w:type="dxa"/>
            <w:shd w:val="clear" w:color="auto" w:fill="F2DBDB" w:themeFill="accent2" w:themeFillTint="33"/>
          </w:tcPr>
          <w:p w:rsidR="00A852CE" w:rsidRPr="00A852CE" w:rsidRDefault="00A852CE" w:rsidP="00A852CE">
            <w:pPr>
              <w:jc w:val="center"/>
              <w:rPr>
                <w:sz w:val="28"/>
                <w:szCs w:val="28"/>
              </w:rPr>
            </w:pPr>
            <w:r w:rsidRPr="00A852CE">
              <w:rPr>
                <w:sz w:val="28"/>
                <w:szCs w:val="28"/>
              </w:rPr>
              <w:t>Врлодобрих</w:t>
            </w:r>
          </w:p>
        </w:tc>
        <w:tc>
          <w:tcPr>
            <w:tcW w:w="1897" w:type="dxa"/>
            <w:shd w:val="clear" w:color="auto" w:fill="F2DBDB" w:themeFill="accent2" w:themeFillTint="33"/>
          </w:tcPr>
          <w:p w:rsidR="00A852CE" w:rsidRPr="00A852CE" w:rsidRDefault="00A852CE" w:rsidP="00A852CE">
            <w:pPr>
              <w:jc w:val="center"/>
              <w:rPr>
                <w:sz w:val="28"/>
                <w:szCs w:val="28"/>
              </w:rPr>
            </w:pPr>
            <w:r w:rsidRPr="00A852CE">
              <w:rPr>
                <w:sz w:val="28"/>
                <w:szCs w:val="28"/>
              </w:rPr>
              <w:t>Добрих</w:t>
            </w:r>
          </w:p>
        </w:tc>
      </w:tr>
      <w:tr w:rsidR="00A852CE" w:rsidRPr="00F1637C" w:rsidTr="00A852CE">
        <w:trPr>
          <w:trHeight w:val="411"/>
        </w:trPr>
        <w:tc>
          <w:tcPr>
            <w:tcW w:w="2270" w:type="dxa"/>
          </w:tcPr>
          <w:p w:rsidR="00A852CE" w:rsidRPr="00F1637C" w:rsidRDefault="00A852CE" w:rsidP="00A852CE">
            <w:pPr>
              <w:jc w:val="center"/>
            </w:pPr>
            <w:r>
              <w:t>2</w:t>
            </w:r>
            <w:r w:rsidRPr="00F1637C">
              <w:t>а</w:t>
            </w:r>
          </w:p>
        </w:tc>
        <w:tc>
          <w:tcPr>
            <w:tcW w:w="2424" w:type="dxa"/>
          </w:tcPr>
          <w:p w:rsidR="00A852CE" w:rsidRPr="00A852CE" w:rsidRDefault="00A852CE" w:rsidP="00A852CE">
            <w:pPr>
              <w:jc w:val="center"/>
              <w:rPr>
                <w:b/>
              </w:rPr>
            </w:pPr>
            <w:r w:rsidRPr="00A852CE">
              <w:rPr>
                <w:b/>
              </w:rPr>
              <w:t>10</w:t>
            </w:r>
          </w:p>
        </w:tc>
        <w:tc>
          <w:tcPr>
            <w:tcW w:w="2843" w:type="dxa"/>
          </w:tcPr>
          <w:p w:rsidR="00A852CE" w:rsidRPr="00A852CE" w:rsidRDefault="00A852CE" w:rsidP="00A852CE">
            <w:pPr>
              <w:jc w:val="center"/>
              <w:rPr>
                <w:b/>
              </w:rPr>
            </w:pPr>
            <w:r w:rsidRPr="00A852CE">
              <w:rPr>
                <w:b/>
              </w:rPr>
              <w:t>1</w:t>
            </w:r>
          </w:p>
        </w:tc>
        <w:tc>
          <w:tcPr>
            <w:tcW w:w="1897" w:type="dxa"/>
          </w:tcPr>
          <w:p w:rsidR="00A852CE" w:rsidRPr="00A852CE" w:rsidRDefault="00A852CE" w:rsidP="00A852CE">
            <w:pPr>
              <w:jc w:val="center"/>
              <w:rPr>
                <w:b/>
              </w:rPr>
            </w:pPr>
            <w:r w:rsidRPr="00A852CE">
              <w:rPr>
                <w:b/>
              </w:rPr>
              <w:t>2</w:t>
            </w:r>
          </w:p>
        </w:tc>
      </w:tr>
      <w:tr w:rsidR="00A852CE" w:rsidRPr="00F1637C" w:rsidTr="00A852CE">
        <w:trPr>
          <w:trHeight w:val="411"/>
        </w:trPr>
        <w:tc>
          <w:tcPr>
            <w:tcW w:w="2270" w:type="dxa"/>
          </w:tcPr>
          <w:p w:rsidR="00A852CE" w:rsidRPr="00AE4522" w:rsidRDefault="00A852CE" w:rsidP="00A852CE">
            <w:pPr>
              <w:jc w:val="center"/>
            </w:pPr>
            <w:r>
              <w:t>3а</w:t>
            </w:r>
          </w:p>
        </w:tc>
        <w:tc>
          <w:tcPr>
            <w:tcW w:w="2424" w:type="dxa"/>
          </w:tcPr>
          <w:p w:rsidR="00A852CE" w:rsidRPr="00A852CE" w:rsidRDefault="00A852CE" w:rsidP="00A852CE">
            <w:pPr>
              <w:jc w:val="center"/>
              <w:rPr>
                <w:b/>
              </w:rPr>
            </w:pPr>
            <w:r w:rsidRPr="00A852CE">
              <w:rPr>
                <w:b/>
              </w:rPr>
              <w:t>1</w:t>
            </w:r>
          </w:p>
        </w:tc>
        <w:tc>
          <w:tcPr>
            <w:tcW w:w="2843" w:type="dxa"/>
          </w:tcPr>
          <w:p w:rsidR="00A852CE" w:rsidRPr="00A852CE" w:rsidRDefault="00A852CE" w:rsidP="00A852CE">
            <w:pPr>
              <w:jc w:val="center"/>
              <w:rPr>
                <w:b/>
              </w:rPr>
            </w:pPr>
            <w:r w:rsidRPr="00A852CE">
              <w:rPr>
                <w:b/>
              </w:rPr>
              <w:t>/</w:t>
            </w:r>
          </w:p>
        </w:tc>
        <w:tc>
          <w:tcPr>
            <w:tcW w:w="1897" w:type="dxa"/>
          </w:tcPr>
          <w:p w:rsidR="00A852CE" w:rsidRPr="00A852CE" w:rsidRDefault="00A852CE" w:rsidP="00A852CE">
            <w:pPr>
              <w:jc w:val="center"/>
              <w:rPr>
                <w:b/>
              </w:rPr>
            </w:pPr>
            <w:r w:rsidRPr="00A852CE">
              <w:rPr>
                <w:b/>
              </w:rPr>
              <w:t>/</w:t>
            </w:r>
          </w:p>
        </w:tc>
      </w:tr>
      <w:tr w:rsidR="00A852CE" w:rsidRPr="00F1637C" w:rsidTr="00A852CE">
        <w:trPr>
          <w:trHeight w:val="411"/>
        </w:trPr>
        <w:tc>
          <w:tcPr>
            <w:tcW w:w="2270" w:type="dxa"/>
          </w:tcPr>
          <w:p w:rsidR="00A852CE" w:rsidRPr="00F1637C" w:rsidRDefault="00A852CE" w:rsidP="00A852CE">
            <w:pPr>
              <w:jc w:val="center"/>
            </w:pPr>
            <w:r w:rsidRPr="00F1637C">
              <w:t>4а</w:t>
            </w:r>
          </w:p>
        </w:tc>
        <w:tc>
          <w:tcPr>
            <w:tcW w:w="2424" w:type="dxa"/>
          </w:tcPr>
          <w:p w:rsidR="00A852CE" w:rsidRPr="00A852CE" w:rsidRDefault="00A852CE" w:rsidP="00A852CE">
            <w:pPr>
              <w:jc w:val="center"/>
              <w:rPr>
                <w:b/>
              </w:rPr>
            </w:pPr>
            <w:r w:rsidRPr="00A852CE">
              <w:rPr>
                <w:b/>
              </w:rPr>
              <w:t>5</w:t>
            </w:r>
          </w:p>
        </w:tc>
        <w:tc>
          <w:tcPr>
            <w:tcW w:w="2843" w:type="dxa"/>
          </w:tcPr>
          <w:p w:rsidR="00A852CE" w:rsidRPr="00A852CE" w:rsidRDefault="00A852CE" w:rsidP="00A852CE">
            <w:pPr>
              <w:jc w:val="center"/>
              <w:rPr>
                <w:b/>
              </w:rPr>
            </w:pPr>
            <w:r w:rsidRPr="00A852CE">
              <w:rPr>
                <w:b/>
              </w:rPr>
              <w:t>6</w:t>
            </w:r>
          </w:p>
        </w:tc>
        <w:tc>
          <w:tcPr>
            <w:tcW w:w="1897" w:type="dxa"/>
          </w:tcPr>
          <w:p w:rsidR="00A852CE" w:rsidRPr="00A852CE" w:rsidRDefault="00A852CE" w:rsidP="00A852CE">
            <w:pPr>
              <w:jc w:val="center"/>
              <w:rPr>
                <w:b/>
              </w:rPr>
            </w:pPr>
            <w:r w:rsidRPr="00A852CE">
              <w:rPr>
                <w:b/>
              </w:rPr>
              <w:t>1</w:t>
            </w:r>
          </w:p>
        </w:tc>
      </w:tr>
      <w:tr w:rsidR="00A852CE" w:rsidRPr="00F1637C" w:rsidTr="00A852CE">
        <w:trPr>
          <w:trHeight w:val="411"/>
        </w:trPr>
        <w:tc>
          <w:tcPr>
            <w:tcW w:w="2270" w:type="dxa"/>
          </w:tcPr>
          <w:p w:rsidR="00A852CE" w:rsidRPr="00F1637C" w:rsidRDefault="00A852CE" w:rsidP="00A852CE">
            <w:pPr>
              <w:jc w:val="center"/>
            </w:pPr>
            <w:r w:rsidRPr="00F1637C">
              <w:t>5а</w:t>
            </w:r>
          </w:p>
        </w:tc>
        <w:tc>
          <w:tcPr>
            <w:tcW w:w="2424" w:type="dxa"/>
          </w:tcPr>
          <w:p w:rsidR="00A852CE" w:rsidRPr="00A852CE" w:rsidRDefault="00A852CE" w:rsidP="00A852CE">
            <w:pPr>
              <w:jc w:val="center"/>
              <w:rPr>
                <w:b/>
              </w:rPr>
            </w:pPr>
            <w:r w:rsidRPr="00A852CE">
              <w:rPr>
                <w:b/>
              </w:rPr>
              <w:t>2</w:t>
            </w:r>
          </w:p>
        </w:tc>
        <w:tc>
          <w:tcPr>
            <w:tcW w:w="2843" w:type="dxa"/>
          </w:tcPr>
          <w:p w:rsidR="00A852CE" w:rsidRPr="00A852CE" w:rsidRDefault="00A852CE" w:rsidP="00A852CE">
            <w:pPr>
              <w:jc w:val="center"/>
              <w:rPr>
                <w:b/>
              </w:rPr>
            </w:pPr>
            <w:r w:rsidRPr="00A852CE">
              <w:rPr>
                <w:b/>
              </w:rPr>
              <w:t>4</w:t>
            </w:r>
          </w:p>
        </w:tc>
        <w:tc>
          <w:tcPr>
            <w:tcW w:w="1897" w:type="dxa"/>
          </w:tcPr>
          <w:p w:rsidR="00A852CE" w:rsidRPr="00A852CE" w:rsidRDefault="00A852CE" w:rsidP="00A852CE">
            <w:pPr>
              <w:jc w:val="center"/>
              <w:rPr>
                <w:b/>
              </w:rPr>
            </w:pPr>
            <w:r w:rsidRPr="00A852CE">
              <w:rPr>
                <w:b/>
              </w:rPr>
              <w:t>2</w:t>
            </w:r>
          </w:p>
        </w:tc>
      </w:tr>
      <w:tr w:rsidR="00A852CE" w:rsidRPr="00F1637C" w:rsidTr="00A852CE">
        <w:trPr>
          <w:trHeight w:val="391"/>
        </w:trPr>
        <w:tc>
          <w:tcPr>
            <w:tcW w:w="2270" w:type="dxa"/>
          </w:tcPr>
          <w:p w:rsidR="00A852CE" w:rsidRPr="00F1637C" w:rsidRDefault="00A852CE" w:rsidP="00A852CE">
            <w:pPr>
              <w:jc w:val="center"/>
            </w:pPr>
            <w:r w:rsidRPr="00F1637C">
              <w:t>6а</w:t>
            </w:r>
          </w:p>
        </w:tc>
        <w:tc>
          <w:tcPr>
            <w:tcW w:w="2424" w:type="dxa"/>
          </w:tcPr>
          <w:p w:rsidR="00A852CE" w:rsidRPr="00A852CE" w:rsidRDefault="00A852CE" w:rsidP="00A852CE">
            <w:pPr>
              <w:jc w:val="center"/>
              <w:rPr>
                <w:b/>
              </w:rPr>
            </w:pPr>
            <w:r w:rsidRPr="00A852CE">
              <w:rPr>
                <w:b/>
              </w:rPr>
              <w:t>2</w:t>
            </w:r>
          </w:p>
        </w:tc>
        <w:tc>
          <w:tcPr>
            <w:tcW w:w="2843" w:type="dxa"/>
          </w:tcPr>
          <w:p w:rsidR="00A852CE" w:rsidRPr="00A852CE" w:rsidRDefault="00A852CE" w:rsidP="00A852CE">
            <w:pPr>
              <w:jc w:val="center"/>
              <w:rPr>
                <w:b/>
              </w:rPr>
            </w:pPr>
            <w:r w:rsidRPr="00A852CE">
              <w:rPr>
                <w:b/>
              </w:rPr>
              <w:t>4</w:t>
            </w:r>
          </w:p>
        </w:tc>
        <w:tc>
          <w:tcPr>
            <w:tcW w:w="1897" w:type="dxa"/>
          </w:tcPr>
          <w:p w:rsidR="00A852CE" w:rsidRPr="00A852CE" w:rsidRDefault="00A852CE" w:rsidP="00A852CE">
            <w:pPr>
              <w:jc w:val="center"/>
              <w:rPr>
                <w:b/>
              </w:rPr>
            </w:pPr>
            <w:r w:rsidRPr="00A852CE">
              <w:rPr>
                <w:b/>
              </w:rPr>
              <w:t>4</w:t>
            </w:r>
          </w:p>
        </w:tc>
      </w:tr>
      <w:tr w:rsidR="00A852CE" w:rsidRPr="00F1637C" w:rsidTr="00A852CE">
        <w:trPr>
          <w:trHeight w:val="411"/>
        </w:trPr>
        <w:tc>
          <w:tcPr>
            <w:tcW w:w="2270" w:type="dxa"/>
          </w:tcPr>
          <w:p w:rsidR="00A852CE" w:rsidRPr="00F1637C" w:rsidRDefault="00A852CE" w:rsidP="00A852CE">
            <w:pPr>
              <w:jc w:val="center"/>
            </w:pPr>
            <w:r w:rsidRPr="00F1637C">
              <w:t>7а</w:t>
            </w:r>
          </w:p>
        </w:tc>
        <w:tc>
          <w:tcPr>
            <w:tcW w:w="2424" w:type="dxa"/>
          </w:tcPr>
          <w:p w:rsidR="00A852CE" w:rsidRPr="00A852CE" w:rsidRDefault="00A852CE" w:rsidP="00A852CE">
            <w:pPr>
              <w:jc w:val="center"/>
              <w:rPr>
                <w:b/>
              </w:rPr>
            </w:pPr>
            <w:r w:rsidRPr="00A852CE">
              <w:rPr>
                <w:b/>
              </w:rPr>
              <w:t>3</w:t>
            </w:r>
          </w:p>
        </w:tc>
        <w:tc>
          <w:tcPr>
            <w:tcW w:w="2843" w:type="dxa"/>
          </w:tcPr>
          <w:p w:rsidR="00A852CE" w:rsidRPr="00A852CE" w:rsidRDefault="00A852CE" w:rsidP="00A852CE">
            <w:pPr>
              <w:jc w:val="center"/>
              <w:rPr>
                <w:b/>
              </w:rPr>
            </w:pPr>
            <w:r w:rsidRPr="00A852CE">
              <w:rPr>
                <w:b/>
              </w:rPr>
              <w:t>4</w:t>
            </w:r>
          </w:p>
        </w:tc>
        <w:tc>
          <w:tcPr>
            <w:tcW w:w="1897" w:type="dxa"/>
          </w:tcPr>
          <w:p w:rsidR="00A852CE" w:rsidRPr="00A852CE" w:rsidRDefault="00A852CE" w:rsidP="00A852CE">
            <w:pPr>
              <w:jc w:val="center"/>
              <w:rPr>
                <w:b/>
              </w:rPr>
            </w:pPr>
            <w:r w:rsidRPr="00A852CE">
              <w:rPr>
                <w:b/>
              </w:rPr>
              <w:t>5</w:t>
            </w:r>
          </w:p>
        </w:tc>
      </w:tr>
      <w:tr w:rsidR="00A852CE" w:rsidRPr="00F1637C" w:rsidTr="00A852CE">
        <w:trPr>
          <w:trHeight w:val="411"/>
        </w:trPr>
        <w:tc>
          <w:tcPr>
            <w:tcW w:w="2270" w:type="dxa"/>
          </w:tcPr>
          <w:p w:rsidR="00A852CE" w:rsidRPr="00F1637C" w:rsidRDefault="00A852CE" w:rsidP="00A852CE">
            <w:pPr>
              <w:jc w:val="center"/>
            </w:pPr>
            <w:r w:rsidRPr="00F1637C">
              <w:t>8а</w:t>
            </w:r>
          </w:p>
        </w:tc>
        <w:tc>
          <w:tcPr>
            <w:tcW w:w="2424" w:type="dxa"/>
          </w:tcPr>
          <w:p w:rsidR="00A852CE" w:rsidRPr="00A852CE" w:rsidRDefault="00A852CE" w:rsidP="00A852CE">
            <w:pPr>
              <w:jc w:val="center"/>
              <w:rPr>
                <w:b/>
              </w:rPr>
            </w:pPr>
            <w:r w:rsidRPr="00A852CE">
              <w:rPr>
                <w:b/>
              </w:rPr>
              <w:t>3</w:t>
            </w:r>
          </w:p>
        </w:tc>
        <w:tc>
          <w:tcPr>
            <w:tcW w:w="2843" w:type="dxa"/>
          </w:tcPr>
          <w:p w:rsidR="00A852CE" w:rsidRPr="00A852CE" w:rsidRDefault="00A852CE" w:rsidP="00A852CE">
            <w:pPr>
              <w:jc w:val="center"/>
              <w:rPr>
                <w:b/>
              </w:rPr>
            </w:pPr>
            <w:r w:rsidRPr="00A852CE">
              <w:rPr>
                <w:b/>
              </w:rPr>
              <w:t>5</w:t>
            </w:r>
          </w:p>
        </w:tc>
        <w:tc>
          <w:tcPr>
            <w:tcW w:w="1897" w:type="dxa"/>
          </w:tcPr>
          <w:p w:rsidR="00A852CE" w:rsidRPr="00A852CE" w:rsidRDefault="00A852CE" w:rsidP="00A852CE">
            <w:pPr>
              <w:jc w:val="center"/>
              <w:rPr>
                <w:b/>
              </w:rPr>
            </w:pPr>
            <w:r w:rsidRPr="00A852CE">
              <w:rPr>
                <w:b/>
              </w:rPr>
              <w:t>1</w:t>
            </w:r>
          </w:p>
        </w:tc>
      </w:tr>
      <w:tr w:rsidR="00A852CE" w:rsidRPr="00F1637C" w:rsidTr="00A852CE">
        <w:trPr>
          <w:trHeight w:val="487"/>
        </w:trPr>
        <w:tc>
          <w:tcPr>
            <w:tcW w:w="2270" w:type="dxa"/>
          </w:tcPr>
          <w:p w:rsidR="00A852CE" w:rsidRPr="00A852CE" w:rsidRDefault="00A852CE" w:rsidP="00A852CE">
            <w:pPr>
              <w:jc w:val="center"/>
              <w:rPr>
                <w:b/>
                <w:sz w:val="28"/>
                <w:szCs w:val="28"/>
              </w:rPr>
            </w:pPr>
            <w:r w:rsidRPr="00A852CE">
              <w:rPr>
                <w:b/>
                <w:sz w:val="28"/>
                <w:szCs w:val="28"/>
              </w:rPr>
              <w:t>Укупно</w:t>
            </w:r>
          </w:p>
        </w:tc>
        <w:tc>
          <w:tcPr>
            <w:tcW w:w="2424" w:type="dxa"/>
          </w:tcPr>
          <w:p w:rsidR="00A852CE" w:rsidRPr="00A852CE" w:rsidRDefault="00A852CE" w:rsidP="00A852CE">
            <w:pPr>
              <w:jc w:val="center"/>
              <w:rPr>
                <w:b/>
                <w:sz w:val="28"/>
                <w:szCs w:val="28"/>
              </w:rPr>
            </w:pPr>
            <w:r w:rsidRPr="00A852CE">
              <w:rPr>
                <w:b/>
                <w:sz w:val="28"/>
                <w:szCs w:val="28"/>
              </w:rPr>
              <w:t>26</w:t>
            </w:r>
          </w:p>
        </w:tc>
        <w:tc>
          <w:tcPr>
            <w:tcW w:w="2843" w:type="dxa"/>
          </w:tcPr>
          <w:p w:rsidR="00A852CE" w:rsidRPr="00A852CE" w:rsidRDefault="00A852CE" w:rsidP="00A852CE">
            <w:pPr>
              <w:jc w:val="center"/>
              <w:rPr>
                <w:b/>
                <w:sz w:val="28"/>
                <w:szCs w:val="28"/>
              </w:rPr>
            </w:pPr>
            <w:r w:rsidRPr="00A852CE">
              <w:rPr>
                <w:b/>
                <w:sz w:val="28"/>
                <w:szCs w:val="28"/>
              </w:rPr>
              <w:t>24</w:t>
            </w:r>
          </w:p>
        </w:tc>
        <w:tc>
          <w:tcPr>
            <w:tcW w:w="1897" w:type="dxa"/>
          </w:tcPr>
          <w:p w:rsidR="00A852CE" w:rsidRPr="00A852CE" w:rsidRDefault="00A852CE" w:rsidP="00A852CE">
            <w:pPr>
              <w:jc w:val="center"/>
              <w:rPr>
                <w:b/>
                <w:sz w:val="28"/>
                <w:szCs w:val="28"/>
              </w:rPr>
            </w:pPr>
            <w:r w:rsidRPr="00A852CE">
              <w:rPr>
                <w:b/>
                <w:sz w:val="28"/>
                <w:szCs w:val="28"/>
              </w:rPr>
              <w:t>15</w:t>
            </w:r>
          </w:p>
        </w:tc>
      </w:tr>
    </w:tbl>
    <w:p w:rsidR="00A852CE" w:rsidRPr="008E7F4B" w:rsidRDefault="00A852CE" w:rsidP="00A852CE">
      <w:pPr>
        <w:jc w:val="both"/>
        <w:rPr>
          <w:i/>
        </w:rPr>
      </w:pPr>
    </w:p>
    <w:p w:rsidR="002A356A" w:rsidRPr="00A852CE" w:rsidRDefault="002A356A" w:rsidP="002A356A">
      <w:pPr>
        <w:rPr>
          <w:rFonts w:eastAsia="Calibri"/>
          <w:b/>
          <w:u w:val="single"/>
        </w:rPr>
      </w:pPr>
    </w:p>
    <w:p w:rsidR="00A852CE" w:rsidRDefault="00A852CE" w:rsidP="00A852CE">
      <w:pPr>
        <w:jc w:val="both"/>
        <w:rPr>
          <w:i/>
        </w:rPr>
      </w:pPr>
      <w:r w:rsidRPr="00F1637C">
        <w:rPr>
          <w:i/>
        </w:rPr>
        <w:t>Табеларни приказ просека одељења</w:t>
      </w:r>
    </w:p>
    <w:p w:rsidR="00A852CE" w:rsidRPr="00A852CE" w:rsidRDefault="00A852CE" w:rsidP="00A852CE">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5"/>
        <w:gridCol w:w="3895"/>
      </w:tblGrid>
      <w:tr w:rsidR="00A852CE" w:rsidRPr="00F1637C" w:rsidTr="00A852CE">
        <w:trPr>
          <w:trHeight w:val="345"/>
        </w:trPr>
        <w:tc>
          <w:tcPr>
            <w:tcW w:w="3895" w:type="dxa"/>
            <w:shd w:val="clear" w:color="auto" w:fill="F2DBDB" w:themeFill="accent2" w:themeFillTint="33"/>
          </w:tcPr>
          <w:p w:rsidR="00A852CE" w:rsidRPr="008E7F4B" w:rsidRDefault="00A852CE" w:rsidP="00A852CE">
            <w:pPr>
              <w:jc w:val="center"/>
            </w:pPr>
            <w:r w:rsidRPr="008E7F4B">
              <w:t>Одељење</w:t>
            </w:r>
          </w:p>
        </w:tc>
        <w:tc>
          <w:tcPr>
            <w:tcW w:w="3895" w:type="dxa"/>
            <w:shd w:val="clear" w:color="auto" w:fill="F2DBDB" w:themeFill="accent2" w:themeFillTint="33"/>
          </w:tcPr>
          <w:p w:rsidR="00A852CE" w:rsidRPr="008E7F4B" w:rsidRDefault="00A852CE" w:rsidP="00A852CE">
            <w:pPr>
              <w:jc w:val="center"/>
            </w:pPr>
            <w:r w:rsidRPr="008E7F4B">
              <w:t>Просек</w:t>
            </w:r>
          </w:p>
        </w:tc>
      </w:tr>
      <w:tr w:rsidR="00A852CE" w:rsidRPr="00F1637C" w:rsidTr="00A852CE">
        <w:trPr>
          <w:trHeight w:val="345"/>
        </w:trPr>
        <w:tc>
          <w:tcPr>
            <w:tcW w:w="3895" w:type="dxa"/>
          </w:tcPr>
          <w:p w:rsidR="00A852CE" w:rsidRPr="008E7F4B" w:rsidRDefault="00A852CE" w:rsidP="00A852CE">
            <w:pPr>
              <w:jc w:val="center"/>
            </w:pPr>
            <w:r w:rsidRPr="008E7F4B">
              <w:t>2а</w:t>
            </w:r>
          </w:p>
        </w:tc>
        <w:tc>
          <w:tcPr>
            <w:tcW w:w="3895" w:type="dxa"/>
          </w:tcPr>
          <w:p w:rsidR="00A852CE" w:rsidRPr="00A852CE" w:rsidRDefault="00A852CE" w:rsidP="00A852CE">
            <w:pPr>
              <w:jc w:val="center"/>
              <w:rPr>
                <w:b/>
              </w:rPr>
            </w:pPr>
            <w:r w:rsidRPr="00A852CE">
              <w:rPr>
                <w:b/>
              </w:rPr>
              <w:t>4,52</w:t>
            </w:r>
          </w:p>
        </w:tc>
      </w:tr>
      <w:tr w:rsidR="00A852CE" w:rsidRPr="00F1637C" w:rsidTr="00A852CE">
        <w:trPr>
          <w:trHeight w:val="345"/>
        </w:trPr>
        <w:tc>
          <w:tcPr>
            <w:tcW w:w="3895" w:type="dxa"/>
          </w:tcPr>
          <w:p w:rsidR="00A852CE" w:rsidRPr="008E7F4B" w:rsidRDefault="00A852CE" w:rsidP="00A852CE">
            <w:pPr>
              <w:jc w:val="center"/>
            </w:pPr>
            <w:r w:rsidRPr="008E7F4B">
              <w:t>3а</w:t>
            </w:r>
          </w:p>
        </w:tc>
        <w:tc>
          <w:tcPr>
            <w:tcW w:w="3895" w:type="dxa"/>
          </w:tcPr>
          <w:p w:rsidR="00A852CE" w:rsidRPr="00A852CE" w:rsidRDefault="00A852CE" w:rsidP="00A852CE">
            <w:pPr>
              <w:jc w:val="center"/>
              <w:rPr>
                <w:b/>
              </w:rPr>
            </w:pPr>
            <w:r w:rsidRPr="00A852CE">
              <w:rPr>
                <w:b/>
              </w:rPr>
              <w:t>4,19</w:t>
            </w:r>
          </w:p>
        </w:tc>
      </w:tr>
      <w:tr w:rsidR="00A852CE" w:rsidRPr="00F1637C" w:rsidTr="00A852CE">
        <w:trPr>
          <w:trHeight w:val="345"/>
        </w:trPr>
        <w:tc>
          <w:tcPr>
            <w:tcW w:w="3895" w:type="dxa"/>
          </w:tcPr>
          <w:p w:rsidR="00A852CE" w:rsidRPr="008E7F4B" w:rsidRDefault="00A852CE" w:rsidP="00A852CE">
            <w:pPr>
              <w:jc w:val="center"/>
            </w:pPr>
            <w:r w:rsidRPr="008E7F4B">
              <w:t>4а</w:t>
            </w:r>
          </w:p>
        </w:tc>
        <w:tc>
          <w:tcPr>
            <w:tcW w:w="3895" w:type="dxa"/>
          </w:tcPr>
          <w:p w:rsidR="00A852CE" w:rsidRPr="00A852CE" w:rsidRDefault="00A852CE" w:rsidP="00A852CE">
            <w:pPr>
              <w:jc w:val="center"/>
              <w:rPr>
                <w:b/>
              </w:rPr>
            </w:pPr>
            <w:r w:rsidRPr="00A852CE">
              <w:rPr>
                <w:b/>
              </w:rPr>
              <w:t>4,32</w:t>
            </w:r>
          </w:p>
        </w:tc>
      </w:tr>
      <w:tr w:rsidR="00A852CE" w:rsidRPr="00F1637C" w:rsidTr="00A852CE">
        <w:trPr>
          <w:trHeight w:val="345"/>
        </w:trPr>
        <w:tc>
          <w:tcPr>
            <w:tcW w:w="3895" w:type="dxa"/>
          </w:tcPr>
          <w:p w:rsidR="00A852CE" w:rsidRPr="008E7F4B" w:rsidRDefault="00A852CE" w:rsidP="00A852CE">
            <w:pPr>
              <w:jc w:val="center"/>
            </w:pPr>
            <w:r w:rsidRPr="008E7F4B">
              <w:t>5а</w:t>
            </w:r>
          </w:p>
        </w:tc>
        <w:tc>
          <w:tcPr>
            <w:tcW w:w="3895" w:type="dxa"/>
          </w:tcPr>
          <w:p w:rsidR="00A852CE" w:rsidRPr="00A852CE" w:rsidRDefault="00A852CE" w:rsidP="00A852CE">
            <w:pPr>
              <w:jc w:val="center"/>
              <w:rPr>
                <w:b/>
              </w:rPr>
            </w:pPr>
            <w:r w:rsidRPr="00A852CE">
              <w:rPr>
                <w:b/>
              </w:rPr>
              <w:t>3,88</w:t>
            </w:r>
          </w:p>
        </w:tc>
      </w:tr>
      <w:tr w:rsidR="00A852CE" w:rsidRPr="00F1637C" w:rsidTr="00A852CE">
        <w:trPr>
          <w:trHeight w:val="345"/>
        </w:trPr>
        <w:tc>
          <w:tcPr>
            <w:tcW w:w="3895" w:type="dxa"/>
          </w:tcPr>
          <w:p w:rsidR="00A852CE" w:rsidRPr="008E7F4B" w:rsidRDefault="00A852CE" w:rsidP="00A852CE">
            <w:pPr>
              <w:jc w:val="center"/>
            </w:pPr>
            <w:r w:rsidRPr="008E7F4B">
              <w:t>6а</w:t>
            </w:r>
          </w:p>
        </w:tc>
        <w:tc>
          <w:tcPr>
            <w:tcW w:w="3895" w:type="dxa"/>
          </w:tcPr>
          <w:p w:rsidR="00A852CE" w:rsidRPr="00A852CE" w:rsidRDefault="00A852CE" w:rsidP="00A852CE">
            <w:pPr>
              <w:jc w:val="center"/>
              <w:rPr>
                <w:b/>
              </w:rPr>
            </w:pPr>
            <w:r w:rsidRPr="00A852CE">
              <w:rPr>
                <w:b/>
              </w:rPr>
              <w:t>3,79</w:t>
            </w:r>
          </w:p>
        </w:tc>
      </w:tr>
      <w:tr w:rsidR="00A852CE" w:rsidRPr="00F1637C" w:rsidTr="00A852CE">
        <w:trPr>
          <w:trHeight w:val="345"/>
        </w:trPr>
        <w:tc>
          <w:tcPr>
            <w:tcW w:w="3895" w:type="dxa"/>
          </w:tcPr>
          <w:p w:rsidR="00A852CE" w:rsidRPr="008E7F4B" w:rsidRDefault="00A852CE" w:rsidP="00A852CE">
            <w:pPr>
              <w:jc w:val="center"/>
            </w:pPr>
            <w:r w:rsidRPr="008E7F4B">
              <w:t>7а</w:t>
            </w:r>
          </w:p>
        </w:tc>
        <w:tc>
          <w:tcPr>
            <w:tcW w:w="3895" w:type="dxa"/>
          </w:tcPr>
          <w:p w:rsidR="00A852CE" w:rsidRPr="00A852CE" w:rsidRDefault="00A852CE" w:rsidP="00A852CE">
            <w:pPr>
              <w:jc w:val="center"/>
              <w:rPr>
                <w:b/>
              </w:rPr>
            </w:pPr>
            <w:r w:rsidRPr="00A852CE">
              <w:rPr>
                <w:b/>
              </w:rPr>
              <w:t>3,77</w:t>
            </w:r>
          </w:p>
        </w:tc>
      </w:tr>
      <w:tr w:rsidR="00A852CE" w:rsidRPr="00F1637C" w:rsidTr="00A852CE">
        <w:trPr>
          <w:trHeight w:val="345"/>
        </w:trPr>
        <w:tc>
          <w:tcPr>
            <w:tcW w:w="3895" w:type="dxa"/>
          </w:tcPr>
          <w:p w:rsidR="00A852CE" w:rsidRPr="008E7F4B" w:rsidRDefault="00A852CE" w:rsidP="00A852CE">
            <w:pPr>
              <w:jc w:val="center"/>
            </w:pPr>
            <w:r w:rsidRPr="008E7F4B">
              <w:lastRenderedPageBreak/>
              <w:t>8а</w:t>
            </w:r>
          </w:p>
        </w:tc>
        <w:tc>
          <w:tcPr>
            <w:tcW w:w="3895" w:type="dxa"/>
          </w:tcPr>
          <w:p w:rsidR="00A852CE" w:rsidRPr="00A852CE" w:rsidRDefault="00A852CE" w:rsidP="00A852CE">
            <w:pPr>
              <w:jc w:val="center"/>
              <w:rPr>
                <w:b/>
              </w:rPr>
            </w:pPr>
            <w:r w:rsidRPr="00A852CE">
              <w:rPr>
                <w:b/>
              </w:rPr>
              <w:t>4,06</w:t>
            </w:r>
          </w:p>
        </w:tc>
      </w:tr>
      <w:tr w:rsidR="00A852CE" w:rsidRPr="00F1637C" w:rsidTr="00A852CE">
        <w:trPr>
          <w:trHeight w:val="345"/>
        </w:trPr>
        <w:tc>
          <w:tcPr>
            <w:tcW w:w="3895" w:type="dxa"/>
          </w:tcPr>
          <w:p w:rsidR="00A852CE" w:rsidRPr="00A852CE" w:rsidRDefault="00A852CE" w:rsidP="00A852CE">
            <w:pPr>
              <w:jc w:val="center"/>
              <w:rPr>
                <w:b/>
                <w:sz w:val="28"/>
                <w:szCs w:val="28"/>
              </w:rPr>
            </w:pPr>
            <w:r w:rsidRPr="00A852CE">
              <w:rPr>
                <w:b/>
                <w:sz w:val="28"/>
                <w:szCs w:val="28"/>
              </w:rPr>
              <w:t>Просек школе</w:t>
            </w:r>
          </w:p>
        </w:tc>
        <w:tc>
          <w:tcPr>
            <w:tcW w:w="3895" w:type="dxa"/>
          </w:tcPr>
          <w:p w:rsidR="00A852CE" w:rsidRPr="00A852CE" w:rsidRDefault="00A852CE" w:rsidP="00A852CE">
            <w:pPr>
              <w:jc w:val="center"/>
              <w:rPr>
                <w:b/>
                <w:sz w:val="28"/>
                <w:szCs w:val="28"/>
              </w:rPr>
            </w:pPr>
            <w:r w:rsidRPr="00A852CE">
              <w:rPr>
                <w:b/>
                <w:sz w:val="32"/>
                <w:szCs w:val="28"/>
              </w:rPr>
              <w:t>4,08</w:t>
            </w:r>
          </w:p>
        </w:tc>
      </w:tr>
    </w:tbl>
    <w:p w:rsidR="00807370" w:rsidRDefault="00807370" w:rsidP="00D1229B">
      <w:pPr>
        <w:jc w:val="both"/>
        <w:rPr>
          <w:i/>
        </w:rPr>
      </w:pPr>
    </w:p>
    <w:p w:rsidR="00807370" w:rsidRDefault="00807370" w:rsidP="00D1229B">
      <w:pPr>
        <w:jc w:val="both"/>
        <w:rPr>
          <w:i/>
        </w:rPr>
      </w:pPr>
    </w:p>
    <w:p w:rsidR="00A852CE" w:rsidRDefault="00A852CE" w:rsidP="00A852CE">
      <w:pPr>
        <w:jc w:val="both"/>
        <w:rPr>
          <w:i/>
        </w:rPr>
      </w:pPr>
      <w:r>
        <w:rPr>
          <w:i/>
        </w:rPr>
        <w:t>Табеларни приказ просека одељења по предметима од 2. до 4. Разреда</w:t>
      </w:r>
    </w:p>
    <w:p w:rsidR="00A852CE" w:rsidRPr="00A852CE" w:rsidRDefault="00A852CE" w:rsidP="00A852CE">
      <w:pPr>
        <w:jc w:val="both"/>
        <w:rPr>
          <w:i/>
        </w:rPr>
      </w:pP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7"/>
        <w:gridCol w:w="1469"/>
        <w:gridCol w:w="1572"/>
        <w:gridCol w:w="1687"/>
      </w:tblGrid>
      <w:tr w:rsidR="00A852CE" w:rsidTr="00A852CE">
        <w:trPr>
          <w:trHeight w:val="605"/>
        </w:trPr>
        <w:tc>
          <w:tcPr>
            <w:tcW w:w="3657" w:type="dxa"/>
            <w:shd w:val="clear" w:color="auto" w:fill="F2DBDB" w:themeFill="accent2" w:themeFillTint="33"/>
          </w:tcPr>
          <w:p w:rsidR="00A852CE" w:rsidRPr="00A852CE" w:rsidRDefault="00A852CE" w:rsidP="00A852CE">
            <w:pPr>
              <w:jc w:val="center"/>
              <w:rPr>
                <w:sz w:val="32"/>
                <w:szCs w:val="32"/>
              </w:rPr>
            </w:pPr>
            <w:r w:rsidRPr="00A852CE">
              <w:rPr>
                <w:sz w:val="32"/>
                <w:szCs w:val="32"/>
              </w:rPr>
              <w:t>Предмети</w:t>
            </w:r>
          </w:p>
        </w:tc>
        <w:tc>
          <w:tcPr>
            <w:tcW w:w="1469" w:type="dxa"/>
            <w:shd w:val="clear" w:color="auto" w:fill="F2DBDB" w:themeFill="accent2" w:themeFillTint="33"/>
          </w:tcPr>
          <w:p w:rsidR="00A852CE" w:rsidRPr="00A852CE" w:rsidRDefault="00A852CE" w:rsidP="00A852CE">
            <w:pPr>
              <w:jc w:val="center"/>
              <w:rPr>
                <w:sz w:val="32"/>
                <w:szCs w:val="32"/>
              </w:rPr>
            </w:pPr>
            <w:r w:rsidRPr="00A852CE">
              <w:rPr>
                <w:sz w:val="32"/>
                <w:szCs w:val="32"/>
              </w:rPr>
              <w:t>2а</w:t>
            </w:r>
          </w:p>
        </w:tc>
        <w:tc>
          <w:tcPr>
            <w:tcW w:w="1572" w:type="dxa"/>
            <w:shd w:val="clear" w:color="auto" w:fill="F2DBDB" w:themeFill="accent2" w:themeFillTint="33"/>
          </w:tcPr>
          <w:p w:rsidR="00A852CE" w:rsidRPr="00A852CE" w:rsidRDefault="00A852CE" w:rsidP="00A852CE">
            <w:pPr>
              <w:jc w:val="center"/>
              <w:rPr>
                <w:sz w:val="32"/>
                <w:szCs w:val="32"/>
              </w:rPr>
            </w:pPr>
            <w:r w:rsidRPr="00A852CE">
              <w:rPr>
                <w:sz w:val="32"/>
                <w:szCs w:val="32"/>
              </w:rPr>
              <w:t>3a</w:t>
            </w:r>
          </w:p>
        </w:tc>
        <w:tc>
          <w:tcPr>
            <w:tcW w:w="1687" w:type="dxa"/>
            <w:shd w:val="clear" w:color="auto" w:fill="F2DBDB" w:themeFill="accent2" w:themeFillTint="33"/>
          </w:tcPr>
          <w:p w:rsidR="00A852CE" w:rsidRPr="00A852CE" w:rsidRDefault="00A852CE" w:rsidP="00A852CE">
            <w:pPr>
              <w:jc w:val="center"/>
              <w:rPr>
                <w:sz w:val="32"/>
                <w:szCs w:val="32"/>
              </w:rPr>
            </w:pPr>
            <w:r w:rsidRPr="00A852CE">
              <w:rPr>
                <w:sz w:val="32"/>
                <w:szCs w:val="32"/>
              </w:rPr>
              <w:t>4a</w:t>
            </w:r>
          </w:p>
        </w:tc>
      </w:tr>
      <w:tr w:rsidR="00A852CE" w:rsidTr="00A852CE">
        <w:trPr>
          <w:trHeight w:val="404"/>
        </w:trPr>
        <w:tc>
          <w:tcPr>
            <w:tcW w:w="3657" w:type="dxa"/>
          </w:tcPr>
          <w:p w:rsidR="00A852CE" w:rsidRDefault="00A852CE" w:rsidP="00A852CE">
            <w:pPr>
              <w:jc w:val="center"/>
            </w:pPr>
            <w:r w:rsidRPr="000954D0">
              <w:t>Српски језик</w:t>
            </w:r>
          </w:p>
        </w:tc>
        <w:tc>
          <w:tcPr>
            <w:tcW w:w="1469" w:type="dxa"/>
          </w:tcPr>
          <w:p w:rsidR="00A852CE" w:rsidRPr="00A852CE" w:rsidRDefault="00A852CE" w:rsidP="00A852CE">
            <w:pPr>
              <w:jc w:val="center"/>
              <w:rPr>
                <w:b/>
              </w:rPr>
            </w:pPr>
            <w:r w:rsidRPr="00A852CE">
              <w:rPr>
                <w:b/>
              </w:rPr>
              <w:t>3,92</w:t>
            </w:r>
          </w:p>
        </w:tc>
        <w:tc>
          <w:tcPr>
            <w:tcW w:w="1572" w:type="dxa"/>
          </w:tcPr>
          <w:p w:rsidR="00A852CE" w:rsidRPr="00A852CE" w:rsidRDefault="00A852CE" w:rsidP="00A852CE">
            <w:pPr>
              <w:jc w:val="center"/>
              <w:rPr>
                <w:b/>
              </w:rPr>
            </w:pPr>
            <w:r w:rsidRPr="00A852CE">
              <w:rPr>
                <w:b/>
              </w:rPr>
              <w:t>4.00</w:t>
            </w:r>
          </w:p>
        </w:tc>
        <w:tc>
          <w:tcPr>
            <w:tcW w:w="1687" w:type="dxa"/>
          </w:tcPr>
          <w:p w:rsidR="00A852CE" w:rsidRPr="00A852CE" w:rsidRDefault="00A852CE" w:rsidP="00A852CE">
            <w:pPr>
              <w:jc w:val="center"/>
              <w:rPr>
                <w:b/>
              </w:rPr>
            </w:pPr>
            <w:r w:rsidRPr="00A852CE">
              <w:rPr>
                <w:b/>
              </w:rPr>
              <w:t>3,92</w:t>
            </w:r>
          </w:p>
        </w:tc>
      </w:tr>
      <w:tr w:rsidR="00A852CE" w:rsidTr="00A852CE">
        <w:trPr>
          <w:trHeight w:val="404"/>
        </w:trPr>
        <w:tc>
          <w:tcPr>
            <w:tcW w:w="3657" w:type="dxa"/>
          </w:tcPr>
          <w:p w:rsidR="00A852CE" w:rsidRDefault="00A852CE" w:rsidP="00A852CE">
            <w:pPr>
              <w:jc w:val="center"/>
            </w:pPr>
            <w:r w:rsidRPr="000954D0">
              <w:t>Енглески језик</w:t>
            </w:r>
          </w:p>
        </w:tc>
        <w:tc>
          <w:tcPr>
            <w:tcW w:w="1469" w:type="dxa"/>
          </w:tcPr>
          <w:p w:rsidR="00A852CE" w:rsidRPr="00A852CE" w:rsidRDefault="00A852CE" w:rsidP="00A852CE">
            <w:pPr>
              <w:jc w:val="center"/>
              <w:rPr>
                <w:b/>
              </w:rPr>
            </w:pPr>
            <w:r w:rsidRPr="00A852CE">
              <w:rPr>
                <w:b/>
              </w:rPr>
              <w:t>4,46</w:t>
            </w:r>
          </w:p>
        </w:tc>
        <w:tc>
          <w:tcPr>
            <w:tcW w:w="1572" w:type="dxa"/>
          </w:tcPr>
          <w:p w:rsidR="00A852CE" w:rsidRPr="00A852CE" w:rsidRDefault="00A852CE" w:rsidP="00A852CE">
            <w:pPr>
              <w:jc w:val="center"/>
              <w:rPr>
                <w:b/>
              </w:rPr>
            </w:pPr>
            <w:r w:rsidRPr="00A852CE">
              <w:rPr>
                <w:b/>
              </w:rPr>
              <w:t>4.00</w:t>
            </w:r>
          </w:p>
        </w:tc>
        <w:tc>
          <w:tcPr>
            <w:tcW w:w="1687" w:type="dxa"/>
          </w:tcPr>
          <w:p w:rsidR="00A852CE" w:rsidRPr="00A852CE" w:rsidRDefault="00A852CE" w:rsidP="00A852CE">
            <w:pPr>
              <w:jc w:val="center"/>
              <w:rPr>
                <w:b/>
              </w:rPr>
            </w:pPr>
            <w:r w:rsidRPr="00A852CE">
              <w:rPr>
                <w:b/>
              </w:rPr>
              <w:t>4,17</w:t>
            </w:r>
          </w:p>
        </w:tc>
      </w:tr>
      <w:tr w:rsidR="00A852CE" w:rsidTr="00A852CE">
        <w:trPr>
          <w:trHeight w:val="404"/>
        </w:trPr>
        <w:tc>
          <w:tcPr>
            <w:tcW w:w="3657" w:type="dxa"/>
          </w:tcPr>
          <w:p w:rsidR="00A852CE" w:rsidRDefault="00A852CE" w:rsidP="00A852CE">
            <w:pPr>
              <w:jc w:val="center"/>
            </w:pPr>
            <w:r w:rsidRPr="000954D0">
              <w:t>Математика</w:t>
            </w:r>
          </w:p>
        </w:tc>
        <w:tc>
          <w:tcPr>
            <w:tcW w:w="1469" w:type="dxa"/>
          </w:tcPr>
          <w:p w:rsidR="00A852CE" w:rsidRPr="00A852CE" w:rsidRDefault="00A852CE" w:rsidP="00A852CE">
            <w:pPr>
              <w:jc w:val="center"/>
              <w:rPr>
                <w:b/>
              </w:rPr>
            </w:pPr>
            <w:r w:rsidRPr="00A852CE">
              <w:rPr>
                <w:b/>
              </w:rPr>
              <w:t>4.08</w:t>
            </w:r>
          </w:p>
        </w:tc>
        <w:tc>
          <w:tcPr>
            <w:tcW w:w="1572" w:type="dxa"/>
          </w:tcPr>
          <w:p w:rsidR="00A852CE" w:rsidRPr="00A852CE" w:rsidRDefault="00A852CE" w:rsidP="00A852CE">
            <w:pPr>
              <w:jc w:val="center"/>
              <w:rPr>
                <w:b/>
              </w:rPr>
            </w:pPr>
            <w:r w:rsidRPr="00A852CE">
              <w:rPr>
                <w:b/>
              </w:rPr>
              <w:t>4.00</w:t>
            </w:r>
          </w:p>
        </w:tc>
        <w:tc>
          <w:tcPr>
            <w:tcW w:w="1687" w:type="dxa"/>
          </w:tcPr>
          <w:p w:rsidR="00A852CE" w:rsidRPr="00A852CE" w:rsidRDefault="00A852CE" w:rsidP="00A852CE">
            <w:pPr>
              <w:jc w:val="center"/>
              <w:rPr>
                <w:b/>
              </w:rPr>
            </w:pPr>
            <w:r w:rsidRPr="00A852CE">
              <w:rPr>
                <w:b/>
              </w:rPr>
              <w:t>4,00</w:t>
            </w:r>
          </w:p>
        </w:tc>
      </w:tr>
      <w:tr w:rsidR="00A852CE" w:rsidTr="00A852CE">
        <w:trPr>
          <w:trHeight w:val="404"/>
        </w:trPr>
        <w:tc>
          <w:tcPr>
            <w:tcW w:w="3657" w:type="dxa"/>
          </w:tcPr>
          <w:p w:rsidR="00A852CE" w:rsidRPr="000954D0" w:rsidRDefault="00A852CE" w:rsidP="00A852CE">
            <w:pPr>
              <w:jc w:val="center"/>
            </w:pPr>
            <w:r w:rsidRPr="000954D0">
              <w:t>Природа и друштво</w:t>
            </w:r>
          </w:p>
        </w:tc>
        <w:tc>
          <w:tcPr>
            <w:tcW w:w="1469" w:type="dxa"/>
          </w:tcPr>
          <w:p w:rsidR="00A852CE" w:rsidRPr="00A852CE" w:rsidRDefault="00A852CE" w:rsidP="00A852CE">
            <w:pPr>
              <w:jc w:val="center"/>
              <w:rPr>
                <w:b/>
              </w:rPr>
            </w:pPr>
            <w:r w:rsidRPr="00A852CE">
              <w:rPr>
                <w:b/>
              </w:rPr>
              <w:t>/</w:t>
            </w:r>
          </w:p>
        </w:tc>
        <w:tc>
          <w:tcPr>
            <w:tcW w:w="1572" w:type="dxa"/>
          </w:tcPr>
          <w:p w:rsidR="00A852CE" w:rsidRPr="00A852CE" w:rsidRDefault="00A852CE" w:rsidP="00A852CE">
            <w:pPr>
              <w:jc w:val="center"/>
              <w:rPr>
                <w:b/>
              </w:rPr>
            </w:pPr>
            <w:r w:rsidRPr="00A852CE">
              <w:rPr>
                <w:b/>
              </w:rPr>
              <w:t>4.50</w:t>
            </w:r>
          </w:p>
        </w:tc>
        <w:tc>
          <w:tcPr>
            <w:tcW w:w="1687" w:type="dxa"/>
          </w:tcPr>
          <w:p w:rsidR="00A852CE" w:rsidRPr="00A852CE" w:rsidRDefault="00A852CE" w:rsidP="00A852CE">
            <w:pPr>
              <w:jc w:val="center"/>
              <w:rPr>
                <w:b/>
              </w:rPr>
            </w:pPr>
            <w:r w:rsidRPr="00A852CE">
              <w:rPr>
                <w:b/>
              </w:rPr>
              <w:t>4,00</w:t>
            </w:r>
          </w:p>
        </w:tc>
      </w:tr>
      <w:tr w:rsidR="00A852CE" w:rsidTr="00A852CE">
        <w:trPr>
          <w:trHeight w:val="404"/>
        </w:trPr>
        <w:tc>
          <w:tcPr>
            <w:tcW w:w="3657" w:type="dxa"/>
          </w:tcPr>
          <w:p w:rsidR="00A852CE" w:rsidRDefault="00A852CE" w:rsidP="00A852CE">
            <w:pPr>
              <w:jc w:val="center"/>
            </w:pPr>
            <w:r w:rsidRPr="000954D0">
              <w:t>Музичка култура</w:t>
            </w:r>
          </w:p>
        </w:tc>
        <w:tc>
          <w:tcPr>
            <w:tcW w:w="1469" w:type="dxa"/>
          </w:tcPr>
          <w:p w:rsidR="00A852CE" w:rsidRPr="00A852CE" w:rsidRDefault="00A852CE" w:rsidP="00A852CE">
            <w:pPr>
              <w:jc w:val="center"/>
              <w:rPr>
                <w:b/>
              </w:rPr>
            </w:pPr>
            <w:r w:rsidRPr="00A852CE">
              <w:rPr>
                <w:b/>
              </w:rPr>
              <w:t>4,69</w:t>
            </w:r>
          </w:p>
        </w:tc>
        <w:tc>
          <w:tcPr>
            <w:tcW w:w="1572" w:type="dxa"/>
          </w:tcPr>
          <w:p w:rsidR="00A852CE" w:rsidRPr="00A852CE" w:rsidRDefault="00A852CE" w:rsidP="00A852CE">
            <w:pPr>
              <w:jc w:val="center"/>
              <w:rPr>
                <w:b/>
              </w:rPr>
            </w:pPr>
            <w:r w:rsidRPr="00A852CE">
              <w:rPr>
                <w:b/>
              </w:rPr>
              <w:t>4.00</w:t>
            </w:r>
          </w:p>
        </w:tc>
        <w:tc>
          <w:tcPr>
            <w:tcW w:w="1687" w:type="dxa"/>
          </w:tcPr>
          <w:p w:rsidR="00A852CE" w:rsidRPr="00A852CE" w:rsidRDefault="00A852CE" w:rsidP="00A852CE">
            <w:pPr>
              <w:jc w:val="center"/>
              <w:rPr>
                <w:b/>
              </w:rPr>
            </w:pPr>
            <w:r w:rsidRPr="00A852CE">
              <w:rPr>
                <w:b/>
              </w:rPr>
              <w:t>4,17</w:t>
            </w:r>
          </w:p>
        </w:tc>
      </w:tr>
      <w:tr w:rsidR="00A852CE" w:rsidTr="00A852CE">
        <w:trPr>
          <w:trHeight w:val="834"/>
        </w:trPr>
        <w:tc>
          <w:tcPr>
            <w:tcW w:w="3657" w:type="dxa"/>
          </w:tcPr>
          <w:p w:rsidR="00A852CE" w:rsidRDefault="00A852CE" w:rsidP="00A852CE">
            <w:pPr>
              <w:jc w:val="center"/>
            </w:pPr>
            <w:r w:rsidRPr="000954D0">
              <w:t>Физичко и здравствено васпитање</w:t>
            </w:r>
          </w:p>
        </w:tc>
        <w:tc>
          <w:tcPr>
            <w:tcW w:w="1469" w:type="dxa"/>
          </w:tcPr>
          <w:p w:rsidR="00A852CE" w:rsidRPr="00A852CE" w:rsidRDefault="00A852CE" w:rsidP="00A852CE">
            <w:pPr>
              <w:jc w:val="center"/>
              <w:rPr>
                <w:b/>
              </w:rPr>
            </w:pPr>
            <w:r w:rsidRPr="00A852CE">
              <w:rPr>
                <w:b/>
              </w:rPr>
              <w:t>4,85</w:t>
            </w:r>
          </w:p>
        </w:tc>
        <w:tc>
          <w:tcPr>
            <w:tcW w:w="1572" w:type="dxa"/>
          </w:tcPr>
          <w:p w:rsidR="00A852CE" w:rsidRPr="00A852CE" w:rsidRDefault="00A852CE" w:rsidP="00A852CE">
            <w:pPr>
              <w:jc w:val="center"/>
              <w:rPr>
                <w:b/>
              </w:rPr>
            </w:pPr>
            <w:r w:rsidRPr="00A852CE">
              <w:rPr>
                <w:b/>
              </w:rPr>
              <w:t>4.50</w:t>
            </w:r>
          </w:p>
        </w:tc>
        <w:tc>
          <w:tcPr>
            <w:tcW w:w="1687" w:type="dxa"/>
          </w:tcPr>
          <w:p w:rsidR="00A852CE" w:rsidRPr="00A852CE" w:rsidRDefault="00A852CE" w:rsidP="00A852CE">
            <w:pPr>
              <w:jc w:val="center"/>
              <w:rPr>
                <w:b/>
              </w:rPr>
            </w:pPr>
            <w:r w:rsidRPr="00A852CE">
              <w:rPr>
                <w:b/>
              </w:rPr>
              <w:t>5.00</w:t>
            </w:r>
          </w:p>
        </w:tc>
      </w:tr>
      <w:tr w:rsidR="00A852CE" w:rsidTr="00A852CE">
        <w:trPr>
          <w:trHeight w:val="547"/>
        </w:trPr>
        <w:tc>
          <w:tcPr>
            <w:tcW w:w="3657" w:type="dxa"/>
          </w:tcPr>
          <w:p w:rsidR="00A852CE" w:rsidRDefault="00A852CE" w:rsidP="00A852CE">
            <w:pPr>
              <w:jc w:val="center"/>
            </w:pPr>
            <w:r w:rsidRPr="000954D0">
              <w:t>Ликовна култура</w:t>
            </w:r>
          </w:p>
        </w:tc>
        <w:tc>
          <w:tcPr>
            <w:tcW w:w="1469" w:type="dxa"/>
          </w:tcPr>
          <w:p w:rsidR="00A852CE" w:rsidRPr="00A852CE" w:rsidRDefault="00A852CE" w:rsidP="00A852CE">
            <w:pPr>
              <w:jc w:val="center"/>
              <w:rPr>
                <w:b/>
              </w:rPr>
            </w:pPr>
            <w:r w:rsidRPr="00A852CE">
              <w:rPr>
                <w:b/>
              </w:rPr>
              <w:t>4,77</w:t>
            </w:r>
          </w:p>
        </w:tc>
        <w:tc>
          <w:tcPr>
            <w:tcW w:w="1572" w:type="dxa"/>
          </w:tcPr>
          <w:p w:rsidR="00A852CE" w:rsidRPr="00A852CE" w:rsidRDefault="00A852CE" w:rsidP="00A852CE">
            <w:pPr>
              <w:jc w:val="center"/>
              <w:rPr>
                <w:b/>
              </w:rPr>
            </w:pPr>
            <w:r w:rsidRPr="00A852CE">
              <w:rPr>
                <w:b/>
              </w:rPr>
              <w:t>4.50</w:t>
            </w:r>
          </w:p>
        </w:tc>
        <w:tc>
          <w:tcPr>
            <w:tcW w:w="1687" w:type="dxa"/>
          </w:tcPr>
          <w:p w:rsidR="00A852CE" w:rsidRPr="00A852CE" w:rsidRDefault="00A852CE" w:rsidP="00A852CE">
            <w:pPr>
              <w:jc w:val="center"/>
              <w:rPr>
                <w:b/>
              </w:rPr>
            </w:pPr>
            <w:r w:rsidRPr="00A852CE">
              <w:rPr>
                <w:b/>
              </w:rPr>
              <w:t>5.00</w:t>
            </w:r>
          </w:p>
        </w:tc>
      </w:tr>
      <w:tr w:rsidR="00A852CE" w:rsidTr="00A852CE">
        <w:trPr>
          <w:trHeight w:val="547"/>
        </w:trPr>
        <w:tc>
          <w:tcPr>
            <w:tcW w:w="3657" w:type="dxa"/>
          </w:tcPr>
          <w:p w:rsidR="00A852CE" w:rsidRPr="008E7F4B" w:rsidRDefault="00A852CE" w:rsidP="00A852CE">
            <w:pPr>
              <w:jc w:val="center"/>
            </w:pPr>
            <w:r>
              <w:t xml:space="preserve">Дигитални свет </w:t>
            </w:r>
          </w:p>
        </w:tc>
        <w:tc>
          <w:tcPr>
            <w:tcW w:w="1469" w:type="dxa"/>
          </w:tcPr>
          <w:p w:rsidR="00A852CE" w:rsidRPr="00A852CE" w:rsidRDefault="00A852CE" w:rsidP="00A852CE">
            <w:pPr>
              <w:jc w:val="center"/>
              <w:rPr>
                <w:b/>
              </w:rPr>
            </w:pPr>
            <w:r w:rsidRPr="00A852CE">
              <w:rPr>
                <w:b/>
              </w:rPr>
              <w:t>4,85</w:t>
            </w:r>
          </w:p>
        </w:tc>
        <w:tc>
          <w:tcPr>
            <w:tcW w:w="1572" w:type="dxa"/>
          </w:tcPr>
          <w:p w:rsidR="00A852CE" w:rsidRPr="00A852CE" w:rsidRDefault="00A852CE" w:rsidP="00A852CE">
            <w:pPr>
              <w:jc w:val="center"/>
              <w:rPr>
                <w:b/>
              </w:rPr>
            </w:pPr>
            <w:r w:rsidRPr="00A852CE">
              <w:rPr>
                <w:b/>
              </w:rPr>
              <w:t>4.00</w:t>
            </w:r>
          </w:p>
        </w:tc>
        <w:tc>
          <w:tcPr>
            <w:tcW w:w="1687" w:type="dxa"/>
          </w:tcPr>
          <w:p w:rsidR="00A852CE" w:rsidRPr="00A852CE" w:rsidRDefault="00A852CE" w:rsidP="00A852CE">
            <w:pPr>
              <w:jc w:val="center"/>
              <w:rPr>
                <w:b/>
              </w:rPr>
            </w:pPr>
            <w:r w:rsidRPr="00A852CE">
              <w:rPr>
                <w:b/>
              </w:rPr>
              <w:t>/</w:t>
            </w:r>
          </w:p>
        </w:tc>
      </w:tr>
      <w:tr w:rsidR="00A852CE" w:rsidTr="00A852CE">
        <w:trPr>
          <w:trHeight w:val="547"/>
        </w:trPr>
        <w:tc>
          <w:tcPr>
            <w:tcW w:w="3657" w:type="dxa"/>
          </w:tcPr>
          <w:p w:rsidR="00A852CE" w:rsidRDefault="00A852CE" w:rsidP="00A852CE">
            <w:pPr>
              <w:jc w:val="center"/>
            </w:pPr>
            <w:r>
              <w:t>Свет око нас</w:t>
            </w:r>
          </w:p>
        </w:tc>
        <w:tc>
          <w:tcPr>
            <w:tcW w:w="1469" w:type="dxa"/>
          </w:tcPr>
          <w:p w:rsidR="00A852CE" w:rsidRPr="00A852CE" w:rsidRDefault="00A852CE" w:rsidP="00A852CE">
            <w:pPr>
              <w:jc w:val="center"/>
              <w:rPr>
                <w:b/>
              </w:rPr>
            </w:pPr>
            <w:r w:rsidRPr="00A852CE">
              <w:rPr>
                <w:b/>
              </w:rPr>
              <w:t>4,54</w:t>
            </w:r>
          </w:p>
        </w:tc>
        <w:tc>
          <w:tcPr>
            <w:tcW w:w="1572" w:type="dxa"/>
          </w:tcPr>
          <w:p w:rsidR="00A852CE" w:rsidRPr="00A852CE" w:rsidRDefault="00A852CE" w:rsidP="00A852CE">
            <w:pPr>
              <w:jc w:val="center"/>
              <w:rPr>
                <w:b/>
              </w:rPr>
            </w:pPr>
            <w:r w:rsidRPr="00A852CE">
              <w:rPr>
                <w:b/>
              </w:rPr>
              <w:t>/</w:t>
            </w:r>
          </w:p>
        </w:tc>
        <w:tc>
          <w:tcPr>
            <w:tcW w:w="1687" w:type="dxa"/>
          </w:tcPr>
          <w:p w:rsidR="00A852CE" w:rsidRPr="00A852CE" w:rsidRDefault="00A852CE" w:rsidP="00A852CE">
            <w:pPr>
              <w:jc w:val="center"/>
              <w:rPr>
                <w:b/>
              </w:rPr>
            </w:pPr>
            <w:r w:rsidRPr="00A852CE">
              <w:rPr>
                <w:b/>
              </w:rPr>
              <w:t>/</w:t>
            </w:r>
          </w:p>
        </w:tc>
      </w:tr>
    </w:tbl>
    <w:p w:rsidR="002A356A" w:rsidRDefault="002A356A" w:rsidP="002A356A">
      <w:pPr>
        <w:rPr>
          <w:rFonts w:eastAsia="Calibri"/>
          <w:b/>
          <w:u w:val="single"/>
          <w:lang w:val="sr-Cyrl-CS"/>
        </w:rPr>
      </w:pPr>
    </w:p>
    <w:p w:rsidR="004F5D9F" w:rsidRPr="00A852CE" w:rsidRDefault="004F5D9F" w:rsidP="007E5F2F">
      <w:pPr>
        <w:jc w:val="center"/>
        <w:rPr>
          <w:b/>
          <w:sz w:val="28"/>
          <w:szCs w:val="28"/>
        </w:rPr>
      </w:pPr>
    </w:p>
    <w:p w:rsidR="00A852CE" w:rsidRDefault="00A852CE" w:rsidP="00A852CE">
      <w:pPr>
        <w:jc w:val="both"/>
        <w:rPr>
          <w:i/>
        </w:rPr>
      </w:pPr>
    </w:p>
    <w:p w:rsidR="00A852CE" w:rsidRDefault="00A852CE" w:rsidP="00A852CE">
      <w:pPr>
        <w:jc w:val="both"/>
        <w:rPr>
          <w:i/>
        </w:rPr>
      </w:pPr>
    </w:p>
    <w:p w:rsidR="00A852CE" w:rsidRDefault="00A852CE" w:rsidP="00A852CE">
      <w:pPr>
        <w:jc w:val="both"/>
        <w:rPr>
          <w:i/>
        </w:rPr>
      </w:pPr>
    </w:p>
    <w:p w:rsidR="00A852CE" w:rsidRPr="0087130C" w:rsidRDefault="00A852CE" w:rsidP="00A852CE">
      <w:pPr>
        <w:jc w:val="both"/>
        <w:rPr>
          <w:i/>
        </w:rPr>
      </w:pPr>
      <w:r w:rsidRPr="00664713">
        <w:rPr>
          <w:i/>
        </w:rPr>
        <w:t>Табеларни приказ просека предмета по одељењима</w:t>
      </w:r>
      <w:r>
        <w:rPr>
          <w:i/>
        </w:rPr>
        <w:t xml:space="preserve"> од 5.до 8.разреда</w:t>
      </w:r>
    </w:p>
    <w:p w:rsidR="00A852CE" w:rsidRPr="00F1637C" w:rsidRDefault="00A852CE" w:rsidP="00A852CE">
      <w:pPr>
        <w:jc w:val="both"/>
      </w:pPr>
    </w:p>
    <w:tbl>
      <w:tblPr>
        <w:tblW w:w="8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7"/>
        <w:gridCol w:w="1198"/>
        <w:gridCol w:w="1565"/>
        <w:gridCol w:w="1473"/>
        <w:gridCol w:w="1256"/>
      </w:tblGrid>
      <w:tr w:rsidR="00A852CE" w:rsidRPr="00D671E6" w:rsidTr="00A852CE">
        <w:trPr>
          <w:trHeight w:val="377"/>
        </w:trPr>
        <w:tc>
          <w:tcPr>
            <w:tcW w:w="2587" w:type="dxa"/>
            <w:shd w:val="clear" w:color="auto" w:fill="F2DBDB" w:themeFill="accent2" w:themeFillTint="33"/>
          </w:tcPr>
          <w:p w:rsidR="00A852CE" w:rsidRPr="00A852CE" w:rsidRDefault="00A852CE" w:rsidP="00A852CE">
            <w:pPr>
              <w:jc w:val="center"/>
              <w:rPr>
                <w:sz w:val="32"/>
                <w:szCs w:val="32"/>
              </w:rPr>
            </w:pPr>
            <w:r w:rsidRPr="00A852CE">
              <w:rPr>
                <w:sz w:val="32"/>
                <w:szCs w:val="32"/>
              </w:rPr>
              <w:t>Предмет</w:t>
            </w:r>
          </w:p>
        </w:tc>
        <w:tc>
          <w:tcPr>
            <w:tcW w:w="1198" w:type="dxa"/>
            <w:shd w:val="clear" w:color="auto" w:fill="F2DBDB" w:themeFill="accent2" w:themeFillTint="33"/>
          </w:tcPr>
          <w:p w:rsidR="00A852CE" w:rsidRPr="00A852CE" w:rsidRDefault="00A852CE" w:rsidP="00A852CE">
            <w:pPr>
              <w:jc w:val="center"/>
              <w:rPr>
                <w:sz w:val="32"/>
                <w:szCs w:val="32"/>
              </w:rPr>
            </w:pPr>
            <w:r w:rsidRPr="00A852CE">
              <w:rPr>
                <w:sz w:val="32"/>
                <w:szCs w:val="32"/>
              </w:rPr>
              <w:t>5а</w:t>
            </w:r>
          </w:p>
        </w:tc>
        <w:tc>
          <w:tcPr>
            <w:tcW w:w="1565" w:type="dxa"/>
            <w:shd w:val="clear" w:color="auto" w:fill="F2DBDB" w:themeFill="accent2" w:themeFillTint="33"/>
          </w:tcPr>
          <w:p w:rsidR="00A852CE" w:rsidRPr="00A852CE" w:rsidRDefault="00A852CE" w:rsidP="00A852CE">
            <w:pPr>
              <w:jc w:val="center"/>
              <w:rPr>
                <w:sz w:val="32"/>
                <w:szCs w:val="32"/>
              </w:rPr>
            </w:pPr>
            <w:r w:rsidRPr="00A852CE">
              <w:rPr>
                <w:sz w:val="32"/>
                <w:szCs w:val="32"/>
              </w:rPr>
              <w:t>6а</w:t>
            </w:r>
          </w:p>
        </w:tc>
        <w:tc>
          <w:tcPr>
            <w:tcW w:w="1473" w:type="dxa"/>
            <w:shd w:val="clear" w:color="auto" w:fill="F2DBDB" w:themeFill="accent2" w:themeFillTint="33"/>
          </w:tcPr>
          <w:p w:rsidR="00A852CE" w:rsidRPr="00A852CE" w:rsidRDefault="00A852CE" w:rsidP="00A852CE">
            <w:pPr>
              <w:jc w:val="center"/>
              <w:rPr>
                <w:sz w:val="32"/>
                <w:szCs w:val="32"/>
              </w:rPr>
            </w:pPr>
            <w:r w:rsidRPr="00A852CE">
              <w:rPr>
                <w:sz w:val="32"/>
                <w:szCs w:val="32"/>
              </w:rPr>
              <w:t>7а</w:t>
            </w:r>
          </w:p>
        </w:tc>
        <w:tc>
          <w:tcPr>
            <w:tcW w:w="1256" w:type="dxa"/>
            <w:shd w:val="clear" w:color="auto" w:fill="F2DBDB" w:themeFill="accent2" w:themeFillTint="33"/>
          </w:tcPr>
          <w:p w:rsidR="00A852CE" w:rsidRPr="00A852CE" w:rsidRDefault="00A852CE" w:rsidP="00A852CE">
            <w:pPr>
              <w:jc w:val="center"/>
              <w:rPr>
                <w:sz w:val="32"/>
                <w:szCs w:val="32"/>
              </w:rPr>
            </w:pPr>
            <w:r w:rsidRPr="00A852CE">
              <w:rPr>
                <w:sz w:val="32"/>
                <w:szCs w:val="32"/>
              </w:rPr>
              <w:t>8а</w:t>
            </w:r>
          </w:p>
        </w:tc>
      </w:tr>
      <w:tr w:rsidR="00A852CE" w:rsidRPr="00D671E6" w:rsidTr="00A852CE">
        <w:trPr>
          <w:trHeight w:val="281"/>
        </w:trPr>
        <w:tc>
          <w:tcPr>
            <w:tcW w:w="2587" w:type="dxa"/>
          </w:tcPr>
          <w:p w:rsidR="00A852CE" w:rsidRPr="00D671E6" w:rsidRDefault="00A852CE" w:rsidP="00A852CE">
            <w:pPr>
              <w:jc w:val="center"/>
            </w:pPr>
            <w:r w:rsidRPr="00A852CE">
              <w:rPr>
                <w:bCs/>
              </w:rPr>
              <w:t>Српски језик</w:t>
            </w:r>
          </w:p>
        </w:tc>
        <w:tc>
          <w:tcPr>
            <w:tcW w:w="1198" w:type="dxa"/>
          </w:tcPr>
          <w:p w:rsidR="00A852CE" w:rsidRPr="00A852CE" w:rsidRDefault="00A852CE" w:rsidP="00A852CE">
            <w:pPr>
              <w:jc w:val="center"/>
              <w:rPr>
                <w:b/>
              </w:rPr>
            </w:pPr>
            <w:r w:rsidRPr="00A852CE">
              <w:rPr>
                <w:b/>
                <w:bCs/>
              </w:rPr>
              <w:t>3.62</w:t>
            </w:r>
          </w:p>
        </w:tc>
        <w:tc>
          <w:tcPr>
            <w:tcW w:w="1565" w:type="dxa"/>
          </w:tcPr>
          <w:p w:rsidR="00A852CE" w:rsidRPr="00A852CE" w:rsidRDefault="00A852CE" w:rsidP="00A852CE">
            <w:pPr>
              <w:jc w:val="center"/>
              <w:rPr>
                <w:b/>
              </w:rPr>
            </w:pPr>
            <w:r w:rsidRPr="00A852CE">
              <w:rPr>
                <w:b/>
                <w:bCs/>
              </w:rPr>
              <w:t>3.50</w:t>
            </w:r>
          </w:p>
        </w:tc>
        <w:tc>
          <w:tcPr>
            <w:tcW w:w="1473" w:type="dxa"/>
          </w:tcPr>
          <w:p w:rsidR="00A852CE" w:rsidRPr="00A852CE" w:rsidRDefault="00A852CE" w:rsidP="00A852CE">
            <w:pPr>
              <w:jc w:val="center"/>
              <w:rPr>
                <w:b/>
              </w:rPr>
            </w:pPr>
            <w:r w:rsidRPr="00A852CE">
              <w:rPr>
                <w:b/>
              </w:rPr>
              <w:t>4.58</w:t>
            </w:r>
          </w:p>
        </w:tc>
        <w:tc>
          <w:tcPr>
            <w:tcW w:w="1256" w:type="dxa"/>
          </w:tcPr>
          <w:p w:rsidR="00A852CE" w:rsidRPr="00A852CE" w:rsidRDefault="00A852CE" w:rsidP="00A852CE">
            <w:pPr>
              <w:jc w:val="center"/>
              <w:rPr>
                <w:b/>
              </w:rPr>
            </w:pPr>
            <w:r w:rsidRPr="00A852CE">
              <w:rPr>
                <w:b/>
              </w:rPr>
              <w:t>4.11</w:t>
            </w:r>
          </w:p>
        </w:tc>
      </w:tr>
      <w:tr w:rsidR="00A852CE" w:rsidRPr="00D671E6" w:rsidTr="00A852CE">
        <w:trPr>
          <w:trHeight w:val="281"/>
        </w:trPr>
        <w:tc>
          <w:tcPr>
            <w:tcW w:w="2587" w:type="dxa"/>
          </w:tcPr>
          <w:p w:rsidR="00A852CE" w:rsidRPr="00D671E6" w:rsidRDefault="00A852CE" w:rsidP="00A852CE">
            <w:pPr>
              <w:jc w:val="center"/>
            </w:pPr>
            <w:r w:rsidRPr="00A852CE">
              <w:rPr>
                <w:bCs/>
                <w:shd w:val="clear" w:color="auto" w:fill="F8F9FA"/>
              </w:rPr>
              <w:t>Енглески језик</w:t>
            </w:r>
          </w:p>
        </w:tc>
        <w:tc>
          <w:tcPr>
            <w:tcW w:w="1198" w:type="dxa"/>
          </w:tcPr>
          <w:p w:rsidR="00A852CE" w:rsidRPr="00A852CE" w:rsidRDefault="00A852CE" w:rsidP="00A852CE">
            <w:pPr>
              <w:jc w:val="center"/>
              <w:rPr>
                <w:b/>
              </w:rPr>
            </w:pPr>
            <w:r w:rsidRPr="00A852CE">
              <w:rPr>
                <w:b/>
                <w:bCs/>
              </w:rPr>
              <w:t>3.38</w:t>
            </w:r>
          </w:p>
        </w:tc>
        <w:tc>
          <w:tcPr>
            <w:tcW w:w="1565" w:type="dxa"/>
          </w:tcPr>
          <w:p w:rsidR="00A852CE" w:rsidRPr="00A852CE" w:rsidRDefault="00A852CE" w:rsidP="00A852CE">
            <w:pPr>
              <w:jc w:val="center"/>
              <w:rPr>
                <w:b/>
              </w:rPr>
            </w:pPr>
            <w:r w:rsidRPr="00A852CE">
              <w:rPr>
                <w:b/>
                <w:bCs/>
              </w:rPr>
              <w:t>3.30</w:t>
            </w:r>
          </w:p>
        </w:tc>
        <w:tc>
          <w:tcPr>
            <w:tcW w:w="1473" w:type="dxa"/>
          </w:tcPr>
          <w:p w:rsidR="00A852CE" w:rsidRPr="00A852CE" w:rsidRDefault="00A852CE" w:rsidP="00A852CE">
            <w:pPr>
              <w:jc w:val="center"/>
              <w:rPr>
                <w:b/>
              </w:rPr>
            </w:pPr>
            <w:r w:rsidRPr="00A852CE">
              <w:rPr>
                <w:b/>
              </w:rPr>
              <w:t>3.42</w:t>
            </w:r>
          </w:p>
        </w:tc>
        <w:tc>
          <w:tcPr>
            <w:tcW w:w="1256" w:type="dxa"/>
          </w:tcPr>
          <w:p w:rsidR="00A852CE" w:rsidRPr="00A852CE" w:rsidRDefault="00A852CE" w:rsidP="00A852CE">
            <w:pPr>
              <w:jc w:val="center"/>
              <w:rPr>
                <w:b/>
              </w:rPr>
            </w:pPr>
            <w:r w:rsidRPr="00A852CE">
              <w:rPr>
                <w:b/>
              </w:rPr>
              <w:t>3.44</w:t>
            </w:r>
          </w:p>
        </w:tc>
      </w:tr>
      <w:tr w:rsidR="00A852CE" w:rsidRPr="00D671E6" w:rsidTr="00A852CE">
        <w:trPr>
          <w:trHeight w:val="281"/>
        </w:trPr>
        <w:tc>
          <w:tcPr>
            <w:tcW w:w="2587" w:type="dxa"/>
          </w:tcPr>
          <w:p w:rsidR="00A852CE" w:rsidRPr="00D671E6" w:rsidRDefault="00A852CE" w:rsidP="00A852CE">
            <w:pPr>
              <w:jc w:val="center"/>
            </w:pPr>
            <w:r w:rsidRPr="00A852CE">
              <w:rPr>
                <w:bCs/>
                <w:shd w:val="clear" w:color="auto" w:fill="F8F9FA"/>
              </w:rPr>
              <w:t>Историја</w:t>
            </w:r>
          </w:p>
        </w:tc>
        <w:tc>
          <w:tcPr>
            <w:tcW w:w="1198" w:type="dxa"/>
          </w:tcPr>
          <w:p w:rsidR="00A852CE" w:rsidRPr="00A852CE" w:rsidRDefault="00A852CE" w:rsidP="00A852CE">
            <w:pPr>
              <w:jc w:val="center"/>
              <w:rPr>
                <w:b/>
              </w:rPr>
            </w:pPr>
            <w:r w:rsidRPr="00A852CE">
              <w:rPr>
                <w:b/>
                <w:bCs/>
              </w:rPr>
              <w:t>2.75</w:t>
            </w:r>
          </w:p>
        </w:tc>
        <w:tc>
          <w:tcPr>
            <w:tcW w:w="1565" w:type="dxa"/>
          </w:tcPr>
          <w:p w:rsidR="00A852CE" w:rsidRPr="00A852CE" w:rsidRDefault="00A852CE" w:rsidP="00A852CE">
            <w:pPr>
              <w:jc w:val="center"/>
              <w:rPr>
                <w:b/>
              </w:rPr>
            </w:pPr>
            <w:r w:rsidRPr="00A852CE">
              <w:rPr>
                <w:b/>
                <w:bCs/>
              </w:rPr>
              <w:t>2.90</w:t>
            </w:r>
          </w:p>
        </w:tc>
        <w:tc>
          <w:tcPr>
            <w:tcW w:w="1473" w:type="dxa"/>
          </w:tcPr>
          <w:p w:rsidR="00A852CE" w:rsidRPr="00A852CE" w:rsidRDefault="00A852CE" w:rsidP="00A852CE">
            <w:pPr>
              <w:jc w:val="center"/>
              <w:rPr>
                <w:b/>
              </w:rPr>
            </w:pPr>
            <w:r w:rsidRPr="00A852CE">
              <w:rPr>
                <w:b/>
              </w:rPr>
              <w:t>3.42</w:t>
            </w:r>
          </w:p>
        </w:tc>
        <w:tc>
          <w:tcPr>
            <w:tcW w:w="1256" w:type="dxa"/>
          </w:tcPr>
          <w:p w:rsidR="00A852CE" w:rsidRPr="00A852CE" w:rsidRDefault="00A852CE" w:rsidP="00A852CE">
            <w:pPr>
              <w:jc w:val="center"/>
              <w:rPr>
                <w:b/>
              </w:rPr>
            </w:pPr>
            <w:r w:rsidRPr="00A852CE">
              <w:rPr>
                <w:b/>
              </w:rPr>
              <w:t>4.00</w:t>
            </w:r>
          </w:p>
        </w:tc>
      </w:tr>
      <w:tr w:rsidR="00A852CE" w:rsidRPr="00D671E6" w:rsidTr="00A852CE">
        <w:trPr>
          <w:trHeight w:val="281"/>
        </w:trPr>
        <w:tc>
          <w:tcPr>
            <w:tcW w:w="2587" w:type="dxa"/>
          </w:tcPr>
          <w:p w:rsidR="00A852CE" w:rsidRPr="00D671E6" w:rsidRDefault="00A852CE" w:rsidP="00A852CE">
            <w:pPr>
              <w:jc w:val="center"/>
            </w:pPr>
            <w:r w:rsidRPr="00A852CE">
              <w:rPr>
                <w:bCs/>
                <w:shd w:val="clear" w:color="auto" w:fill="F8F9FA"/>
              </w:rPr>
              <w:t>Географија</w:t>
            </w:r>
          </w:p>
        </w:tc>
        <w:tc>
          <w:tcPr>
            <w:tcW w:w="1198" w:type="dxa"/>
          </w:tcPr>
          <w:p w:rsidR="00A852CE" w:rsidRPr="00A852CE" w:rsidRDefault="00A852CE" w:rsidP="00A852CE">
            <w:pPr>
              <w:jc w:val="center"/>
              <w:rPr>
                <w:b/>
              </w:rPr>
            </w:pPr>
            <w:r w:rsidRPr="00A852CE">
              <w:rPr>
                <w:b/>
                <w:bCs/>
              </w:rPr>
              <w:t>3.00</w:t>
            </w:r>
          </w:p>
        </w:tc>
        <w:tc>
          <w:tcPr>
            <w:tcW w:w="1565" w:type="dxa"/>
          </w:tcPr>
          <w:p w:rsidR="00A852CE" w:rsidRPr="00A852CE" w:rsidRDefault="00A852CE" w:rsidP="00A852CE">
            <w:pPr>
              <w:jc w:val="center"/>
              <w:rPr>
                <w:b/>
              </w:rPr>
            </w:pPr>
            <w:r w:rsidRPr="00A852CE">
              <w:rPr>
                <w:b/>
                <w:bCs/>
              </w:rPr>
              <w:t>3.60</w:t>
            </w:r>
          </w:p>
        </w:tc>
        <w:tc>
          <w:tcPr>
            <w:tcW w:w="1473" w:type="dxa"/>
          </w:tcPr>
          <w:p w:rsidR="00A852CE" w:rsidRPr="00A852CE" w:rsidRDefault="00A852CE" w:rsidP="00A852CE">
            <w:pPr>
              <w:jc w:val="center"/>
              <w:rPr>
                <w:b/>
              </w:rPr>
            </w:pPr>
            <w:r w:rsidRPr="00A852CE">
              <w:rPr>
                <w:b/>
              </w:rPr>
              <w:t>3.75</w:t>
            </w:r>
          </w:p>
        </w:tc>
        <w:tc>
          <w:tcPr>
            <w:tcW w:w="1256" w:type="dxa"/>
          </w:tcPr>
          <w:p w:rsidR="00A852CE" w:rsidRPr="00A852CE" w:rsidRDefault="00A852CE" w:rsidP="00A852CE">
            <w:pPr>
              <w:jc w:val="center"/>
              <w:rPr>
                <w:b/>
              </w:rPr>
            </w:pPr>
            <w:r w:rsidRPr="00A852CE">
              <w:rPr>
                <w:b/>
              </w:rPr>
              <w:t>3.67</w:t>
            </w:r>
          </w:p>
        </w:tc>
      </w:tr>
      <w:tr w:rsidR="00A852CE" w:rsidRPr="00D671E6" w:rsidTr="00A852CE">
        <w:trPr>
          <w:trHeight w:val="281"/>
        </w:trPr>
        <w:tc>
          <w:tcPr>
            <w:tcW w:w="2587" w:type="dxa"/>
          </w:tcPr>
          <w:p w:rsidR="00A852CE" w:rsidRPr="00D671E6" w:rsidRDefault="00A852CE" w:rsidP="00A852CE">
            <w:pPr>
              <w:jc w:val="center"/>
            </w:pPr>
            <w:r w:rsidRPr="00A852CE">
              <w:rPr>
                <w:bCs/>
                <w:shd w:val="clear" w:color="auto" w:fill="F8F9FA"/>
              </w:rPr>
              <w:t>Биологија</w:t>
            </w:r>
          </w:p>
        </w:tc>
        <w:tc>
          <w:tcPr>
            <w:tcW w:w="1198" w:type="dxa"/>
          </w:tcPr>
          <w:p w:rsidR="00A852CE" w:rsidRPr="00A852CE" w:rsidRDefault="00A852CE" w:rsidP="00A852CE">
            <w:pPr>
              <w:jc w:val="center"/>
              <w:rPr>
                <w:b/>
              </w:rPr>
            </w:pPr>
            <w:r w:rsidRPr="00A852CE">
              <w:rPr>
                <w:b/>
                <w:bCs/>
              </w:rPr>
              <w:t>4.25</w:t>
            </w:r>
          </w:p>
        </w:tc>
        <w:tc>
          <w:tcPr>
            <w:tcW w:w="1565" w:type="dxa"/>
          </w:tcPr>
          <w:p w:rsidR="00A852CE" w:rsidRPr="00A852CE" w:rsidRDefault="00A852CE" w:rsidP="00A852CE">
            <w:pPr>
              <w:jc w:val="center"/>
              <w:rPr>
                <w:b/>
              </w:rPr>
            </w:pPr>
            <w:r w:rsidRPr="00A852CE">
              <w:rPr>
                <w:b/>
                <w:bCs/>
              </w:rPr>
              <w:t>3.20</w:t>
            </w:r>
          </w:p>
        </w:tc>
        <w:tc>
          <w:tcPr>
            <w:tcW w:w="1473" w:type="dxa"/>
          </w:tcPr>
          <w:p w:rsidR="00A852CE" w:rsidRPr="00A852CE" w:rsidRDefault="00A852CE" w:rsidP="00A852CE">
            <w:pPr>
              <w:jc w:val="center"/>
              <w:rPr>
                <w:b/>
              </w:rPr>
            </w:pPr>
            <w:r w:rsidRPr="00A852CE">
              <w:rPr>
                <w:b/>
              </w:rPr>
              <w:t>3.58</w:t>
            </w:r>
          </w:p>
        </w:tc>
        <w:tc>
          <w:tcPr>
            <w:tcW w:w="1256" w:type="dxa"/>
          </w:tcPr>
          <w:p w:rsidR="00A852CE" w:rsidRPr="00A852CE" w:rsidRDefault="00A852CE" w:rsidP="00A852CE">
            <w:pPr>
              <w:jc w:val="center"/>
              <w:rPr>
                <w:b/>
              </w:rPr>
            </w:pPr>
            <w:r w:rsidRPr="00A852CE">
              <w:rPr>
                <w:b/>
              </w:rPr>
              <w:t>3.89</w:t>
            </w:r>
          </w:p>
        </w:tc>
      </w:tr>
      <w:tr w:rsidR="00A852CE" w:rsidRPr="00D671E6" w:rsidTr="00A852CE">
        <w:trPr>
          <w:trHeight w:val="295"/>
        </w:trPr>
        <w:tc>
          <w:tcPr>
            <w:tcW w:w="2587" w:type="dxa"/>
          </w:tcPr>
          <w:p w:rsidR="00A852CE" w:rsidRPr="00D671E6" w:rsidRDefault="00A852CE" w:rsidP="00A852CE">
            <w:pPr>
              <w:jc w:val="center"/>
            </w:pPr>
            <w:r w:rsidRPr="00A852CE">
              <w:rPr>
                <w:bCs/>
                <w:shd w:val="clear" w:color="auto" w:fill="F8F9FA"/>
              </w:rPr>
              <w:t>Математика</w:t>
            </w:r>
          </w:p>
        </w:tc>
        <w:tc>
          <w:tcPr>
            <w:tcW w:w="1198" w:type="dxa"/>
          </w:tcPr>
          <w:p w:rsidR="00A852CE" w:rsidRPr="00A852CE" w:rsidRDefault="00A852CE" w:rsidP="00A852CE">
            <w:pPr>
              <w:jc w:val="center"/>
              <w:rPr>
                <w:b/>
              </w:rPr>
            </w:pPr>
            <w:r w:rsidRPr="00A852CE">
              <w:rPr>
                <w:b/>
              </w:rPr>
              <w:t>3.00</w:t>
            </w:r>
          </w:p>
        </w:tc>
        <w:tc>
          <w:tcPr>
            <w:tcW w:w="1565" w:type="dxa"/>
          </w:tcPr>
          <w:p w:rsidR="00A852CE" w:rsidRPr="00A852CE" w:rsidRDefault="00A852CE" w:rsidP="00A852CE">
            <w:pPr>
              <w:jc w:val="center"/>
              <w:rPr>
                <w:b/>
              </w:rPr>
            </w:pPr>
            <w:r w:rsidRPr="00A852CE">
              <w:rPr>
                <w:b/>
                <w:bCs/>
              </w:rPr>
              <w:t>2.70</w:t>
            </w:r>
          </w:p>
        </w:tc>
        <w:tc>
          <w:tcPr>
            <w:tcW w:w="1473" w:type="dxa"/>
          </w:tcPr>
          <w:p w:rsidR="00A852CE" w:rsidRPr="00A852CE" w:rsidRDefault="00A852CE" w:rsidP="00A852CE">
            <w:pPr>
              <w:jc w:val="center"/>
              <w:rPr>
                <w:b/>
              </w:rPr>
            </w:pPr>
            <w:r w:rsidRPr="00A852CE">
              <w:rPr>
                <w:b/>
              </w:rPr>
              <w:t>3.00</w:t>
            </w:r>
          </w:p>
        </w:tc>
        <w:tc>
          <w:tcPr>
            <w:tcW w:w="1256" w:type="dxa"/>
          </w:tcPr>
          <w:p w:rsidR="00A852CE" w:rsidRPr="00A852CE" w:rsidRDefault="00A852CE" w:rsidP="00A852CE">
            <w:pPr>
              <w:jc w:val="center"/>
              <w:rPr>
                <w:b/>
              </w:rPr>
            </w:pPr>
            <w:r w:rsidRPr="00A852CE">
              <w:rPr>
                <w:b/>
              </w:rPr>
              <w:t>3.33</w:t>
            </w:r>
          </w:p>
        </w:tc>
      </w:tr>
      <w:tr w:rsidR="00A852CE" w:rsidRPr="00D671E6" w:rsidTr="00A852CE">
        <w:trPr>
          <w:trHeight w:val="480"/>
        </w:trPr>
        <w:tc>
          <w:tcPr>
            <w:tcW w:w="2587" w:type="dxa"/>
          </w:tcPr>
          <w:p w:rsidR="00A852CE" w:rsidRPr="00D671E6" w:rsidRDefault="00A852CE" w:rsidP="00A852CE">
            <w:pPr>
              <w:jc w:val="center"/>
            </w:pPr>
            <w:r w:rsidRPr="00A852CE">
              <w:rPr>
                <w:bCs/>
                <w:shd w:val="clear" w:color="auto" w:fill="F8F9FA"/>
              </w:rPr>
              <w:t>Информатика и рачунарство</w:t>
            </w:r>
          </w:p>
        </w:tc>
        <w:tc>
          <w:tcPr>
            <w:tcW w:w="1198" w:type="dxa"/>
          </w:tcPr>
          <w:p w:rsidR="00A852CE" w:rsidRPr="00A852CE" w:rsidRDefault="00A852CE" w:rsidP="00A852CE">
            <w:pPr>
              <w:jc w:val="center"/>
              <w:rPr>
                <w:b/>
              </w:rPr>
            </w:pPr>
            <w:r w:rsidRPr="00A852CE">
              <w:rPr>
                <w:b/>
              </w:rPr>
              <w:t>3.75</w:t>
            </w:r>
          </w:p>
        </w:tc>
        <w:tc>
          <w:tcPr>
            <w:tcW w:w="1565" w:type="dxa"/>
          </w:tcPr>
          <w:p w:rsidR="00A852CE" w:rsidRPr="00A852CE" w:rsidRDefault="00A852CE" w:rsidP="00A852CE">
            <w:pPr>
              <w:jc w:val="center"/>
              <w:rPr>
                <w:b/>
              </w:rPr>
            </w:pPr>
            <w:r w:rsidRPr="00A852CE">
              <w:rPr>
                <w:b/>
                <w:bCs/>
              </w:rPr>
              <w:t>4.00</w:t>
            </w:r>
          </w:p>
        </w:tc>
        <w:tc>
          <w:tcPr>
            <w:tcW w:w="1473" w:type="dxa"/>
          </w:tcPr>
          <w:p w:rsidR="00A852CE" w:rsidRPr="00A852CE" w:rsidRDefault="00A852CE" w:rsidP="00A852CE">
            <w:pPr>
              <w:jc w:val="center"/>
              <w:rPr>
                <w:b/>
              </w:rPr>
            </w:pPr>
            <w:r w:rsidRPr="00A852CE">
              <w:rPr>
                <w:b/>
              </w:rPr>
              <w:t>4.00</w:t>
            </w:r>
          </w:p>
        </w:tc>
        <w:tc>
          <w:tcPr>
            <w:tcW w:w="1256" w:type="dxa"/>
          </w:tcPr>
          <w:p w:rsidR="00A852CE" w:rsidRPr="00A852CE" w:rsidRDefault="00A852CE" w:rsidP="00A852CE">
            <w:pPr>
              <w:jc w:val="center"/>
              <w:rPr>
                <w:b/>
              </w:rPr>
            </w:pPr>
            <w:r w:rsidRPr="00A852CE">
              <w:rPr>
                <w:b/>
              </w:rPr>
              <w:t>4.11</w:t>
            </w:r>
          </w:p>
        </w:tc>
      </w:tr>
      <w:tr w:rsidR="00A852CE" w:rsidRPr="00D671E6" w:rsidTr="00A852CE">
        <w:trPr>
          <w:trHeight w:val="494"/>
        </w:trPr>
        <w:tc>
          <w:tcPr>
            <w:tcW w:w="2587" w:type="dxa"/>
          </w:tcPr>
          <w:p w:rsidR="00A852CE" w:rsidRPr="00D671E6" w:rsidRDefault="00A852CE" w:rsidP="00A852CE">
            <w:pPr>
              <w:jc w:val="center"/>
            </w:pPr>
            <w:r w:rsidRPr="00A852CE">
              <w:rPr>
                <w:bCs/>
                <w:shd w:val="clear" w:color="auto" w:fill="F8F9FA"/>
              </w:rPr>
              <w:t>Техника и технологија</w:t>
            </w:r>
          </w:p>
        </w:tc>
        <w:tc>
          <w:tcPr>
            <w:tcW w:w="1198" w:type="dxa"/>
          </w:tcPr>
          <w:p w:rsidR="00A852CE" w:rsidRPr="00A852CE" w:rsidRDefault="00A852CE" w:rsidP="00A852CE">
            <w:pPr>
              <w:jc w:val="center"/>
              <w:rPr>
                <w:b/>
              </w:rPr>
            </w:pPr>
            <w:r w:rsidRPr="00A852CE">
              <w:rPr>
                <w:b/>
              </w:rPr>
              <w:t>4.38</w:t>
            </w:r>
          </w:p>
        </w:tc>
        <w:tc>
          <w:tcPr>
            <w:tcW w:w="1565" w:type="dxa"/>
          </w:tcPr>
          <w:p w:rsidR="00A852CE" w:rsidRPr="00A852CE" w:rsidRDefault="00A852CE" w:rsidP="00A852CE">
            <w:pPr>
              <w:jc w:val="center"/>
              <w:rPr>
                <w:b/>
              </w:rPr>
            </w:pPr>
            <w:r w:rsidRPr="00A852CE">
              <w:rPr>
                <w:b/>
                <w:bCs/>
              </w:rPr>
              <w:t>4.10</w:t>
            </w:r>
          </w:p>
        </w:tc>
        <w:tc>
          <w:tcPr>
            <w:tcW w:w="1473" w:type="dxa"/>
          </w:tcPr>
          <w:p w:rsidR="00A852CE" w:rsidRPr="00A852CE" w:rsidRDefault="00A852CE" w:rsidP="00A852CE">
            <w:pPr>
              <w:jc w:val="center"/>
              <w:rPr>
                <w:b/>
              </w:rPr>
            </w:pPr>
            <w:r w:rsidRPr="00A852CE">
              <w:rPr>
                <w:b/>
              </w:rPr>
              <w:t>3.92</w:t>
            </w:r>
          </w:p>
        </w:tc>
        <w:tc>
          <w:tcPr>
            <w:tcW w:w="1256" w:type="dxa"/>
          </w:tcPr>
          <w:p w:rsidR="00A852CE" w:rsidRPr="00A852CE" w:rsidRDefault="00A852CE" w:rsidP="00A852CE">
            <w:pPr>
              <w:jc w:val="center"/>
              <w:rPr>
                <w:b/>
              </w:rPr>
            </w:pPr>
            <w:r w:rsidRPr="00A852CE">
              <w:rPr>
                <w:b/>
              </w:rPr>
              <w:t>3.89</w:t>
            </w:r>
          </w:p>
        </w:tc>
      </w:tr>
      <w:tr w:rsidR="00A852CE" w:rsidRPr="00D671E6" w:rsidTr="00A852CE">
        <w:trPr>
          <w:trHeight w:val="281"/>
        </w:trPr>
        <w:tc>
          <w:tcPr>
            <w:tcW w:w="2587" w:type="dxa"/>
          </w:tcPr>
          <w:p w:rsidR="00A852CE" w:rsidRPr="00D671E6" w:rsidRDefault="00A852CE" w:rsidP="00A852CE">
            <w:pPr>
              <w:jc w:val="center"/>
            </w:pPr>
            <w:r w:rsidRPr="00A852CE">
              <w:rPr>
                <w:bCs/>
                <w:shd w:val="clear" w:color="auto" w:fill="F8F9FA"/>
              </w:rPr>
              <w:t>Ликовна култура</w:t>
            </w:r>
          </w:p>
        </w:tc>
        <w:tc>
          <w:tcPr>
            <w:tcW w:w="1198" w:type="dxa"/>
          </w:tcPr>
          <w:p w:rsidR="00A852CE" w:rsidRPr="00A852CE" w:rsidRDefault="00A852CE" w:rsidP="00A852CE">
            <w:pPr>
              <w:jc w:val="center"/>
              <w:rPr>
                <w:b/>
              </w:rPr>
            </w:pPr>
            <w:r w:rsidRPr="00A852CE">
              <w:rPr>
                <w:b/>
              </w:rPr>
              <w:t>5.00</w:t>
            </w:r>
          </w:p>
        </w:tc>
        <w:tc>
          <w:tcPr>
            <w:tcW w:w="1565" w:type="dxa"/>
          </w:tcPr>
          <w:p w:rsidR="00A852CE" w:rsidRPr="00A852CE" w:rsidRDefault="00A852CE" w:rsidP="00A852CE">
            <w:pPr>
              <w:tabs>
                <w:tab w:val="left" w:pos="413"/>
                <w:tab w:val="center" w:pos="666"/>
              </w:tabs>
              <w:rPr>
                <w:b/>
              </w:rPr>
            </w:pPr>
            <w:r w:rsidRPr="00A852CE">
              <w:rPr>
                <w:b/>
                <w:bCs/>
              </w:rPr>
              <w:tab/>
            </w:r>
            <w:r w:rsidRPr="00A852CE">
              <w:rPr>
                <w:b/>
                <w:bCs/>
              </w:rPr>
              <w:tab/>
              <w:t>5.00</w:t>
            </w:r>
          </w:p>
        </w:tc>
        <w:tc>
          <w:tcPr>
            <w:tcW w:w="1473" w:type="dxa"/>
          </w:tcPr>
          <w:p w:rsidR="00A852CE" w:rsidRPr="00A852CE" w:rsidRDefault="00A852CE" w:rsidP="00A852CE">
            <w:pPr>
              <w:jc w:val="center"/>
              <w:rPr>
                <w:b/>
              </w:rPr>
            </w:pPr>
            <w:r w:rsidRPr="00A852CE">
              <w:rPr>
                <w:b/>
              </w:rPr>
              <w:t>4.92</w:t>
            </w:r>
          </w:p>
        </w:tc>
        <w:tc>
          <w:tcPr>
            <w:tcW w:w="1256" w:type="dxa"/>
          </w:tcPr>
          <w:p w:rsidR="00A852CE" w:rsidRPr="00A852CE" w:rsidRDefault="00A852CE" w:rsidP="00A852CE">
            <w:pPr>
              <w:jc w:val="center"/>
              <w:rPr>
                <w:b/>
              </w:rPr>
            </w:pPr>
            <w:r w:rsidRPr="00A852CE">
              <w:rPr>
                <w:b/>
              </w:rPr>
              <w:t>5.00</w:t>
            </w:r>
          </w:p>
        </w:tc>
      </w:tr>
      <w:tr w:rsidR="00A852CE" w:rsidRPr="00D671E6" w:rsidTr="00A852CE">
        <w:trPr>
          <w:trHeight w:val="281"/>
        </w:trPr>
        <w:tc>
          <w:tcPr>
            <w:tcW w:w="2587" w:type="dxa"/>
          </w:tcPr>
          <w:p w:rsidR="00A852CE" w:rsidRPr="00D671E6" w:rsidRDefault="00A852CE" w:rsidP="00A852CE">
            <w:pPr>
              <w:jc w:val="center"/>
            </w:pPr>
            <w:r w:rsidRPr="00A852CE">
              <w:rPr>
                <w:bCs/>
                <w:shd w:val="clear" w:color="auto" w:fill="F8F9FA"/>
              </w:rPr>
              <w:t>Музичка култура</w:t>
            </w:r>
          </w:p>
        </w:tc>
        <w:tc>
          <w:tcPr>
            <w:tcW w:w="1198" w:type="dxa"/>
          </w:tcPr>
          <w:p w:rsidR="00A852CE" w:rsidRPr="00A852CE" w:rsidRDefault="00A852CE" w:rsidP="00A852CE">
            <w:pPr>
              <w:jc w:val="center"/>
              <w:rPr>
                <w:b/>
              </w:rPr>
            </w:pPr>
            <w:r w:rsidRPr="00A852CE">
              <w:rPr>
                <w:b/>
              </w:rPr>
              <w:t>4.75</w:t>
            </w:r>
          </w:p>
        </w:tc>
        <w:tc>
          <w:tcPr>
            <w:tcW w:w="1565" w:type="dxa"/>
          </w:tcPr>
          <w:p w:rsidR="00A852CE" w:rsidRPr="00A852CE" w:rsidRDefault="00A852CE" w:rsidP="00A852CE">
            <w:pPr>
              <w:jc w:val="center"/>
              <w:rPr>
                <w:b/>
              </w:rPr>
            </w:pPr>
            <w:r w:rsidRPr="00A852CE">
              <w:rPr>
                <w:b/>
                <w:bCs/>
              </w:rPr>
              <w:t>4.70</w:t>
            </w:r>
          </w:p>
        </w:tc>
        <w:tc>
          <w:tcPr>
            <w:tcW w:w="1473" w:type="dxa"/>
          </w:tcPr>
          <w:p w:rsidR="00A852CE" w:rsidRPr="00A852CE" w:rsidRDefault="00A852CE" w:rsidP="00A852CE">
            <w:pPr>
              <w:jc w:val="center"/>
              <w:rPr>
                <w:b/>
              </w:rPr>
            </w:pPr>
            <w:r w:rsidRPr="00A852CE">
              <w:rPr>
                <w:b/>
              </w:rPr>
              <w:t>4.00</w:t>
            </w:r>
          </w:p>
        </w:tc>
        <w:tc>
          <w:tcPr>
            <w:tcW w:w="1256" w:type="dxa"/>
          </w:tcPr>
          <w:p w:rsidR="00A852CE" w:rsidRPr="00A852CE" w:rsidRDefault="00A852CE" w:rsidP="00A852CE">
            <w:pPr>
              <w:jc w:val="center"/>
              <w:rPr>
                <w:b/>
              </w:rPr>
            </w:pPr>
            <w:r w:rsidRPr="00A852CE">
              <w:rPr>
                <w:b/>
              </w:rPr>
              <w:t>5.00</w:t>
            </w:r>
          </w:p>
        </w:tc>
      </w:tr>
      <w:tr w:rsidR="00A852CE" w:rsidRPr="00D671E6" w:rsidTr="00A852CE">
        <w:trPr>
          <w:trHeight w:val="736"/>
        </w:trPr>
        <w:tc>
          <w:tcPr>
            <w:tcW w:w="2587" w:type="dxa"/>
          </w:tcPr>
          <w:p w:rsidR="00A852CE" w:rsidRPr="00D671E6" w:rsidRDefault="00A852CE" w:rsidP="00A852CE">
            <w:pPr>
              <w:jc w:val="center"/>
            </w:pPr>
            <w:r w:rsidRPr="00A852CE">
              <w:rPr>
                <w:bCs/>
                <w:shd w:val="clear" w:color="auto" w:fill="F8F9FA"/>
              </w:rPr>
              <w:t>Физичко и здравственоваспитање</w:t>
            </w:r>
          </w:p>
        </w:tc>
        <w:tc>
          <w:tcPr>
            <w:tcW w:w="1198" w:type="dxa"/>
          </w:tcPr>
          <w:p w:rsidR="00A852CE" w:rsidRPr="00A852CE" w:rsidRDefault="00A852CE" w:rsidP="00A852CE">
            <w:pPr>
              <w:jc w:val="center"/>
              <w:rPr>
                <w:b/>
              </w:rPr>
            </w:pPr>
            <w:r w:rsidRPr="00A852CE">
              <w:rPr>
                <w:b/>
              </w:rPr>
              <w:t>4.62</w:t>
            </w:r>
          </w:p>
        </w:tc>
        <w:tc>
          <w:tcPr>
            <w:tcW w:w="1565" w:type="dxa"/>
          </w:tcPr>
          <w:p w:rsidR="00A852CE" w:rsidRPr="00A852CE" w:rsidRDefault="00A852CE" w:rsidP="00A852CE">
            <w:pPr>
              <w:jc w:val="center"/>
              <w:rPr>
                <w:b/>
              </w:rPr>
            </w:pPr>
            <w:r w:rsidRPr="00A852CE">
              <w:rPr>
                <w:b/>
                <w:bCs/>
              </w:rPr>
              <w:t>4.80</w:t>
            </w:r>
          </w:p>
        </w:tc>
        <w:tc>
          <w:tcPr>
            <w:tcW w:w="1473" w:type="dxa"/>
          </w:tcPr>
          <w:p w:rsidR="00A852CE" w:rsidRPr="00A852CE" w:rsidRDefault="00A852CE" w:rsidP="00A852CE">
            <w:pPr>
              <w:jc w:val="center"/>
              <w:rPr>
                <w:b/>
              </w:rPr>
            </w:pPr>
            <w:r w:rsidRPr="00A852CE">
              <w:rPr>
                <w:b/>
              </w:rPr>
              <w:t>4.50</w:t>
            </w:r>
          </w:p>
        </w:tc>
        <w:tc>
          <w:tcPr>
            <w:tcW w:w="1256" w:type="dxa"/>
          </w:tcPr>
          <w:p w:rsidR="00A852CE" w:rsidRPr="00A852CE" w:rsidRDefault="00A852CE" w:rsidP="00A852CE">
            <w:pPr>
              <w:jc w:val="center"/>
              <w:rPr>
                <w:b/>
              </w:rPr>
            </w:pPr>
            <w:r w:rsidRPr="00A852CE">
              <w:rPr>
                <w:b/>
              </w:rPr>
              <w:t>4.78</w:t>
            </w:r>
          </w:p>
        </w:tc>
      </w:tr>
      <w:tr w:rsidR="00A852CE" w:rsidRPr="00D671E6" w:rsidTr="00A852CE">
        <w:trPr>
          <w:trHeight w:val="281"/>
        </w:trPr>
        <w:tc>
          <w:tcPr>
            <w:tcW w:w="2587" w:type="dxa"/>
          </w:tcPr>
          <w:p w:rsidR="00A852CE" w:rsidRPr="00D671E6" w:rsidRDefault="00A852CE" w:rsidP="00A852CE">
            <w:pPr>
              <w:jc w:val="center"/>
            </w:pPr>
            <w:r w:rsidRPr="00A852CE">
              <w:rPr>
                <w:bCs/>
                <w:shd w:val="clear" w:color="auto" w:fill="F8F9FA"/>
              </w:rPr>
              <w:t>Физика</w:t>
            </w:r>
          </w:p>
        </w:tc>
        <w:tc>
          <w:tcPr>
            <w:tcW w:w="1198" w:type="dxa"/>
          </w:tcPr>
          <w:p w:rsidR="00A852CE" w:rsidRPr="00A852CE" w:rsidRDefault="00A852CE" w:rsidP="00A852CE">
            <w:pPr>
              <w:jc w:val="center"/>
              <w:rPr>
                <w:b/>
              </w:rPr>
            </w:pPr>
            <w:r w:rsidRPr="00A852CE">
              <w:rPr>
                <w:b/>
              </w:rPr>
              <w:t>/</w:t>
            </w:r>
          </w:p>
        </w:tc>
        <w:tc>
          <w:tcPr>
            <w:tcW w:w="1565" w:type="dxa"/>
          </w:tcPr>
          <w:p w:rsidR="00A852CE" w:rsidRPr="00A852CE" w:rsidRDefault="00A852CE" w:rsidP="00A852CE">
            <w:pPr>
              <w:jc w:val="center"/>
              <w:rPr>
                <w:b/>
              </w:rPr>
            </w:pPr>
            <w:r w:rsidRPr="00A852CE">
              <w:rPr>
                <w:b/>
                <w:bCs/>
              </w:rPr>
              <w:t>2.60</w:t>
            </w:r>
          </w:p>
        </w:tc>
        <w:tc>
          <w:tcPr>
            <w:tcW w:w="1473" w:type="dxa"/>
          </w:tcPr>
          <w:p w:rsidR="00A852CE" w:rsidRPr="00A852CE" w:rsidRDefault="00A852CE" w:rsidP="00A852CE">
            <w:pPr>
              <w:jc w:val="center"/>
              <w:rPr>
                <w:b/>
              </w:rPr>
            </w:pPr>
            <w:r w:rsidRPr="00A852CE">
              <w:rPr>
                <w:b/>
              </w:rPr>
              <w:t>3.00</w:t>
            </w:r>
          </w:p>
        </w:tc>
        <w:tc>
          <w:tcPr>
            <w:tcW w:w="1256" w:type="dxa"/>
          </w:tcPr>
          <w:p w:rsidR="00A852CE" w:rsidRPr="00A852CE" w:rsidRDefault="00A852CE" w:rsidP="00A852CE">
            <w:pPr>
              <w:jc w:val="center"/>
              <w:rPr>
                <w:b/>
              </w:rPr>
            </w:pPr>
            <w:r w:rsidRPr="00A852CE">
              <w:rPr>
                <w:b/>
              </w:rPr>
              <w:t>3.22</w:t>
            </w:r>
          </w:p>
        </w:tc>
      </w:tr>
      <w:tr w:rsidR="00A852CE" w:rsidRPr="00D671E6" w:rsidTr="00A852CE">
        <w:trPr>
          <w:trHeight w:val="281"/>
        </w:trPr>
        <w:tc>
          <w:tcPr>
            <w:tcW w:w="2587" w:type="dxa"/>
          </w:tcPr>
          <w:p w:rsidR="00A852CE" w:rsidRPr="00D671E6" w:rsidRDefault="00A852CE" w:rsidP="00A852CE">
            <w:pPr>
              <w:jc w:val="center"/>
            </w:pPr>
            <w:r w:rsidRPr="00A852CE">
              <w:rPr>
                <w:bCs/>
                <w:shd w:val="clear" w:color="auto" w:fill="F8F9FA"/>
              </w:rPr>
              <w:t>Руски језик</w:t>
            </w:r>
          </w:p>
        </w:tc>
        <w:tc>
          <w:tcPr>
            <w:tcW w:w="1198" w:type="dxa"/>
          </w:tcPr>
          <w:p w:rsidR="00A852CE" w:rsidRPr="00A852CE" w:rsidRDefault="00A852CE" w:rsidP="00A852CE">
            <w:pPr>
              <w:jc w:val="center"/>
              <w:rPr>
                <w:b/>
              </w:rPr>
            </w:pPr>
            <w:r w:rsidRPr="00A852CE">
              <w:rPr>
                <w:b/>
              </w:rPr>
              <w:t>4.00</w:t>
            </w:r>
          </w:p>
        </w:tc>
        <w:tc>
          <w:tcPr>
            <w:tcW w:w="1565" w:type="dxa"/>
          </w:tcPr>
          <w:p w:rsidR="00A852CE" w:rsidRPr="00A852CE" w:rsidRDefault="00A852CE" w:rsidP="00A852CE">
            <w:pPr>
              <w:jc w:val="center"/>
              <w:rPr>
                <w:b/>
              </w:rPr>
            </w:pPr>
            <w:r w:rsidRPr="00A852CE">
              <w:rPr>
                <w:b/>
                <w:bCs/>
              </w:rPr>
              <w:t>3.70</w:t>
            </w:r>
          </w:p>
        </w:tc>
        <w:tc>
          <w:tcPr>
            <w:tcW w:w="1473" w:type="dxa"/>
          </w:tcPr>
          <w:p w:rsidR="00A852CE" w:rsidRPr="00A852CE" w:rsidRDefault="00A852CE" w:rsidP="00A852CE">
            <w:pPr>
              <w:jc w:val="center"/>
              <w:rPr>
                <w:b/>
              </w:rPr>
            </w:pPr>
            <w:r w:rsidRPr="00A852CE">
              <w:rPr>
                <w:b/>
              </w:rPr>
              <w:t>4.50</w:t>
            </w:r>
          </w:p>
        </w:tc>
        <w:tc>
          <w:tcPr>
            <w:tcW w:w="1256" w:type="dxa"/>
          </w:tcPr>
          <w:p w:rsidR="00A852CE" w:rsidRPr="00A852CE" w:rsidRDefault="00A852CE" w:rsidP="00A852CE">
            <w:pPr>
              <w:jc w:val="center"/>
              <w:rPr>
                <w:b/>
              </w:rPr>
            </w:pPr>
            <w:r w:rsidRPr="00A852CE">
              <w:rPr>
                <w:b/>
              </w:rPr>
              <w:t>3.89</w:t>
            </w:r>
          </w:p>
        </w:tc>
      </w:tr>
      <w:tr w:rsidR="00A852CE" w:rsidRPr="00D671E6" w:rsidTr="00A852CE">
        <w:trPr>
          <w:trHeight w:val="281"/>
        </w:trPr>
        <w:tc>
          <w:tcPr>
            <w:tcW w:w="2587" w:type="dxa"/>
          </w:tcPr>
          <w:p w:rsidR="00A852CE" w:rsidRPr="00D671E6" w:rsidRDefault="00A852CE" w:rsidP="00A852CE">
            <w:pPr>
              <w:jc w:val="center"/>
            </w:pPr>
            <w:r w:rsidRPr="00D671E6">
              <w:lastRenderedPageBreak/>
              <w:t>Хемија</w:t>
            </w:r>
          </w:p>
        </w:tc>
        <w:tc>
          <w:tcPr>
            <w:tcW w:w="1198" w:type="dxa"/>
          </w:tcPr>
          <w:p w:rsidR="00A852CE" w:rsidRPr="00D671E6" w:rsidRDefault="00A852CE" w:rsidP="00A852CE">
            <w:pPr>
              <w:jc w:val="center"/>
            </w:pPr>
            <w:r>
              <w:t>/</w:t>
            </w:r>
          </w:p>
        </w:tc>
        <w:tc>
          <w:tcPr>
            <w:tcW w:w="1565" w:type="dxa"/>
          </w:tcPr>
          <w:p w:rsidR="00A852CE" w:rsidRPr="00D671E6" w:rsidRDefault="00A852CE" w:rsidP="00A852CE">
            <w:pPr>
              <w:jc w:val="center"/>
            </w:pPr>
            <w:r w:rsidRPr="00D671E6">
              <w:t>/</w:t>
            </w:r>
          </w:p>
        </w:tc>
        <w:tc>
          <w:tcPr>
            <w:tcW w:w="1473" w:type="dxa"/>
          </w:tcPr>
          <w:p w:rsidR="00A852CE" w:rsidRPr="00A852CE" w:rsidRDefault="00A852CE" w:rsidP="00A852CE">
            <w:pPr>
              <w:jc w:val="center"/>
              <w:rPr>
                <w:b/>
              </w:rPr>
            </w:pPr>
            <w:r w:rsidRPr="00A852CE">
              <w:rPr>
                <w:b/>
              </w:rPr>
              <w:t>3.25</w:t>
            </w:r>
          </w:p>
        </w:tc>
        <w:tc>
          <w:tcPr>
            <w:tcW w:w="1256" w:type="dxa"/>
          </w:tcPr>
          <w:p w:rsidR="00A852CE" w:rsidRPr="00A852CE" w:rsidRDefault="00A852CE" w:rsidP="00A852CE">
            <w:pPr>
              <w:jc w:val="center"/>
              <w:rPr>
                <w:b/>
              </w:rPr>
            </w:pPr>
            <w:r w:rsidRPr="00A852CE">
              <w:rPr>
                <w:b/>
              </w:rPr>
              <w:t>3.56</w:t>
            </w:r>
          </w:p>
        </w:tc>
      </w:tr>
    </w:tbl>
    <w:p w:rsidR="00A852CE" w:rsidRDefault="00A852CE" w:rsidP="00A852CE">
      <w:pPr>
        <w:rPr>
          <w:i/>
        </w:rPr>
      </w:pPr>
    </w:p>
    <w:p w:rsidR="00A852CE" w:rsidRPr="00F1637C" w:rsidRDefault="00A852CE" w:rsidP="00A852CE">
      <w:pPr>
        <w:jc w:val="both"/>
        <w:rPr>
          <w:i/>
        </w:rPr>
      </w:pPr>
      <w:r w:rsidRPr="00F1637C">
        <w:rPr>
          <w:i/>
        </w:rPr>
        <w:t>Табеларни приказ</w:t>
      </w:r>
      <w:r>
        <w:rPr>
          <w:i/>
        </w:rPr>
        <w:t xml:space="preserve"> </w:t>
      </w:r>
      <w:r w:rsidRPr="00F1637C">
        <w:rPr>
          <w:i/>
        </w:rPr>
        <w:t>оправданих</w:t>
      </w:r>
      <w:r>
        <w:rPr>
          <w:i/>
        </w:rPr>
        <w:t xml:space="preserve"> и неоправданих </w:t>
      </w:r>
      <w:r w:rsidRPr="00F1637C">
        <w:rPr>
          <w:i/>
        </w:rPr>
        <w:t xml:space="preserve"> изостанака  по одељењима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4"/>
        <w:gridCol w:w="2774"/>
        <w:gridCol w:w="2774"/>
      </w:tblGrid>
      <w:tr w:rsidR="00A852CE" w:rsidRPr="00435806" w:rsidTr="00A852CE">
        <w:trPr>
          <w:trHeight w:val="538"/>
        </w:trPr>
        <w:tc>
          <w:tcPr>
            <w:tcW w:w="2774" w:type="dxa"/>
            <w:shd w:val="clear" w:color="auto" w:fill="F2DBDB" w:themeFill="accent2" w:themeFillTint="33"/>
          </w:tcPr>
          <w:p w:rsidR="00A852CE" w:rsidRPr="00A852CE" w:rsidRDefault="00A852CE" w:rsidP="00A852CE">
            <w:pPr>
              <w:jc w:val="center"/>
              <w:rPr>
                <w:sz w:val="32"/>
                <w:szCs w:val="32"/>
              </w:rPr>
            </w:pPr>
            <w:r w:rsidRPr="00A852CE">
              <w:rPr>
                <w:sz w:val="32"/>
                <w:szCs w:val="32"/>
              </w:rPr>
              <w:t>Одељење</w:t>
            </w:r>
          </w:p>
        </w:tc>
        <w:tc>
          <w:tcPr>
            <w:tcW w:w="2774" w:type="dxa"/>
            <w:shd w:val="clear" w:color="auto" w:fill="F2DBDB" w:themeFill="accent2" w:themeFillTint="33"/>
          </w:tcPr>
          <w:p w:rsidR="00A852CE" w:rsidRPr="00A852CE" w:rsidRDefault="00A852CE" w:rsidP="00A852CE">
            <w:pPr>
              <w:jc w:val="center"/>
              <w:rPr>
                <w:sz w:val="32"/>
                <w:szCs w:val="32"/>
              </w:rPr>
            </w:pPr>
            <w:r w:rsidRPr="00A852CE">
              <w:rPr>
                <w:sz w:val="32"/>
                <w:szCs w:val="32"/>
              </w:rPr>
              <w:t>Оправдани Изостанци</w:t>
            </w:r>
          </w:p>
        </w:tc>
        <w:tc>
          <w:tcPr>
            <w:tcW w:w="2774" w:type="dxa"/>
            <w:shd w:val="clear" w:color="auto" w:fill="F2DBDB" w:themeFill="accent2" w:themeFillTint="33"/>
          </w:tcPr>
          <w:p w:rsidR="00A852CE" w:rsidRPr="00A852CE" w:rsidRDefault="00A852CE" w:rsidP="00A852CE">
            <w:pPr>
              <w:jc w:val="center"/>
              <w:rPr>
                <w:sz w:val="32"/>
                <w:szCs w:val="32"/>
              </w:rPr>
            </w:pPr>
            <w:r w:rsidRPr="00A852CE">
              <w:rPr>
                <w:sz w:val="32"/>
                <w:szCs w:val="32"/>
              </w:rPr>
              <w:t>Неоправдани Изостанци</w:t>
            </w:r>
          </w:p>
        </w:tc>
      </w:tr>
      <w:tr w:rsidR="00A852CE" w:rsidRPr="00F1637C" w:rsidTr="00A852CE">
        <w:trPr>
          <w:trHeight w:val="378"/>
        </w:trPr>
        <w:tc>
          <w:tcPr>
            <w:tcW w:w="2774" w:type="dxa"/>
          </w:tcPr>
          <w:p w:rsidR="00A852CE" w:rsidRPr="00FD35F5" w:rsidRDefault="00A852CE" w:rsidP="00A852CE">
            <w:pPr>
              <w:jc w:val="center"/>
            </w:pPr>
            <w:r>
              <w:t>1а</w:t>
            </w:r>
          </w:p>
        </w:tc>
        <w:tc>
          <w:tcPr>
            <w:tcW w:w="2774" w:type="dxa"/>
          </w:tcPr>
          <w:p w:rsidR="00A852CE" w:rsidRPr="00A852CE" w:rsidRDefault="00A852CE" w:rsidP="003B23A5">
            <w:pPr>
              <w:jc w:val="center"/>
              <w:rPr>
                <w:b/>
              </w:rPr>
            </w:pPr>
            <w:r w:rsidRPr="00A852CE">
              <w:rPr>
                <w:b/>
              </w:rPr>
              <w:t>191</w:t>
            </w:r>
          </w:p>
        </w:tc>
        <w:tc>
          <w:tcPr>
            <w:tcW w:w="2774" w:type="dxa"/>
          </w:tcPr>
          <w:p w:rsidR="00A852CE" w:rsidRPr="00A852CE" w:rsidRDefault="00A852CE" w:rsidP="00A852CE">
            <w:pPr>
              <w:jc w:val="center"/>
              <w:rPr>
                <w:b/>
              </w:rPr>
            </w:pPr>
            <w:r w:rsidRPr="00A852CE">
              <w:rPr>
                <w:b/>
              </w:rPr>
              <w:t>/</w:t>
            </w:r>
          </w:p>
        </w:tc>
      </w:tr>
      <w:tr w:rsidR="00A852CE" w:rsidRPr="00F1637C" w:rsidTr="00A852CE">
        <w:trPr>
          <w:trHeight w:val="378"/>
        </w:trPr>
        <w:tc>
          <w:tcPr>
            <w:tcW w:w="2774" w:type="dxa"/>
          </w:tcPr>
          <w:p w:rsidR="00A852CE" w:rsidRDefault="00A852CE" w:rsidP="00A852CE">
            <w:pPr>
              <w:jc w:val="center"/>
            </w:pPr>
            <w:r>
              <w:t>2а</w:t>
            </w:r>
          </w:p>
        </w:tc>
        <w:tc>
          <w:tcPr>
            <w:tcW w:w="2774" w:type="dxa"/>
          </w:tcPr>
          <w:p w:rsidR="00A852CE" w:rsidRPr="00A852CE" w:rsidRDefault="00A852CE" w:rsidP="003B23A5">
            <w:pPr>
              <w:jc w:val="center"/>
              <w:rPr>
                <w:b/>
              </w:rPr>
            </w:pPr>
            <w:r w:rsidRPr="00A852CE">
              <w:rPr>
                <w:b/>
              </w:rPr>
              <w:t>470</w:t>
            </w:r>
          </w:p>
        </w:tc>
        <w:tc>
          <w:tcPr>
            <w:tcW w:w="2774" w:type="dxa"/>
          </w:tcPr>
          <w:p w:rsidR="00A852CE" w:rsidRPr="00A852CE" w:rsidRDefault="00A852CE" w:rsidP="00A852CE">
            <w:pPr>
              <w:jc w:val="center"/>
              <w:rPr>
                <w:b/>
              </w:rPr>
            </w:pPr>
            <w:r w:rsidRPr="00A852CE">
              <w:rPr>
                <w:b/>
              </w:rPr>
              <w:t>/</w:t>
            </w:r>
          </w:p>
        </w:tc>
      </w:tr>
      <w:tr w:rsidR="00A852CE" w:rsidRPr="00F1637C" w:rsidTr="00A852CE">
        <w:trPr>
          <w:trHeight w:val="378"/>
        </w:trPr>
        <w:tc>
          <w:tcPr>
            <w:tcW w:w="2774" w:type="dxa"/>
          </w:tcPr>
          <w:p w:rsidR="00A852CE" w:rsidRPr="00F1637C" w:rsidRDefault="00A852CE" w:rsidP="00A852CE">
            <w:pPr>
              <w:jc w:val="center"/>
            </w:pPr>
            <w:r w:rsidRPr="00F1637C">
              <w:t>3а</w:t>
            </w:r>
          </w:p>
        </w:tc>
        <w:tc>
          <w:tcPr>
            <w:tcW w:w="2774" w:type="dxa"/>
          </w:tcPr>
          <w:p w:rsidR="00A852CE" w:rsidRPr="00A852CE" w:rsidRDefault="00A852CE" w:rsidP="003B23A5">
            <w:pPr>
              <w:jc w:val="center"/>
              <w:rPr>
                <w:b/>
              </w:rPr>
            </w:pPr>
            <w:r w:rsidRPr="00A852CE">
              <w:rPr>
                <w:b/>
              </w:rPr>
              <w:t>9</w:t>
            </w:r>
          </w:p>
        </w:tc>
        <w:tc>
          <w:tcPr>
            <w:tcW w:w="2774" w:type="dxa"/>
          </w:tcPr>
          <w:p w:rsidR="00A852CE" w:rsidRPr="00A852CE" w:rsidRDefault="00A852CE" w:rsidP="00A852CE">
            <w:pPr>
              <w:jc w:val="center"/>
              <w:rPr>
                <w:b/>
              </w:rPr>
            </w:pPr>
            <w:r w:rsidRPr="00A852CE">
              <w:rPr>
                <w:b/>
              </w:rPr>
              <w:t>/</w:t>
            </w:r>
          </w:p>
        </w:tc>
      </w:tr>
      <w:tr w:rsidR="00A852CE" w:rsidRPr="00F1637C" w:rsidTr="00A852CE">
        <w:trPr>
          <w:trHeight w:val="378"/>
        </w:trPr>
        <w:tc>
          <w:tcPr>
            <w:tcW w:w="2774" w:type="dxa"/>
          </w:tcPr>
          <w:p w:rsidR="00A852CE" w:rsidRPr="00F1637C" w:rsidRDefault="00A852CE" w:rsidP="00A852CE">
            <w:pPr>
              <w:jc w:val="center"/>
            </w:pPr>
            <w:r w:rsidRPr="00F1637C">
              <w:t>4а</w:t>
            </w:r>
          </w:p>
        </w:tc>
        <w:tc>
          <w:tcPr>
            <w:tcW w:w="2774" w:type="dxa"/>
          </w:tcPr>
          <w:p w:rsidR="00A852CE" w:rsidRPr="00A852CE" w:rsidRDefault="00A852CE" w:rsidP="003B23A5">
            <w:pPr>
              <w:tabs>
                <w:tab w:val="center" w:pos="1405"/>
                <w:tab w:val="right" w:pos="2810"/>
              </w:tabs>
              <w:jc w:val="center"/>
              <w:rPr>
                <w:b/>
              </w:rPr>
            </w:pPr>
            <w:r w:rsidRPr="00A852CE">
              <w:rPr>
                <w:b/>
              </w:rPr>
              <w:t>369</w:t>
            </w:r>
          </w:p>
        </w:tc>
        <w:tc>
          <w:tcPr>
            <w:tcW w:w="2774" w:type="dxa"/>
          </w:tcPr>
          <w:p w:rsidR="00A852CE" w:rsidRPr="00A852CE" w:rsidRDefault="00A852CE" w:rsidP="00A852CE">
            <w:pPr>
              <w:jc w:val="center"/>
              <w:rPr>
                <w:b/>
              </w:rPr>
            </w:pPr>
            <w:r w:rsidRPr="00A852CE">
              <w:rPr>
                <w:b/>
              </w:rPr>
              <w:t>/</w:t>
            </w:r>
          </w:p>
        </w:tc>
      </w:tr>
      <w:tr w:rsidR="00A852CE" w:rsidRPr="00F1637C" w:rsidTr="00A852CE">
        <w:trPr>
          <w:trHeight w:val="378"/>
        </w:trPr>
        <w:tc>
          <w:tcPr>
            <w:tcW w:w="2774" w:type="dxa"/>
          </w:tcPr>
          <w:p w:rsidR="00A852CE" w:rsidRPr="00F1637C" w:rsidRDefault="00A852CE" w:rsidP="00A852CE">
            <w:pPr>
              <w:jc w:val="center"/>
            </w:pPr>
            <w:r w:rsidRPr="00F1637C">
              <w:t>5а</w:t>
            </w:r>
          </w:p>
        </w:tc>
        <w:tc>
          <w:tcPr>
            <w:tcW w:w="2774" w:type="dxa"/>
          </w:tcPr>
          <w:p w:rsidR="00A852CE" w:rsidRPr="00A852CE" w:rsidRDefault="00A852CE" w:rsidP="003B23A5">
            <w:pPr>
              <w:jc w:val="center"/>
              <w:rPr>
                <w:b/>
              </w:rPr>
            </w:pPr>
            <w:r w:rsidRPr="00A852CE">
              <w:rPr>
                <w:b/>
              </w:rPr>
              <w:t>286</w:t>
            </w:r>
          </w:p>
        </w:tc>
        <w:tc>
          <w:tcPr>
            <w:tcW w:w="2774" w:type="dxa"/>
          </w:tcPr>
          <w:p w:rsidR="00A852CE" w:rsidRPr="00FD35F5" w:rsidRDefault="00A852CE" w:rsidP="00A852CE">
            <w:pPr>
              <w:jc w:val="center"/>
            </w:pPr>
            <w:r>
              <w:t>/</w:t>
            </w:r>
          </w:p>
        </w:tc>
      </w:tr>
      <w:tr w:rsidR="00A852CE" w:rsidRPr="00F1637C" w:rsidTr="00A852CE">
        <w:trPr>
          <w:trHeight w:val="378"/>
        </w:trPr>
        <w:tc>
          <w:tcPr>
            <w:tcW w:w="2774" w:type="dxa"/>
          </w:tcPr>
          <w:p w:rsidR="00A852CE" w:rsidRPr="00F1637C" w:rsidRDefault="00A852CE" w:rsidP="00A852CE">
            <w:pPr>
              <w:jc w:val="center"/>
            </w:pPr>
            <w:r w:rsidRPr="00F1637C">
              <w:t>6а</w:t>
            </w:r>
          </w:p>
        </w:tc>
        <w:tc>
          <w:tcPr>
            <w:tcW w:w="2774" w:type="dxa"/>
          </w:tcPr>
          <w:p w:rsidR="00A852CE" w:rsidRPr="00A852CE" w:rsidRDefault="00A852CE" w:rsidP="003B23A5">
            <w:pPr>
              <w:jc w:val="center"/>
              <w:rPr>
                <w:b/>
              </w:rPr>
            </w:pPr>
            <w:r w:rsidRPr="00A852CE">
              <w:rPr>
                <w:b/>
              </w:rPr>
              <w:t>383</w:t>
            </w:r>
          </w:p>
        </w:tc>
        <w:tc>
          <w:tcPr>
            <w:tcW w:w="2774" w:type="dxa"/>
          </w:tcPr>
          <w:p w:rsidR="00A852CE" w:rsidRPr="00A852CE" w:rsidRDefault="00A852CE" w:rsidP="00A852CE">
            <w:pPr>
              <w:jc w:val="center"/>
              <w:rPr>
                <w:b/>
              </w:rPr>
            </w:pPr>
            <w:r w:rsidRPr="00A852CE">
              <w:rPr>
                <w:b/>
              </w:rPr>
              <w:t>13</w:t>
            </w:r>
          </w:p>
        </w:tc>
      </w:tr>
      <w:tr w:rsidR="00A852CE" w:rsidRPr="00F1637C" w:rsidTr="00A852CE">
        <w:trPr>
          <w:trHeight w:val="378"/>
        </w:trPr>
        <w:tc>
          <w:tcPr>
            <w:tcW w:w="2774" w:type="dxa"/>
          </w:tcPr>
          <w:p w:rsidR="00A852CE" w:rsidRPr="00F1637C" w:rsidRDefault="00A852CE" w:rsidP="00A852CE">
            <w:pPr>
              <w:jc w:val="center"/>
            </w:pPr>
            <w:r w:rsidRPr="00F1637C">
              <w:t>7а</w:t>
            </w:r>
          </w:p>
        </w:tc>
        <w:tc>
          <w:tcPr>
            <w:tcW w:w="2774" w:type="dxa"/>
          </w:tcPr>
          <w:p w:rsidR="00A852CE" w:rsidRPr="00A852CE" w:rsidRDefault="00A852CE" w:rsidP="003B23A5">
            <w:pPr>
              <w:jc w:val="center"/>
              <w:rPr>
                <w:b/>
              </w:rPr>
            </w:pPr>
            <w:r w:rsidRPr="00A852CE">
              <w:rPr>
                <w:b/>
              </w:rPr>
              <w:t>687</w:t>
            </w:r>
          </w:p>
        </w:tc>
        <w:tc>
          <w:tcPr>
            <w:tcW w:w="2774" w:type="dxa"/>
          </w:tcPr>
          <w:p w:rsidR="00A852CE" w:rsidRPr="00A852CE" w:rsidRDefault="00A852CE" w:rsidP="00A852CE">
            <w:pPr>
              <w:jc w:val="center"/>
              <w:rPr>
                <w:b/>
              </w:rPr>
            </w:pPr>
            <w:r w:rsidRPr="00A852CE">
              <w:rPr>
                <w:b/>
              </w:rPr>
              <w:t>77</w:t>
            </w:r>
          </w:p>
        </w:tc>
      </w:tr>
      <w:tr w:rsidR="00A852CE" w:rsidRPr="00F1637C" w:rsidTr="00A852CE">
        <w:trPr>
          <w:trHeight w:val="378"/>
        </w:trPr>
        <w:tc>
          <w:tcPr>
            <w:tcW w:w="2774" w:type="dxa"/>
          </w:tcPr>
          <w:p w:rsidR="00A852CE" w:rsidRPr="00F1637C" w:rsidRDefault="00A852CE" w:rsidP="00A852CE">
            <w:pPr>
              <w:jc w:val="center"/>
            </w:pPr>
            <w:r w:rsidRPr="00F1637C">
              <w:t>8а</w:t>
            </w:r>
          </w:p>
        </w:tc>
        <w:tc>
          <w:tcPr>
            <w:tcW w:w="2774" w:type="dxa"/>
          </w:tcPr>
          <w:p w:rsidR="00A852CE" w:rsidRPr="00A852CE" w:rsidRDefault="00A852CE" w:rsidP="003B23A5">
            <w:pPr>
              <w:jc w:val="center"/>
              <w:rPr>
                <w:b/>
              </w:rPr>
            </w:pPr>
            <w:r w:rsidRPr="00A852CE">
              <w:rPr>
                <w:b/>
              </w:rPr>
              <w:t>252</w:t>
            </w:r>
          </w:p>
        </w:tc>
        <w:tc>
          <w:tcPr>
            <w:tcW w:w="2774" w:type="dxa"/>
          </w:tcPr>
          <w:p w:rsidR="00A852CE" w:rsidRPr="001A716F" w:rsidRDefault="00A852CE" w:rsidP="00A852CE">
            <w:pPr>
              <w:jc w:val="center"/>
            </w:pPr>
            <w:r>
              <w:t>/</w:t>
            </w:r>
          </w:p>
        </w:tc>
      </w:tr>
      <w:tr w:rsidR="00A852CE" w:rsidRPr="00F1637C" w:rsidTr="00A852CE">
        <w:trPr>
          <w:trHeight w:val="378"/>
        </w:trPr>
        <w:tc>
          <w:tcPr>
            <w:tcW w:w="2774" w:type="dxa"/>
          </w:tcPr>
          <w:p w:rsidR="00A852CE" w:rsidRPr="00A852CE" w:rsidRDefault="00A852CE" w:rsidP="00A852CE">
            <w:pPr>
              <w:jc w:val="center"/>
              <w:rPr>
                <w:b/>
                <w:sz w:val="28"/>
                <w:szCs w:val="28"/>
              </w:rPr>
            </w:pPr>
            <w:r w:rsidRPr="00A852CE">
              <w:rPr>
                <w:b/>
                <w:sz w:val="28"/>
                <w:szCs w:val="28"/>
              </w:rPr>
              <w:t>Укупно</w:t>
            </w:r>
          </w:p>
        </w:tc>
        <w:tc>
          <w:tcPr>
            <w:tcW w:w="2774" w:type="dxa"/>
          </w:tcPr>
          <w:p w:rsidR="00A852CE" w:rsidRPr="00A852CE" w:rsidRDefault="00A852CE" w:rsidP="00A852CE">
            <w:pPr>
              <w:jc w:val="center"/>
              <w:rPr>
                <w:b/>
                <w:sz w:val="28"/>
                <w:szCs w:val="28"/>
              </w:rPr>
            </w:pPr>
            <w:r w:rsidRPr="00A852CE">
              <w:rPr>
                <w:b/>
                <w:sz w:val="28"/>
                <w:szCs w:val="28"/>
              </w:rPr>
              <w:t>2647</w:t>
            </w:r>
          </w:p>
        </w:tc>
        <w:tc>
          <w:tcPr>
            <w:tcW w:w="2774" w:type="dxa"/>
          </w:tcPr>
          <w:p w:rsidR="00A852CE" w:rsidRPr="00A852CE" w:rsidRDefault="00A852CE" w:rsidP="00A852CE">
            <w:pPr>
              <w:jc w:val="center"/>
              <w:rPr>
                <w:b/>
                <w:sz w:val="28"/>
                <w:szCs w:val="28"/>
              </w:rPr>
            </w:pPr>
            <w:r w:rsidRPr="00A852CE">
              <w:rPr>
                <w:b/>
                <w:sz w:val="28"/>
                <w:szCs w:val="28"/>
              </w:rPr>
              <w:t>90</w:t>
            </w:r>
          </w:p>
        </w:tc>
      </w:tr>
    </w:tbl>
    <w:p w:rsidR="00D1229B" w:rsidRDefault="00D1229B" w:rsidP="002A356A">
      <w:pPr>
        <w:rPr>
          <w:rFonts w:eastAsia="Calibri"/>
          <w:b/>
          <w:u w:val="single"/>
          <w:lang w:val="sr-Cyrl-CS"/>
        </w:rPr>
      </w:pPr>
    </w:p>
    <w:p w:rsidR="002A356A" w:rsidRDefault="002A356A" w:rsidP="002A356A">
      <w:pPr>
        <w:rPr>
          <w:rFonts w:eastAsia="Calibri"/>
          <w:b/>
          <w:u w:val="single"/>
          <w:lang w:val="sr-Cyrl-CS"/>
        </w:rPr>
      </w:pPr>
    </w:p>
    <w:p w:rsidR="00A852CE" w:rsidRPr="00E90BA1" w:rsidRDefault="00A852CE" w:rsidP="00A852CE">
      <w:pPr>
        <w:jc w:val="both"/>
      </w:pPr>
      <w:r w:rsidRPr="00B07FCB">
        <w:rPr>
          <w:i/>
        </w:rPr>
        <w:t>Табеларни приказ владања ученика</w:t>
      </w:r>
    </w:p>
    <w:p w:rsidR="00A852CE" w:rsidRPr="00B07FCB" w:rsidRDefault="00A852CE" w:rsidP="00A852CE">
      <w:pPr>
        <w:jc w:val="both"/>
        <w:rPr>
          <w:i/>
        </w:rPr>
      </w:pPr>
    </w:p>
    <w:tbl>
      <w:tblPr>
        <w:tblW w:w="8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3"/>
        <w:gridCol w:w="2323"/>
        <w:gridCol w:w="2277"/>
        <w:gridCol w:w="1464"/>
      </w:tblGrid>
      <w:tr w:rsidR="00A852CE" w:rsidTr="00A852CE">
        <w:trPr>
          <w:trHeight w:val="670"/>
        </w:trPr>
        <w:tc>
          <w:tcPr>
            <w:tcW w:w="2013" w:type="dxa"/>
            <w:shd w:val="clear" w:color="auto" w:fill="F2DBDB" w:themeFill="accent2" w:themeFillTint="33"/>
          </w:tcPr>
          <w:p w:rsidR="00A852CE" w:rsidRDefault="00A852CE" w:rsidP="00A852CE">
            <w:pPr>
              <w:jc w:val="center"/>
            </w:pPr>
            <w:r>
              <w:t xml:space="preserve">Одељење </w:t>
            </w:r>
          </w:p>
        </w:tc>
        <w:tc>
          <w:tcPr>
            <w:tcW w:w="2323" w:type="dxa"/>
            <w:shd w:val="clear" w:color="auto" w:fill="F2DBDB" w:themeFill="accent2" w:themeFillTint="33"/>
          </w:tcPr>
          <w:p w:rsidR="00A852CE" w:rsidRDefault="00A852CE" w:rsidP="00A852CE">
            <w:pPr>
              <w:jc w:val="center"/>
            </w:pPr>
            <w:r>
              <w:t xml:space="preserve">Примерно </w:t>
            </w:r>
          </w:p>
        </w:tc>
        <w:tc>
          <w:tcPr>
            <w:tcW w:w="2277" w:type="dxa"/>
            <w:shd w:val="clear" w:color="auto" w:fill="F2DBDB" w:themeFill="accent2" w:themeFillTint="33"/>
          </w:tcPr>
          <w:p w:rsidR="00A852CE" w:rsidRDefault="00A852CE" w:rsidP="00A852CE">
            <w:pPr>
              <w:jc w:val="center"/>
            </w:pPr>
            <w:r>
              <w:t>Врло</w:t>
            </w:r>
            <w:r w:rsidRPr="00620E5B">
              <w:t>добро</w:t>
            </w:r>
          </w:p>
        </w:tc>
        <w:tc>
          <w:tcPr>
            <w:tcW w:w="1464" w:type="dxa"/>
            <w:shd w:val="clear" w:color="auto" w:fill="F2DBDB" w:themeFill="accent2" w:themeFillTint="33"/>
          </w:tcPr>
          <w:p w:rsidR="00A852CE" w:rsidRDefault="00A852CE" w:rsidP="00A852CE">
            <w:pPr>
              <w:jc w:val="center"/>
            </w:pPr>
            <w:r w:rsidRPr="006D6AC5">
              <w:t>Добро</w:t>
            </w:r>
          </w:p>
        </w:tc>
      </w:tr>
      <w:tr w:rsidR="00A852CE" w:rsidTr="00A852CE">
        <w:trPr>
          <w:trHeight w:val="428"/>
        </w:trPr>
        <w:tc>
          <w:tcPr>
            <w:tcW w:w="2013" w:type="dxa"/>
          </w:tcPr>
          <w:p w:rsidR="00A852CE" w:rsidRDefault="00A852CE" w:rsidP="00A852CE">
            <w:pPr>
              <w:jc w:val="center"/>
            </w:pPr>
            <w:r>
              <w:t>1а</w:t>
            </w:r>
          </w:p>
        </w:tc>
        <w:tc>
          <w:tcPr>
            <w:tcW w:w="2323" w:type="dxa"/>
          </w:tcPr>
          <w:p w:rsidR="00A852CE" w:rsidRPr="00A852CE" w:rsidRDefault="00A852CE" w:rsidP="00A852CE">
            <w:pPr>
              <w:jc w:val="center"/>
              <w:rPr>
                <w:b/>
              </w:rPr>
            </w:pPr>
            <w:r w:rsidRPr="00A852CE">
              <w:rPr>
                <w:b/>
              </w:rPr>
              <w:t>6</w:t>
            </w:r>
          </w:p>
        </w:tc>
        <w:tc>
          <w:tcPr>
            <w:tcW w:w="2277" w:type="dxa"/>
          </w:tcPr>
          <w:p w:rsidR="00A852CE" w:rsidRPr="00C35107" w:rsidRDefault="00C35107" w:rsidP="00A852CE">
            <w:pPr>
              <w:jc w:val="center"/>
              <w:rPr>
                <w:b/>
              </w:rPr>
            </w:pPr>
            <w:r>
              <w:rPr>
                <w:b/>
              </w:rPr>
              <w:t>/</w:t>
            </w:r>
          </w:p>
        </w:tc>
        <w:tc>
          <w:tcPr>
            <w:tcW w:w="1464" w:type="dxa"/>
          </w:tcPr>
          <w:p w:rsidR="00A852CE" w:rsidRPr="00C35107" w:rsidRDefault="00C35107" w:rsidP="00A852CE">
            <w:pPr>
              <w:jc w:val="center"/>
              <w:rPr>
                <w:b/>
              </w:rPr>
            </w:pPr>
            <w:r>
              <w:rPr>
                <w:b/>
              </w:rPr>
              <w:t>/</w:t>
            </w:r>
          </w:p>
        </w:tc>
      </w:tr>
      <w:tr w:rsidR="00A852CE" w:rsidTr="00A852CE">
        <w:trPr>
          <w:trHeight w:val="428"/>
        </w:trPr>
        <w:tc>
          <w:tcPr>
            <w:tcW w:w="2013" w:type="dxa"/>
          </w:tcPr>
          <w:p w:rsidR="00A852CE" w:rsidRPr="0013696D" w:rsidRDefault="00A852CE" w:rsidP="00A852CE">
            <w:pPr>
              <w:jc w:val="center"/>
            </w:pPr>
            <w:r>
              <w:t>2а</w:t>
            </w:r>
          </w:p>
        </w:tc>
        <w:tc>
          <w:tcPr>
            <w:tcW w:w="2323" w:type="dxa"/>
          </w:tcPr>
          <w:p w:rsidR="00A852CE" w:rsidRPr="00A852CE" w:rsidRDefault="00A852CE" w:rsidP="00A852CE">
            <w:pPr>
              <w:jc w:val="center"/>
              <w:rPr>
                <w:b/>
              </w:rPr>
            </w:pPr>
            <w:r w:rsidRPr="00A852CE">
              <w:rPr>
                <w:b/>
              </w:rPr>
              <w:t>13</w:t>
            </w:r>
          </w:p>
        </w:tc>
        <w:tc>
          <w:tcPr>
            <w:tcW w:w="2277" w:type="dxa"/>
          </w:tcPr>
          <w:p w:rsidR="00A852CE" w:rsidRPr="00C35107" w:rsidRDefault="00C35107" w:rsidP="00A852CE">
            <w:pPr>
              <w:jc w:val="center"/>
              <w:rPr>
                <w:b/>
              </w:rPr>
            </w:pPr>
            <w:r>
              <w:rPr>
                <w:b/>
              </w:rPr>
              <w:t>/</w:t>
            </w:r>
          </w:p>
        </w:tc>
        <w:tc>
          <w:tcPr>
            <w:tcW w:w="1464" w:type="dxa"/>
          </w:tcPr>
          <w:p w:rsidR="00A852CE" w:rsidRPr="00C35107" w:rsidRDefault="00C35107" w:rsidP="00A852CE">
            <w:pPr>
              <w:jc w:val="center"/>
              <w:rPr>
                <w:b/>
              </w:rPr>
            </w:pPr>
            <w:r>
              <w:rPr>
                <w:b/>
              </w:rPr>
              <w:t>/</w:t>
            </w:r>
          </w:p>
        </w:tc>
      </w:tr>
      <w:tr w:rsidR="00A852CE" w:rsidTr="00A852CE">
        <w:trPr>
          <w:trHeight w:val="428"/>
        </w:trPr>
        <w:tc>
          <w:tcPr>
            <w:tcW w:w="2013" w:type="dxa"/>
          </w:tcPr>
          <w:p w:rsidR="00A852CE" w:rsidRDefault="00A852CE" w:rsidP="00A852CE">
            <w:pPr>
              <w:jc w:val="center"/>
            </w:pPr>
            <w:r>
              <w:t>3а</w:t>
            </w:r>
          </w:p>
        </w:tc>
        <w:tc>
          <w:tcPr>
            <w:tcW w:w="2323" w:type="dxa"/>
          </w:tcPr>
          <w:p w:rsidR="00A852CE" w:rsidRPr="00A852CE" w:rsidRDefault="00A852CE" w:rsidP="00A852CE">
            <w:pPr>
              <w:jc w:val="center"/>
              <w:rPr>
                <w:b/>
              </w:rPr>
            </w:pPr>
            <w:r w:rsidRPr="00A852CE">
              <w:rPr>
                <w:b/>
              </w:rPr>
              <w:t>2</w:t>
            </w:r>
          </w:p>
        </w:tc>
        <w:tc>
          <w:tcPr>
            <w:tcW w:w="2277" w:type="dxa"/>
          </w:tcPr>
          <w:p w:rsidR="00A852CE" w:rsidRPr="00A852CE" w:rsidRDefault="00A852CE" w:rsidP="00A852CE">
            <w:pPr>
              <w:jc w:val="center"/>
              <w:rPr>
                <w:b/>
              </w:rPr>
            </w:pPr>
            <w:r w:rsidRPr="00A852CE">
              <w:rPr>
                <w:b/>
              </w:rPr>
              <w:t>/</w:t>
            </w:r>
          </w:p>
        </w:tc>
        <w:tc>
          <w:tcPr>
            <w:tcW w:w="1464" w:type="dxa"/>
          </w:tcPr>
          <w:p w:rsidR="00A852CE" w:rsidRPr="00A852CE" w:rsidRDefault="00A852CE" w:rsidP="00A852CE">
            <w:pPr>
              <w:jc w:val="center"/>
              <w:rPr>
                <w:b/>
              </w:rPr>
            </w:pPr>
            <w:r w:rsidRPr="00A852CE">
              <w:rPr>
                <w:b/>
              </w:rPr>
              <w:t>/</w:t>
            </w:r>
          </w:p>
        </w:tc>
      </w:tr>
      <w:tr w:rsidR="00A852CE" w:rsidTr="00A852CE">
        <w:trPr>
          <w:trHeight w:val="428"/>
        </w:trPr>
        <w:tc>
          <w:tcPr>
            <w:tcW w:w="2013" w:type="dxa"/>
          </w:tcPr>
          <w:p w:rsidR="00A852CE" w:rsidRDefault="00A852CE" w:rsidP="00A852CE">
            <w:pPr>
              <w:jc w:val="center"/>
            </w:pPr>
            <w:r>
              <w:t>4а</w:t>
            </w:r>
          </w:p>
        </w:tc>
        <w:tc>
          <w:tcPr>
            <w:tcW w:w="2323" w:type="dxa"/>
          </w:tcPr>
          <w:p w:rsidR="00A852CE" w:rsidRPr="00A852CE" w:rsidRDefault="00A852CE" w:rsidP="00A852CE">
            <w:pPr>
              <w:jc w:val="center"/>
              <w:rPr>
                <w:b/>
              </w:rPr>
            </w:pPr>
            <w:r w:rsidRPr="00A852CE">
              <w:rPr>
                <w:b/>
              </w:rPr>
              <w:t>12</w:t>
            </w:r>
          </w:p>
        </w:tc>
        <w:tc>
          <w:tcPr>
            <w:tcW w:w="2277" w:type="dxa"/>
          </w:tcPr>
          <w:p w:rsidR="00A852CE" w:rsidRPr="00A852CE" w:rsidRDefault="00A852CE" w:rsidP="00A852CE">
            <w:pPr>
              <w:jc w:val="center"/>
              <w:rPr>
                <w:b/>
              </w:rPr>
            </w:pPr>
            <w:r w:rsidRPr="00A852CE">
              <w:rPr>
                <w:b/>
              </w:rPr>
              <w:t>/</w:t>
            </w:r>
          </w:p>
        </w:tc>
        <w:tc>
          <w:tcPr>
            <w:tcW w:w="1464" w:type="dxa"/>
          </w:tcPr>
          <w:p w:rsidR="00A852CE" w:rsidRPr="00A852CE" w:rsidRDefault="00A852CE" w:rsidP="00A852CE">
            <w:pPr>
              <w:jc w:val="center"/>
              <w:rPr>
                <w:b/>
              </w:rPr>
            </w:pPr>
            <w:r w:rsidRPr="00A852CE">
              <w:rPr>
                <w:b/>
              </w:rPr>
              <w:t>/</w:t>
            </w:r>
          </w:p>
        </w:tc>
      </w:tr>
      <w:tr w:rsidR="00A852CE" w:rsidTr="00A852CE">
        <w:trPr>
          <w:trHeight w:val="428"/>
        </w:trPr>
        <w:tc>
          <w:tcPr>
            <w:tcW w:w="2013" w:type="dxa"/>
          </w:tcPr>
          <w:p w:rsidR="00A852CE" w:rsidRDefault="00A852CE" w:rsidP="00A852CE">
            <w:pPr>
              <w:jc w:val="center"/>
            </w:pPr>
            <w:r>
              <w:t>5а</w:t>
            </w:r>
          </w:p>
        </w:tc>
        <w:tc>
          <w:tcPr>
            <w:tcW w:w="2323" w:type="dxa"/>
          </w:tcPr>
          <w:p w:rsidR="00A852CE" w:rsidRPr="00A852CE" w:rsidRDefault="00A852CE" w:rsidP="00A852CE">
            <w:pPr>
              <w:jc w:val="center"/>
              <w:rPr>
                <w:b/>
              </w:rPr>
            </w:pPr>
            <w:r w:rsidRPr="00A852CE">
              <w:rPr>
                <w:b/>
              </w:rPr>
              <w:t>8</w:t>
            </w:r>
          </w:p>
        </w:tc>
        <w:tc>
          <w:tcPr>
            <w:tcW w:w="2277" w:type="dxa"/>
          </w:tcPr>
          <w:p w:rsidR="00A852CE" w:rsidRPr="00A852CE" w:rsidRDefault="00A852CE" w:rsidP="00A852CE">
            <w:pPr>
              <w:jc w:val="center"/>
              <w:rPr>
                <w:b/>
              </w:rPr>
            </w:pPr>
            <w:r w:rsidRPr="00A852CE">
              <w:rPr>
                <w:b/>
              </w:rPr>
              <w:t>/</w:t>
            </w:r>
          </w:p>
        </w:tc>
        <w:tc>
          <w:tcPr>
            <w:tcW w:w="1464" w:type="dxa"/>
          </w:tcPr>
          <w:p w:rsidR="00A852CE" w:rsidRPr="00A852CE" w:rsidRDefault="00A852CE" w:rsidP="00A852CE">
            <w:pPr>
              <w:jc w:val="center"/>
              <w:rPr>
                <w:b/>
              </w:rPr>
            </w:pPr>
            <w:r w:rsidRPr="00A852CE">
              <w:rPr>
                <w:b/>
              </w:rPr>
              <w:t>/</w:t>
            </w:r>
          </w:p>
        </w:tc>
      </w:tr>
      <w:tr w:rsidR="00A852CE" w:rsidTr="00A852CE">
        <w:trPr>
          <w:trHeight w:val="428"/>
        </w:trPr>
        <w:tc>
          <w:tcPr>
            <w:tcW w:w="2013" w:type="dxa"/>
          </w:tcPr>
          <w:p w:rsidR="00A852CE" w:rsidRDefault="00A852CE" w:rsidP="00A852CE">
            <w:pPr>
              <w:jc w:val="center"/>
            </w:pPr>
            <w:r>
              <w:t>6а</w:t>
            </w:r>
          </w:p>
        </w:tc>
        <w:tc>
          <w:tcPr>
            <w:tcW w:w="2323" w:type="dxa"/>
          </w:tcPr>
          <w:p w:rsidR="00A852CE" w:rsidRPr="00A852CE" w:rsidRDefault="00A852CE" w:rsidP="00A852CE">
            <w:pPr>
              <w:jc w:val="center"/>
              <w:rPr>
                <w:b/>
              </w:rPr>
            </w:pPr>
            <w:r w:rsidRPr="00A852CE">
              <w:rPr>
                <w:b/>
              </w:rPr>
              <w:t>10</w:t>
            </w:r>
          </w:p>
        </w:tc>
        <w:tc>
          <w:tcPr>
            <w:tcW w:w="2277" w:type="dxa"/>
          </w:tcPr>
          <w:p w:rsidR="00A852CE" w:rsidRDefault="00A852CE" w:rsidP="00A852CE">
            <w:pPr>
              <w:jc w:val="center"/>
            </w:pPr>
            <w:r>
              <w:t>/</w:t>
            </w:r>
          </w:p>
        </w:tc>
        <w:tc>
          <w:tcPr>
            <w:tcW w:w="1464" w:type="dxa"/>
          </w:tcPr>
          <w:p w:rsidR="00A852CE" w:rsidRDefault="00A852CE" w:rsidP="00A852CE">
            <w:pPr>
              <w:jc w:val="center"/>
            </w:pPr>
            <w:r>
              <w:t>/</w:t>
            </w:r>
          </w:p>
        </w:tc>
      </w:tr>
      <w:tr w:rsidR="00A852CE" w:rsidTr="00A852CE">
        <w:trPr>
          <w:trHeight w:val="428"/>
        </w:trPr>
        <w:tc>
          <w:tcPr>
            <w:tcW w:w="2013" w:type="dxa"/>
          </w:tcPr>
          <w:p w:rsidR="00A852CE" w:rsidRDefault="00A852CE" w:rsidP="00A852CE">
            <w:pPr>
              <w:jc w:val="center"/>
            </w:pPr>
            <w:r>
              <w:t>7а</w:t>
            </w:r>
          </w:p>
        </w:tc>
        <w:tc>
          <w:tcPr>
            <w:tcW w:w="2323" w:type="dxa"/>
          </w:tcPr>
          <w:p w:rsidR="00A852CE" w:rsidRPr="00A852CE" w:rsidRDefault="00A852CE" w:rsidP="00A852CE">
            <w:pPr>
              <w:jc w:val="center"/>
              <w:rPr>
                <w:b/>
              </w:rPr>
            </w:pPr>
            <w:r w:rsidRPr="00A852CE">
              <w:rPr>
                <w:b/>
              </w:rPr>
              <w:t>12</w:t>
            </w:r>
          </w:p>
        </w:tc>
        <w:tc>
          <w:tcPr>
            <w:tcW w:w="2277" w:type="dxa"/>
          </w:tcPr>
          <w:p w:rsidR="00A852CE" w:rsidRPr="00A852CE" w:rsidRDefault="00A852CE" w:rsidP="00A852CE">
            <w:pPr>
              <w:jc w:val="center"/>
              <w:rPr>
                <w:b/>
              </w:rPr>
            </w:pPr>
            <w:r w:rsidRPr="00A852CE">
              <w:rPr>
                <w:b/>
              </w:rPr>
              <w:t>1</w:t>
            </w:r>
          </w:p>
        </w:tc>
        <w:tc>
          <w:tcPr>
            <w:tcW w:w="1464" w:type="dxa"/>
          </w:tcPr>
          <w:p w:rsidR="00A852CE" w:rsidRPr="00A852CE" w:rsidRDefault="00A852CE" w:rsidP="00A852CE">
            <w:pPr>
              <w:jc w:val="center"/>
              <w:rPr>
                <w:b/>
              </w:rPr>
            </w:pPr>
            <w:r w:rsidRPr="00A852CE">
              <w:rPr>
                <w:b/>
              </w:rPr>
              <w:t>1</w:t>
            </w:r>
          </w:p>
        </w:tc>
      </w:tr>
      <w:tr w:rsidR="00A852CE" w:rsidTr="00A852CE">
        <w:trPr>
          <w:trHeight w:val="428"/>
        </w:trPr>
        <w:tc>
          <w:tcPr>
            <w:tcW w:w="2013" w:type="dxa"/>
          </w:tcPr>
          <w:p w:rsidR="00A852CE" w:rsidRDefault="00A852CE" w:rsidP="00A852CE">
            <w:pPr>
              <w:jc w:val="center"/>
            </w:pPr>
            <w:r>
              <w:t>8а</w:t>
            </w:r>
          </w:p>
        </w:tc>
        <w:tc>
          <w:tcPr>
            <w:tcW w:w="2323" w:type="dxa"/>
          </w:tcPr>
          <w:p w:rsidR="00A852CE" w:rsidRPr="00A852CE" w:rsidRDefault="00A852CE" w:rsidP="00A852CE">
            <w:pPr>
              <w:jc w:val="center"/>
              <w:rPr>
                <w:b/>
              </w:rPr>
            </w:pPr>
            <w:r w:rsidRPr="00A852CE">
              <w:rPr>
                <w:b/>
              </w:rPr>
              <w:t>9</w:t>
            </w:r>
          </w:p>
        </w:tc>
        <w:tc>
          <w:tcPr>
            <w:tcW w:w="2277" w:type="dxa"/>
          </w:tcPr>
          <w:p w:rsidR="00A852CE" w:rsidRDefault="00A852CE" w:rsidP="00A852CE">
            <w:pPr>
              <w:jc w:val="center"/>
            </w:pPr>
            <w:r>
              <w:t>/</w:t>
            </w:r>
          </w:p>
        </w:tc>
        <w:tc>
          <w:tcPr>
            <w:tcW w:w="1464" w:type="dxa"/>
          </w:tcPr>
          <w:p w:rsidR="00A852CE" w:rsidRDefault="00A852CE" w:rsidP="00A852CE">
            <w:pPr>
              <w:jc w:val="center"/>
            </w:pPr>
            <w:r>
              <w:t>/</w:t>
            </w:r>
          </w:p>
        </w:tc>
      </w:tr>
      <w:tr w:rsidR="00A852CE" w:rsidTr="00A852CE">
        <w:trPr>
          <w:trHeight w:val="428"/>
        </w:trPr>
        <w:tc>
          <w:tcPr>
            <w:tcW w:w="2013" w:type="dxa"/>
          </w:tcPr>
          <w:p w:rsidR="00A852CE" w:rsidRPr="00A852CE" w:rsidRDefault="00A852CE" w:rsidP="00A852CE">
            <w:pPr>
              <w:jc w:val="center"/>
              <w:rPr>
                <w:b/>
                <w:sz w:val="28"/>
                <w:szCs w:val="28"/>
              </w:rPr>
            </w:pPr>
            <w:r w:rsidRPr="00A852CE">
              <w:rPr>
                <w:b/>
                <w:sz w:val="28"/>
                <w:szCs w:val="28"/>
              </w:rPr>
              <w:t xml:space="preserve">Укупно </w:t>
            </w:r>
          </w:p>
        </w:tc>
        <w:tc>
          <w:tcPr>
            <w:tcW w:w="2323" w:type="dxa"/>
          </w:tcPr>
          <w:p w:rsidR="00A852CE" w:rsidRPr="00A852CE" w:rsidRDefault="00A852CE" w:rsidP="00A852CE">
            <w:pPr>
              <w:jc w:val="center"/>
              <w:rPr>
                <w:b/>
                <w:sz w:val="28"/>
                <w:szCs w:val="28"/>
              </w:rPr>
            </w:pPr>
            <w:r w:rsidRPr="00A852CE">
              <w:rPr>
                <w:b/>
                <w:sz w:val="28"/>
                <w:szCs w:val="28"/>
              </w:rPr>
              <w:t>72</w:t>
            </w:r>
          </w:p>
        </w:tc>
        <w:tc>
          <w:tcPr>
            <w:tcW w:w="2277" w:type="dxa"/>
          </w:tcPr>
          <w:p w:rsidR="00A852CE" w:rsidRPr="00A852CE" w:rsidRDefault="00A852CE" w:rsidP="00A852CE">
            <w:pPr>
              <w:jc w:val="center"/>
              <w:rPr>
                <w:b/>
                <w:sz w:val="28"/>
                <w:szCs w:val="28"/>
              </w:rPr>
            </w:pPr>
            <w:r w:rsidRPr="00A852CE">
              <w:rPr>
                <w:b/>
                <w:sz w:val="28"/>
                <w:szCs w:val="28"/>
              </w:rPr>
              <w:t>1</w:t>
            </w:r>
          </w:p>
        </w:tc>
        <w:tc>
          <w:tcPr>
            <w:tcW w:w="1464" w:type="dxa"/>
          </w:tcPr>
          <w:p w:rsidR="00A852CE" w:rsidRPr="00A852CE" w:rsidRDefault="00A852CE" w:rsidP="00A852CE">
            <w:pPr>
              <w:jc w:val="center"/>
              <w:rPr>
                <w:b/>
                <w:sz w:val="28"/>
                <w:szCs w:val="28"/>
              </w:rPr>
            </w:pPr>
            <w:r w:rsidRPr="00A852CE">
              <w:rPr>
                <w:b/>
                <w:sz w:val="28"/>
                <w:szCs w:val="28"/>
              </w:rPr>
              <w:t>1</w:t>
            </w:r>
          </w:p>
        </w:tc>
      </w:tr>
    </w:tbl>
    <w:p w:rsidR="00A852CE" w:rsidRPr="00491E79" w:rsidRDefault="00A852CE" w:rsidP="00A852CE">
      <w:pPr>
        <w:jc w:val="both"/>
      </w:pPr>
    </w:p>
    <w:p w:rsidR="00D1229B" w:rsidRDefault="00D1229B" w:rsidP="002A356A">
      <w:pPr>
        <w:spacing w:after="200" w:line="276" w:lineRule="auto"/>
        <w:rPr>
          <w:rStyle w:val="Heading3Char"/>
          <w:u w:val="single"/>
        </w:rPr>
      </w:pPr>
    </w:p>
    <w:p w:rsidR="008546FC" w:rsidRPr="00001174" w:rsidRDefault="008546FC" w:rsidP="00245ACF"/>
    <w:p w:rsidR="003706FF" w:rsidRDefault="00981419" w:rsidP="00981419">
      <w:pPr>
        <w:jc w:val="both"/>
      </w:pPr>
      <w:r>
        <w:t xml:space="preserve">Подела </w:t>
      </w:r>
      <w:r w:rsidR="00903523">
        <w:t xml:space="preserve">одељења и предмета </w:t>
      </w:r>
      <w:r w:rsidR="003706FF">
        <w:t xml:space="preserve"> на наставни</w:t>
      </w:r>
      <w:r w:rsidR="00D14CA7">
        <w:t>ке и остала задужења реализовани</w:t>
      </w:r>
      <w:r w:rsidR="003706FF">
        <w:t xml:space="preserve"> су у складу са планом.</w:t>
      </w:r>
    </w:p>
    <w:p w:rsidR="00B65259" w:rsidRDefault="003706FF" w:rsidP="00981419">
      <w:pPr>
        <w:jc w:val="both"/>
      </w:pPr>
      <w:r>
        <w:t>Свим наставницима и стручним сарадниц</w:t>
      </w:r>
      <w:r w:rsidR="00C14492">
        <w:t>има су</w:t>
      </w:r>
      <w:r w:rsidR="00903523">
        <w:t xml:space="preserve"> на почетку школске године</w:t>
      </w:r>
      <w:r w:rsidR="00C14492">
        <w:t xml:space="preserve"> уручена Решења о </w:t>
      </w:r>
      <w:r w:rsidR="002027F7">
        <w:t>четрдесет</w:t>
      </w:r>
      <w:r w:rsidR="00C14492">
        <w:t>о</w:t>
      </w:r>
      <w:r>
        <w:t>часовној радној недељи</w:t>
      </w:r>
      <w:r w:rsidR="000807FA">
        <w:t xml:space="preserve"> у којима је јасно утврђена структура и распоред радних обавеза у оквиру радне недеље</w:t>
      </w:r>
      <w:r w:rsidR="00CB7B5A">
        <w:t>.</w:t>
      </w:r>
    </w:p>
    <w:p w:rsidR="00206D27" w:rsidRDefault="00B65259" w:rsidP="00D1229B">
      <w:pPr>
        <w:jc w:val="both"/>
        <w:rPr>
          <w:lang w:val="sr-Cyrl-CS"/>
        </w:rPr>
      </w:pPr>
      <w:r>
        <w:rPr>
          <w:lang w:val="sr-Cyrl-CS"/>
        </w:rPr>
        <w:t>Настава се одвијала по важећем  Правилнику о школском календару за основне школе са седиштем на територији АП Војводине и по уна</w:t>
      </w:r>
      <w:r w:rsidR="00CB7B5A">
        <w:rPr>
          <w:lang w:val="sr-Cyrl-CS"/>
        </w:rPr>
        <w:t>пред исп</w:t>
      </w:r>
      <w:r w:rsidR="00D1229B">
        <w:rPr>
          <w:lang w:val="sr-Cyrl-CS"/>
        </w:rPr>
        <w:t>ланираној динамици рада.</w:t>
      </w:r>
    </w:p>
    <w:p w:rsidR="007E5F2F" w:rsidRDefault="007E5F2F" w:rsidP="00D1229B">
      <w:pPr>
        <w:jc w:val="both"/>
        <w:rPr>
          <w:lang w:val="sr-Cyrl-CS"/>
        </w:rPr>
      </w:pPr>
    </w:p>
    <w:p w:rsidR="007E5F2F" w:rsidRDefault="007E5F2F" w:rsidP="0020077E">
      <w:pPr>
        <w:pStyle w:val="Heading2"/>
        <w:numPr>
          <w:ilvl w:val="0"/>
          <w:numId w:val="0"/>
        </w:numPr>
        <w:jc w:val="center"/>
        <w:rPr>
          <w:rFonts w:ascii="Times New Roman" w:hAnsi="Times New Roman"/>
          <w:i w:val="0"/>
        </w:rPr>
      </w:pPr>
      <w:r w:rsidRPr="00793C1D">
        <w:rPr>
          <w:rFonts w:ascii="Times New Roman" w:hAnsi="Times New Roman"/>
          <w:i w:val="0"/>
        </w:rPr>
        <w:lastRenderedPageBreak/>
        <w:t>Постигнуће ученика на завршном испиту</w:t>
      </w:r>
    </w:p>
    <w:tbl>
      <w:tblPr>
        <w:tblStyle w:val="TableGrid"/>
        <w:tblW w:w="10435" w:type="dxa"/>
        <w:tblLook w:val="04A0"/>
      </w:tblPr>
      <w:tblGrid>
        <w:gridCol w:w="2605"/>
        <w:gridCol w:w="1710"/>
        <w:gridCol w:w="1800"/>
        <w:gridCol w:w="2610"/>
        <w:gridCol w:w="1710"/>
      </w:tblGrid>
      <w:tr w:rsidR="00496872" w:rsidTr="005D7FF5">
        <w:trPr>
          <w:trHeight w:val="581"/>
        </w:trPr>
        <w:tc>
          <w:tcPr>
            <w:tcW w:w="2605" w:type="dxa"/>
            <w:shd w:val="clear" w:color="auto" w:fill="F2DBDB" w:themeFill="accent2" w:themeFillTint="33"/>
          </w:tcPr>
          <w:p w:rsidR="00496872" w:rsidRPr="00E1017E" w:rsidRDefault="00496872" w:rsidP="005D7FF5">
            <w:pPr>
              <w:ind w:left="72"/>
              <w:jc w:val="center"/>
              <w:rPr>
                <w:b/>
              </w:rPr>
            </w:pPr>
            <w:r w:rsidRPr="00E1017E">
              <w:rPr>
                <w:b/>
              </w:rPr>
              <w:t>Име и презиме ученика</w:t>
            </w:r>
          </w:p>
        </w:tc>
        <w:tc>
          <w:tcPr>
            <w:tcW w:w="1710" w:type="dxa"/>
            <w:shd w:val="clear" w:color="auto" w:fill="F2DBDB" w:themeFill="accent2" w:themeFillTint="33"/>
          </w:tcPr>
          <w:p w:rsidR="00496872" w:rsidRPr="00E1017E" w:rsidRDefault="00496872" w:rsidP="005D7FF5">
            <w:pPr>
              <w:jc w:val="center"/>
              <w:rPr>
                <w:b/>
              </w:rPr>
            </w:pPr>
            <w:r w:rsidRPr="00E1017E">
              <w:rPr>
                <w:b/>
              </w:rPr>
              <w:t>Српски језик и књижевност</w:t>
            </w:r>
          </w:p>
        </w:tc>
        <w:tc>
          <w:tcPr>
            <w:tcW w:w="1800" w:type="dxa"/>
            <w:shd w:val="clear" w:color="auto" w:fill="F2DBDB" w:themeFill="accent2" w:themeFillTint="33"/>
          </w:tcPr>
          <w:p w:rsidR="00496872" w:rsidRPr="00E1017E" w:rsidRDefault="00496872" w:rsidP="005D7FF5">
            <w:pPr>
              <w:jc w:val="center"/>
              <w:rPr>
                <w:b/>
              </w:rPr>
            </w:pPr>
            <w:r w:rsidRPr="00E1017E">
              <w:rPr>
                <w:b/>
              </w:rPr>
              <w:t>Математика</w:t>
            </w:r>
          </w:p>
        </w:tc>
        <w:tc>
          <w:tcPr>
            <w:tcW w:w="2610" w:type="dxa"/>
            <w:shd w:val="clear" w:color="auto" w:fill="F2DBDB" w:themeFill="accent2" w:themeFillTint="33"/>
          </w:tcPr>
          <w:p w:rsidR="00496872" w:rsidRPr="00E1017E" w:rsidRDefault="00496872" w:rsidP="005D7FF5">
            <w:pPr>
              <w:jc w:val="center"/>
              <w:rPr>
                <w:b/>
              </w:rPr>
            </w:pPr>
            <w:r w:rsidRPr="00E1017E">
              <w:rPr>
                <w:b/>
              </w:rPr>
              <w:t>Трећи тест</w:t>
            </w:r>
          </w:p>
        </w:tc>
        <w:tc>
          <w:tcPr>
            <w:tcW w:w="1710" w:type="dxa"/>
            <w:shd w:val="clear" w:color="auto" w:fill="F2DBDB" w:themeFill="accent2" w:themeFillTint="33"/>
          </w:tcPr>
          <w:p w:rsidR="00496872" w:rsidRPr="00E1017E" w:rsidRDefault="00496872" w:rsidP="005D7FF5">
            <w:pPr>
              <w:jc w:val="center"/>
              <w:rPr>
                <w:b/>
              </w:rPr>
            </w:pPr>
            <w:r w:rsidRPr="00E1017E">
              <w:rPr>
                <w:b/>
              </w:rPr>
              <w:t>Укупно</w:t>
            </w:r>
          </w:p>
        </w:tc>
      </w:tr>
      <w:tr w:rsidR="00496872" w:rsidTr="005D7FF5">
        <w:trPr>
          <w:trHeight w:val="581"/>
        </w:trPr>
        <w:tc>
          <w:tcPr>
            <w:tcW w:w="2605" w:type="dxa"/>
          </w:tcPr>
          <w:p w:rsidR="00496872" w:rsidRPr="00F40237" w:rsidRDefault="00496872" w:rsidP="005D7FF5">
            <w:pPr>
              <w:ind w:left="72"/>
            </w:pPr>
            <w:r>
              <w:t>1.</w:t>
            </w:r>
            <w:r w:rsidRPr="00F40237">
              <w:t>Видић Александра</w:t>
            </w:r>
          </w:p>
        </w:tc>
        <w:tc>
          <w:tcPr>
            <w:tcW w:w="1710" w:type="dxa"/>
          </w:tcPr>
          <w:p w:rsidR="00496872" w:rsidRDefault="00496872" w:rsidP="005D7FF5">
            <w:pPr>
              <w:jc w:val="center"/>
            </w:pPr>
            <w:r>
              <w:t>7,50</w:t>
            </w:r>
          </w:p>
        </w:tc>
        <w:tc>
          <w:tcPr>
            <w:tcW w:w="1800" w:type="dxa"/>
          </w:tcPr>
          <w:p w:rsidR="00496872" w:rsidRDefault="00496872" w:rsidP="005D7FF5">
            <w:pPr>
              <w:jc w:val="center"/>
            </w:pPr>
            <w:r>
              <w:t>12,00</w:t>
            </w:r>
          </w:p>
        </w:tc>
        <w:tc>
          <w:tcPr>
            <w:tcW w:w="2610" w:type="dxa"/>
          </w:tcPr>
          <w:p w:rsidR="00496872" w:rsidRDefault="00496872" w:rsidP="005D7FF5">
            <w:pPr>
              <w:jc w:val="center"/>
            </w:pPr>
            <w:r>
              <w:t>Биологија</w:t>
            </w:r>
          </w:p>
          <w:p w:rsidR="00496872" w:rsidRDefault="00496872" w:rsidP="005D7FF5">
            <w:pPr>
              <w:jc w:val="center"/>
            </w:pPr>
            <w:r>
              <w:t>15,00</w:t>
            </w:r>
          </w:p>
        </w:tc>
        <w:tc>
          <w:tcPr>
            <w:tcW w:w="1710" w:type="dxa"/>
          </w:tcPr>
          <w:p w:rsidR="00496872" w:rsidRPr="00E1017E" w:rsidRDefault="00496872" w:rsidP="005D7FF5">
            <w:pPr>
              <w:jc w:val="center"/>
              <w:rPr>
                <w:b/>
                <w:sz w:val="28"/>
                <w:szCs w:val="28"/>
              </w:rPr>
            </w:pPr>
            <w:r w:rsidRPr="00E1017E">
              <w:rPr>
                <w:b/>
                <w:sz w:val="28"/>
                <w:szCs w:val="28"/>
              </w:rPr>
              <w:t>34,50</w:t>
            </w:r>
          </w:p>
        </w:tc>
      </w:tr>
      <w:tr w:rsidR="00496872" w:rsidTr="005D7FF5">
        <w:trPr>
          <w:trHeight w:val="290"/>
        </w:trPr>
        <w:tc>
          <w:tcPr>
            <w:tcW w:w="2605" w:type="dxa"/>
          </w:tcPr>
          <w:p w:rsidR="00496872" w:rsidRDefault="00496872" w:rsidP="005D7FF5">
            <w:r>
              <w:t>2.Вукас Анђела</w:t>
            </w:r>
          </w:p>
        </w:tc>
        <w:tc>
          <w:tcPr>
            <w:tcW w:w="1710" w:type="dxa"/>
          </w:tcPr>
          <w:p w:rsidR="00496872" w:rsidRDefault="00496872" w:rsidP="005D7FF5">
            <w:pPr>
              <w:jc w:val="center"/>
            </w:pPr>
            <w:r>
              <w:t>12,50</w:t>
            </w:r>
          </w:p>
        </w:tc>
        <w:tc>
          <w:tcPr>
            <w:tcW w:w="1800" w:type="dxa"/>
          </w:tcPr>
          <w:p w:rsidR="00496872" w:rsidRDefault="00496872" w:rsidP="005D7FF5">
            <w:pPr>
              <w:jc w:val="center"/>
            </w:pPr>
            <w:r>
              <w:t>17,00</w:t>
            </w:r>
          </w:p>
        </w:tc>
        <w:tc>
          <w:tcPr>
            <w:tcW w:w="2610" w:type="dxa"/>
          </w:tcPr>
          <w:p w:rsidR="00496872" w:rsidRDefault="00496872" w:rsidP="005D7FF5">
            <w:pPr>
              <w:jc w:val="center"/>
            </w:pPr>
            <w:r>
              <w:t>Физика</w:t>
            </w:r>
          </w:p>
          <w:p w:rsidR="00496872" w:rsidRDefault="00496872" w:rsidP="005D7FF5">
            <w:pPr>
              <w:jc w:val="center"/>
            </w:pPr>
            <w:r>
              <w:t>13,00</w:t>
            </w:r>
          </w:p>
        </w:tc>
        <w:tc>
          <w:tcPr>
            <w:tcW w:w="1710" w:type="dxa"/>
          </w:tcPr>
          <w:p w:rsidR="00496872" w:rsidRPr="00E1017E" w:rsidRDefault="00496872" w:rsidP="005D7FF5">
            <w:pPr>
              <w:jc w:val="center"/>
              <w:rPr>
                <w:b/>
                <w:sz w:val="28"/>
                <w:szCs w:val="28"/>
              </w:rPr>
            </w:pPr>
            <w:r w:rsidRPr="00E1017E">
              <w:rPr>
                <w:b/>
                <w:sz w:val="28"/>
                <w:szCs w:val="28"/>
              </w:rPr>
              <w:t>42,50</w:t>
            </w:r>
          </w:p>
        </w:tc>
      </w:tr>
      <w:tr w:rsidR="00496872" w:rsidTr="005D7FF5">
        <w:trPr>
          <w:trHeight w:val="277"/>
        </w:trPr>
        <w:tc>
          <w:tcPr>
            <w:tcW w:w="2605" w:type="dxa"/>
          </w:tcPr>
          <w:p w:rsidR="00496872" w:rsidRDefault="00496872" w:rsidP="005D7FF5">
            <w:r>
              <w:t>3.Душан Демир</w:t>
            </w:r>
          </w:p>
        </w:tc>
        <w:tc>
          <w:tcPr>
            <w:tcW w:w="1710" w:type="dxa"/>
          </w:tcPr>
          <w:p w:rsidR="00496872" w:rsidRDefault="00496872" w:rsidP="005D7FF5">
            <w:pPr>
              <w:jc w:val="center"/>
            </w:pPr>
            <w:r>
              <w:t>8,00</w:t>
            </w:r>
          </w:p>
        </w:tc>
        <w:tc>
          <w:tcPr>
            <w:tcW w:w="1800" w:type="dxa"/>
          </w:tcPr>
          <w:p w:rsidR="00496872" w:rsidRDefault="00496872" w:rsidP="005D7FF5">
            <w:pPr>
              <w:jc w:val="center"/>
            </w:pPr>
            <w:r>
              <w:t>9,50</w:t>
            </w:r>
          </w:p>
        </w:tc>
        <w:tc>
          <w:tcPr>
            <w:tcW w:w="2610" w:type="dxa"/>
          </w:tcPr>
          <w:p w:rsidR="00496872" w:rsidRDefault="00496872" w:rsidP="005D7FF5">
            <w:pPr>
              <w:jc w:val="center"/>
            </w:pPr>
            <w:r>
              <w:t>Биологија</w:t>
            </w:r>
          </w:p>
          <w:p w:rsidR="00496872" w:rsidRDefault="00496872" w:rsidP="005D7FF5">
            <w:pPr>
              <w:jc w:val="center"/>
            </w:pPr>
            <w:r>
              <w:t>14,00</w:t>
            </w:r>
          </w:p>
        </w:tc>
        <w:tc>
          <w:tcPr>
            <w:tcW w:w="1710" w:type="dxa"/>
          </w:tcPr>
          <w:p w:rsidR="00496872" w:rsidRPr="00E1017E" w:rsidRDefault="00496872" w:rsidP="005D7FF5">
            <w:pPr>
              <w:jc w:val="center"/>
              <w:rPr>
                <w:b/>
                <w:sz w:val="28"/>
                <w:szCs w:val="28"/>
              </w:rPr>
            </w:pPr>
            <w:r w:rsidRPr="00E1017E">
              <w:rPr>
                <w:b/>
                <w:sz w:val="28"/>
                <w:szCs w:val="28"/>
              </w:rPr>
              <w:t>31,50</w:t>
            </w:r>
          </w:p>
        </w:tc>
      </w:tr>
      <w:tr w:rsidR="00496872" w:rsidTr="005D7FF5">
        <w:trPr>
          <w:trHeight w:val="290"/>
        </w:trPr>
        <w:tc>
          <w:tcPr>
            <w:tcW w:w="2605" w:type="dxa"/>
          </w:tcPr>
          <w:p w:rsidR="00496872" w:rsidRDefault="00496872" w:rsidP="005D7FF5">
            <w:r>
              <w:t>4.Јовановић Милош</w:t>
            </w:r>
          </w:p>
        </w:tc>
        <w:tc>
          <w:tcPr>
            <w:tcW w:w="1710" w:type="dxa"/>
          </w:tcPr>
          <w:p w:rsidR="00496872" w:rsidRDefault="00496872" w:rsidP="005D7FF5">
            <w:pPr>
              <w:jc w:val="center"/>
            </w:pPr>
            <w:r>
              <w:t>8,00</w:t>
            </w:r>
          </w:p>
        </w:tc>
        <w:tc>
          <w:tcPr>
            <w:tcW w:w="1800" w:type="dxa"/>
          </w:tcPr>
          <w:p w:rsidR="00496872" w:rsidRDefault="00496872" w:rsidP="005D7FF5">
            <w:pPr>
              <w:jc w:val="center"/>
            </w:pPr>
            <w:r>
              <w:t>11,00</w:t>
            </w:r>
          </w:p>
        </w:tc>
        <w:tc>
          <w:tcPr>
            <w:tcW w:w="2610" w:type="dxa"/>
          </w:tcPr>
          <w:p w:rsidR="00496872" w:rsidRDefault="00496872" w:rsidP="005D7FF5">
            <w:pPr>
              <w:jc w:val="center"/>
            </w:pPr>
            <w:r>
              <w:t>Историја</w:t>
            </w:r>
          </w:p>
          <w:p w:rsidR="00496872" w:rsidRDefault="00496872" w:rsidP="005D7FF5">
            <w:pPr>
              <w:jc w:val="center"/>
            </w:pPr>
            <w:r>
              <w:t>14,00</w:t>
            </w:r>
          </w:p>
        </w:tc>
        <w:tc>
          <w:tcPr>
            <w:tcW w:w="1710" w:type="dxa"/>
          </w:tcPr>
          <w:p w:rsidR="00496872" w:rsidRPr="00E1017E" w:rsidRDefault="00496872" w:rsidP="005D7FF5">
            <w:pPr>
              <w:jc w:val="center"/>
              <w:rPr>
                <w:b/>
                <w:sz w:val="28"/>
                <w:szCs w:val="28"/>
              </w:rPr>
            </w:pPr>
            <w:r w:rsidRPr="00E1017E">
              <w:rPr>
                <w:b/>
                <w:sz w:val="28"/>
                <w:szCs w:val="28"/>
              </w:rPr>
              <w:t>33,00</w:t>
            </w:r>
          </w:p>
        </w:tc>
      </w:tr>
      <w:tr w:rsidR="00496872" w:rsidTr="005D7FF5">
        <w:trPr>
          <w:trHeight w:val="290"/>
        </w:trPr>
        <w:tc>
          <w:tcPr>
            <w:tcW w:w="2605" w:type="dxa"/>
          </w:tcPr>
          <w:p w:rsidR="00496872" w:rsidRDefault="00496872" w:rsidP="005D7FF5">
            <w:r>
              <w:t>5.Теодора Ковач</w:t>
            </w:r>
          </w:p>
        </w:tc>
        <w:tc>
          <w:tcPr>
            <w:tcW w:w="1710" w:type="dxa"/>
          </w:tcPr>
          <w:p w:rsidR="00496872" w:rsidRDefault="00496872" w:rsidP="005D7FF5">
            <w:pPr>
              <w:jc w:val="center"/>
            </w:pPr>
            <w:r>
              <w:t>15,50</w:t>
            </w:r>
          </w:p>
        </w:tc>
        <w:tc>
          <w:tcPr>
            <w:tcW w:w="1800" w:type="dxa"/>
          </w:tcPr>
          <w:p w:rsidR="00496872" w:rsidRDefault="00496872" w:rsidP="005D7FF5">
            <w:pPr>
              <w:jc w:val="center"/>
            </w:pPr>
            <w:r>
              <w:t>18,00</w:t>
            </w:r>
          </w:p>
        </w:tc>
        <w:tc>
          <w:tcPr>
            <w:tcW w:w="2610" w:type="dxa"/>
          </w:tcPr>
          <w:p w:rsidR="00496872" w:rsidRDefault="00496872" w:rsidP="005D7FF5">
            <w:pPr>
              <w:jc w:val="center"/>
            </w:pPr>
            <w:r>
              <w:t>Биологија</w:t>
            </w:r>
          </w:p>
          <w:p w:rsidR="00496872" w:rsidRDefault="00496872" w:rsidP="005D7FF5">
            <w:pPr>
              <w:jc w:val="center"/>
            </w:pPr>
            <w:r>
              <w:t>16,00</w:t>
            </w:r>
          </w:p>
        </w:tc>
        <w:tc>
          <w:tcPr>
            <w:tcW w:w="1710" w:type="dxa"/>
          </w:tcPr>
          <w:p w:rsidR="00496872" w:rsidRPr="00E1017E" w:rsidRDefault="00496872" w:rsidP="005D7FF5">
            <w:pPr>
              <w:jc w:val="center"/>
              <w:rPr>
                <w:b/>
                <w:sz w:val="28"/>
                <w:szCs w:val="28"/>
              </w:rPr>
            </w:pPr>
            <w:r w:rsidRPr="00E1017E">
              <w:rPr>
                <w:b/>
                <w:sz w:val="28"/>
                <w:szCs w:val="28"/>
              </w:rPr>
              <w:t>49,50</w:t>
            </w:r>
          </w:p>
        </w:tc>
      </w:tr>
      <w:tr w:rsidR="00496872" w:rsidTr="005D7FF5">
        <w:trPr>
          <w:trHeight w:val="581"/>
        </w:trPr>
        <w:tc>
          <w:tcPr>
            <w:tcW w:w="2605" w:type="dxa"/>
          </w:tcPr>
          <w:p w:rsidR="00496872" w:rsidRDefault="00496872" w:rsidP="005D7FF5">
            <w:r>
              <w:t>6.Божидар Радмиловић</w:t>
            </w:r>
          </w:p>
        </w:tc>
        <w:tc>
          <w:tcPr>
            <w:tcW w:w="1710" w:type="dxa"/>
          </w:tcPr>
          <w:p w:rsidR="00496872" w:rsidRDefault="00496872" w:rsidP="005D7FF5">
            <w:pPr>
              <w:jc w:val="center"/>
            </w:pPr>
            <w:r>
              <w:t>14,00</w:t>
            </w:r>
          </w:p>
        </w:tc>
        <w:tc>
          <w:tcPr>
            <w:tcW w:w="1800" w:type="dxa"/>
          </w:tcPr>
          <w:p w:rsidR="00496872" w:rsidRDefault="00496872" w:rsidP="005D7FF5">
            <w:pPr>
              <w:jc w:val="center"/>
            </w:pPr>
            <w:r>
              <w:t>15,00</w:t>
            </w:r>
          </w:p>
        </w:tc>
        <w:tc>
          <w:tcPr>
            <w:tcW w:w="2610" w:type="dxa"/>
          </w:tcPr>
          <w:p w:rsidR="00496872" w:rsidRDefault="00496872" w:rsidP="005D7FF5">
            <w:pPr>
              <w:jc w:val="center"/>
            </w:pPr>
            <w:r>
              <w:t>Физика</w:t>
            </w:r>
          </w:p>
          <w:p w:rsidR="00496872" w:rsidRDefault="00496872" w:rsidP="005D7FF5">
            <w:pPr>
              <w:jc w:val="center"/>
            </w:pPr>
            <w:r>
              <w:t>15,00</w:t>
            </w:r>
          </w:p>
        </w:tc>
        <w:tc>
          <w:tcPr>
            <w:tcW w:w="1710" w:type="dxa"/>
          </w:tcPr>
          <w:p w:rsidR="00496872" w:rsidRPr="00E1017E" w:rsidRDefault="00496872" w:rsidP="005D7FF5">
            <w:pPr>
              <w:jc w:val="center"/>
              <w:rPr>
                <w:b/>
                <w:sz w:val="28"/>
                <w:szCs w:val="28"/>
              </w:rPr>
            </w:pPr>
            <w:r w:rsidRPr="00E1017E">
              <w:rPr>
                <w:b/>
                <w:sz w:val="28"/>
                <w:szCs w:val="28"/>
              </w:rPr>
              <w:t>44,00</w:t>
            </w:r>
          </w:p>
        </w:tc>
      </w:tr>
      <w:tr w:rsidR="00496872" w:rsidTr="005D7FF5">
        <w:trPr>
          <w:trHeight w:val="290"/>
        </w:trPr>
        <w:tc>
          <w:tcPr>
            <w:tcW w:w="2605" w:type="dxa"/>
          </w:tcPr>
          <w:p w:rsidR="00496872" w:rsidRDefault="00496872" w:rsidP="005D7FF5">
            <w:r>
              <w:t>7.Симић Јован</w:t>
            </w:r>
          </w:p>
        </w:tc>
        <w:tc>
          <w:tcPr>
            <w:tcW w:w="1710" w:type="dxa"/>
          </w:tcPr>
          <w:p w:rsidR="00496872" w:rsidRDefault="00496872" w:rsidP="005D7FF5">
            <w:pPr>
              <w:jc w:val="center"/>
            </w:pPr>
            <w:r>
              <w:t>12,00</w:t>
            </w:r>
          </w:p>
        </w:tc>
        <w:tc>
          <w:tcPr>
            <w:tcW w:w="1800" w:type="dxa"/>
          </w:tcPr>
          <w:p w:rsidR="00496872" w:rsidRDefault="00496872" w:rsidP="005D7FF5">
            <w:pPr>
              <w:jc w:val="center"/>
            </w:pPr>
            <w:r>
              <w:t>15,00</w:t>
            </w:r>
          </w:p>
        </w:tc>
        <w:tc>
          <w:tcPr>
            <w:tcW w:w="2610" w:type="dxa"/>
          </w:tcPr>
          <w:p w:rsidR="00496872" w:rsidRDefault="00496872" w:rsidP="005D7FF5">
            <w:pPr>
              <w:jc w:val="center"/>
            </w:pPr>
            <w:r>
              <w:t>Географија</w:t>
            </w:r>
          </w:p>
          <w:p w:rsidR="00496872" w:rsidRDefault="00496872" w:rsidP="005D7FF5">
            <w:pPr>
              <w:jc w:val="center"/>
            </w:pPr>
            <w:r>
              <w:t>18,00</w:t>
            </w:r>
          </w:p>
        </w:tc>
        <w:tc>
          <w:tcPr>
            <w:tcW w:w="1710" w:type="dxa"/>
          </w:tcPr>
          <w:p w:rsidR="00496872" w:rsidRPr="00E1017E" w:rsidRDefault="00496872" w:rsidP="005D7FF5">
            <w:pPr>
              <w:jc w:val="center"/>
              <w:rPr>
                <w:b/>
                <w:sz w:val="28"/>
                <w:szCs w:val="28"/>
              </w:rPr>
            </w:pPr>
            <w:r w:rsidRPr="00E1017E">
              <w:rPr>
                <w:b/>
                <w:sz w:val="28"/>
                <w:szCs w:val="28"/>
              </w:rPr>
              <w:t>45,00</w:t>
            </w:r>
          </w:p>
        </w:tc>
      </w:tr>
      <w:tr w:rsidR="00496872" w:rsidTr="005D7FF5">
        <w:trPr>
          <w:trHeight w:val="290"/>
        </w:trPr>
        <w:tc>
          <w:tcPr>
            <w:tcW w:w="2605" w:type="dxa"/>
          </w:tcPr>
          <w:p w:rsidR="00496872" w:rsidRDefault="00496872" w:rsidP="005D7FF5">
            <w:r>
              <w:t>8.Михаела Хорват</w:t>
            </w:r>
          </w:p>
        </w:tc>
        <w:tc>
          <w:tcPr>
            <w:tcW w:w="1710" w:type="dxa"/>
          </w:tcPr>
          <w:p w:rsidR="00496872" w:rsidRDefault="00496872" w:rsidP="005D7FF5">
            <w:pPr>
              <w:jc w:val="center"/>
            </w:pPr>
            <w:r>
              <w:t>15,00</w:t>
            </w:r>
          </w:p>
        </w:tc>
        <w:tc>
          <w:tcPr>
            <w:tcW w:w="1800" w:type="dxa"/>
          </w:tcPr>
          <w:p w:rsidR="00496872" w:rsidRDefault="00496872" w:rsidP="005D7FF5">
            <w:pPr>
              <w:jc w:val="center"/>
            </w:pPr>
            <w:r>
              <w:t>14,00</w:t>
            </w:r>
          </w:p>
        </w:tc>
        <w:tc>
          <w:tcPr>
            <w:tcW w:w="2610" w:type="dxa"/>
          </w:tcPr>
          <w:p w:rsidR="00496872" w:rsidRDefault="00496872" w:rsidP="005D7FF5">
            <w:pPr>
              <w:jc w:val="center"/>
            </w:pPr>
            <w:r>
              <w:t>Географија</w:t>
            </w:r>
          </w:p>
          <w:p w:rsidR="00496872" w:rsidRDefault="00496872" w:rsidP="005D7FF5">
            <w:pPr>
              <w:jc w:val="center"/>
            </w:pPr>
            <w:r>
              <w:t>14,00</w:t>
            </w:r>
          </w:p>
        </w:tc>
        <w:tc>
          <w:tcPr>
            <w:tcW w:w="1710" w:type="dxa"/>
          </w:tcPr>
          <w:p w:rsidR="00496872" w:rsidRPr="00E1017E" w:rsidRDefault="00496872" w:rsidP="005D7FF5">
            <w:pPr>
              <w:jc w:val="center"/>
              <w:rPr>
                <w:b/>
                <w:sz w:val="28"/>
                <w:szCs w:val="28"/>
              </w:rPr>
            </w:pPr>
            <w:r w:rsidRPr="00E1017E">
              <w:rPr>
                <w:b/>
                <w:sz w:val="28"/>
                <w:szCs w:val="28"/>
              </w:rPr>
              <w:t>43,00</w:t>
            </w:r>
          </w:p>
        </w:tc>
      </w:tr>
      <w:tr w:rsidR="00496872" w:rsidTr="005D7FF5">
        <w:trPr>
          <w:trHeight w:val="581"/>
        </w:trPr>
        <w:tc>
          <w:tcPr>
            <w:tcW w:w="2605" w:type="dxa"/>
          </w:tcPr>
          <w:p w:rsidR="00496872" w:rsidRDefault="00496872" w:rsidP="005D7FF5">
            <w:r>
              <w:t>9.Анастасија Чепрња</w:t>
            </w:r>
          </w:p>
        </w:tc>
        <w:tc>
          <w:tcPr>
            <w:tcW w:w="1710" w:type="dxa"/>
          </w:tcPr>
          <w:p w:rsidR="00496872" w:rsidRDefault="00496872" w:rsidP="005D7FF5">
            <w:pPr>
              <w:jc w:val="center"/>
            </w:pPr>
            <w:r>
              <w:t>6,00</w:t>
            </w:r>
          </w:p>
        </w:tc>
        <w:tc>
          <w:tcPr>
            <w:tcW w:w="1800" w:type="dxa"/>
          </w:tcPr>
          <w:p w:rsidR="00496872" w:rsidRDefault="00496872" w:rsidP="005D7FF5">
            <w:pPr>
              <w:jc w:val="center"/>
            </w:pPr>
            <w:r>
              <w:t>5,00</w:t>
            </w:r>
          </w:p>
        </w:tc>
        <w:tc>
          <w:tcPr>
            <w:tcW w:w="2610" w:type="dxa"/>
          </w:tcPr>
          <w:p w:rsidR="00496872" w:rsidRDefault="00496872" w:rsidP="005D7FF5">
            <w:pPr>
              <w:jc w:val="center"/>
            </w:pPr>
            <w:r>
              <w:t>Биологија</w:t>
            </w:r>
          </w:p>
          <w:p w:rsidR="00496872" w:rsidRDefault="00496872" w:rsidP="005D7FF5">
            <w:pPr>
              <w:jc w:val="center"/>
            </w:pPr>
            <w:r>
              <w:t>8,00</w:t>
            </w:r>
          </w:p>
        </w:tc>
        <w:tc>
          <w:tcPr>
            <w:tcW w:w="1710" w:type="dxa"/>
          </w:tcPr>
          <w:p w:rsidR="00496872" w:rsidRPr="00E1017E" w:rsidRDefault="00496872" w:rsidP="005D7FF5">
            <w:pPr>
              <w:jc w:val="center"/>
              <w:rPr>
                <w:b/>
                <w:sz w:val="28"/>
                <w:szCs w:val="28"/>
              </w:rPr>
            </w:pPr>
            <w:r w:rsidRPr="00E1017E">
              <w:rPr>
                <w:b/>
                <w:sz w:val="28"/>
                <w:szCs w:val="28"/>
              </w:rPr>
              <w:t>19,00</w:t>
            </w:r>
          </w:p>
        </w:tc>
      </w:tr>
      <w:tr w:rsidR="00496872" w:rsidTr="005D7FF5">
        <w:trPr>
          <w:trHeight w:val="858"/>
        </w:trPr>
        <w:tc>
          <w:tcPr>
            <w:tcW w:w="2605" w:type="dxa"/>
          </w:tcPr>
          <w:p w:rsidR="00496872" w:rsidRDefault="00496872" w:rsidP="005D7FF5">
            <w:r>
              <w:t xml:space="preserve">Просечно постигнуће на тестовима: </w:t>
            </w:r>
          </w:p>
        </w:tc>
        <w:tc>
          <w:tcPr>
            <w:tcW w:w="1710" w:type="dxa"/>
          </w:tcPr>
          <w:p w:rsidR="00496872" w:rsidRDefault="00496872" w:rsidP="005D7FF5">
            <w:pPr>
              <w:jc w:val="center"/>
            </w:pPr>
            <w:r>
              <w:t>10,94</w:t>
            </w:r>
          </w:p>
        </w:tc>
        <w:tc>
          <w:tcPr>
            <w:tcW w:w="1800" w:type="dxa"/>
          </w:tcPr>
          <w:p w:rsidR="00496872" w:rsidRDefault="00496872" w:rsidP="005D7FF5">
            <w:pPr>
              <w:jc w:val="center"/>
            </w:pPr>
            <w:r>
              <w:t>12,94</w:t>
            </w:r>
          </w:p>
        </w:tc>
        <w:tc>
          <w:tcPr>
            <w:tcW w:w="2610" w:type="dxa"/>
          </w:tcPr>
          <w:p w:rsidR="00496872" w:rsidRDefault="00496872" w:rsidP="005D7FF5">
            <w:pPr>
              <w:jc w:val="center"/>
            </w:pPr>
            <w:r>
              <w:t>14,11</w:t>
            </w:r>
          </w:p>
        </w:tc>
        <w:tc>
          <w:tcPr>
            <w:tcW w:w="1710" w:type="dxa"/>
          </w:tcPr>
          <w:p w:rsidR="00496872" w:rsidRDefault="00496872" w:rsidP="005D7FF5">
            <w:pPr>
              <w:jc w:val="center"/>
            </w:pPr>
            <w:r>
              <w:t>25,19</w:t>
            </w:r>
          </w:p>
        </w:tc>
      </w:tr>
    </w:tbl>
    <w:p w:rsidR="00496872" w:rsidRPr="00496872" w:rsidRDefault="00496872" w:rsidP="00496872"/>
    <w:p w:rsidR="00183E1C" w:rsidRDefault="00183E1C" w:rsidP="00496872">
      <w:pPr>
        <w:rPr>
          <w:b/>
          <w:sz w:val="28"/>
          <w:szCs w:val="28"/>
          <w:lang w:val="sr-Cyrl-CS"/>
        </w:rPr>
      </w:pPr>
    </w:p>
    <w:p w:rsidR="00183E1C" w:rsidRDefault="00183E1C" w:rsidP="000D5D07">
      <w:pPr>
        <w:jc w:val="center"/>
        <w:rPr>
          <w:b/>
          <w:sz w:val="28"/>
          <w:szCs w:val="28"/>
          <w:lang w:val="sr-Cyrl-CS"/>
        </w:rPr>
      </w:pPr>
    </w:p>
    <w:p w:rsidR="000D5D07" w:rsidRPr="000D5D07" w:rsidRDefault="000D5D07" w:rsidP="000D5D07">
      <w:pPr>
        <w:jc w:val="center"/>
        <w:rPr>
          <w:b/>
          <w:sz w:val="28"/>
          <w:szCs w:val="28"/>
          <w:lang w:val="sr-Cyrl-CS"/>
        </w:rPr>
      </w:pPr>
      <w:r w:rsidRPr="000D5D07">
        <w:rPr>
          <w:b/>
          <w:sz w:val="28"/>
          <w:szCs w:val="28"/>
          <w:lang w:val="sr-Cyrl-CS"/>
        </w:rPr>
        <w:t>Ђак генерације, Посебне дипломе, носиоци дипломе Вук Караџић</w:t>
      </w:r>
    </w:p>
    <w:p w:rsidR="000D5D07" w:rsidRDefault="000D5D07" w:rsidP="000D5D07">
      <w:pPr>
        <w:rPr>
          <w:b/>
          <w:lang w:val="sr-Cyrl-CS"/>
        </w:rPr>
      </w:pPr>
    </w:p>
    <w:p w:rsidR="000D5D07" w:rsidRPr="003006F5" w:rsidRDefault="000D5D07" w:rsidP="0021510B">
      <w:pPr>
        <w:ind w:firstLine="720"/>
        <w:jc w:val="both"/>
        <w:rPr>
          <w:lang w:val="sr-Cyrl-CS"/>
        </w:rPr>
      </w:pPr>
      <w:r>
        <w:rPr>
          <w:lang w:val="sr-Cyrl-CS"/>
        </w:rPr>
        <w:t>У школској 202</w:t>
      </w:r>
      <w:r w:rsidR="0021510B">
        <w:rPr>
          <w:lang w:val="sr-Cyrl-CS"/>
        </w:rPr>
        <w:t>2</w:t>
      </w:r>
      <w:r>
        <w:rPr>
          <w:lang w:val="sr-Cyrl-CS"/>
        </w:rPr>
        <w:t>/202</w:t>
      </w:r>
      <w:r w:rsidR="0021510B">
        <w:rPr>
          <w:lang w:val="sr-Cyrl-CS"/>
        </w:rPr>
        <w:t>3</w:t>
      </w:r>
      <w:r>
        <w:rPr>
          <w:lang w:val="sr-Cyrl-CS"/>
        </w:rPr>
        <w:t xml:space="preserve">.години нисмо имали Ђака генерације, јер ниједан ученик осмог разреда није испуњавао услове да буде носиоц дипломе Вук Караџић. Такође, ниједан ученик није испуњавао услове за Посебне дипломе. </w:t>
      </w:r>
    </w:p>
    <w:p w:rsidR="007E5F2F" w:rsidRDefault="007E5F2F" w:rsidP="00D1229B">
      <w:pPr>
        <w:jc w:val="both"/>
        <w:rPr>
          <w:lang w:val="sr-Cyrl-CS"/>
        </w:rPr>
      </w:pPr>
    </w:p>
    <w:p w:rsidR="000C2D00" w:rsidRPr="000652D2" w:rsidRDefault="00F179FD" w:rsidP="000652D2">
      <w:pPr>
        <w:pStyle w:val="Heading1"/>
        <w:numPr>
          <w:ilvl w:val="0"/>
          <w:numId w:val="0"/>
        </w:numPr>
        <w:ind w:left="1080"/>
        <w:jc w:val="center"/>
        <w:rPr>
          <w:rFonts w:ascii="Times New Roman" w:hAnsi="Times New Roman"/>
          <w:sz w:val="28"/>
          <w:lang w:val="sr-Cyrl-CS"/>
        </w:rPr>
      </w:pPr>
      <w:r w:rsidRPr="00664CF6">
        <w:rPr>
          <w:rFonts w:ascii="Times New Roman" w:hAnsi="Times New Roman"/>
          <w:sz w:val="28"/>
          <w:lang w:val="sr-Cyrl-CS"/>
        </w:rPr>
        <w:t>ИЗВЕШТАЈ О РЕАЛИЗАЦИЈИ НАСТАВНИХ И ВАННАСТВНИХ АКТИВНОСТИ</w:t>
      </w:r>
      <w:bookmarkStart w:id="21" w:name="_Toc19180830"/>
      <w:bookmarkStart w:id="22" w:name="_Toc19183569"/>
    </w:p>
    <w:p w:rsidR="00F179FD" w:rsidRPr="000D5D07" w:rsidRDefault="00F179FD" w:rsidP="000D5D07">
      <w:pPr>
        <w:pStyle w:val="Heading2"/>
        <w:numPr>
          <w:ilvl w:val="0"/>
          <w:numId w:val="0"/>
        </w:numPr>
        <w:ind w:left="720"/>
        <w:jc w:val="center"/>
        <w:rPr>
          <w:rFonts w:ascii="Times New Roman" w:hAnsi="Times New Roman"/>
          <w:i w:val="0"/>
          <w:lang w:val="sr-Cyrl-CS"/>
        </w:rPr>
      </w:pPr>
      <w:r w:rsidRPr="000D5D07">
        <w:rPr>
          <w:rFonts w:ascii="Times New Roman" w:hAnsi="Times New Roman"/>
          <w:i w:val="0"/>
          <w:lang w:val="sr-Cyrl-CS"/>
        </w:rPr>
        <w:t>Извештај о реализацији програма  о</w:t>
      </w:r>
      <w:r w:rsidR="000D5D07">
        <w:rPr>
          <w:rFonts w:ascii="Times New Roman" w:hAnsi="Times New Roman"/>
          <w:i w:val="0"/>
          <w:lang w:val="sr-Cyrl-CS"/>
        </w:rPr>
        <w:t>бразовно</w:t>
      </w:r>
      <w:r w:rsidRPr="000D5D07">
        <w:rPr>
          <w:rFonts w:ascii="Times New Roman" w:hAnsi="Times New Roman"/>
          <w:i w:val="0"/>
          <w:lang w:val="sr-Cyrl-CS"/>
        </w:rPr>
        <w:t>-в</w:t>
      </w:r>
      <w:r w:rsidR="000D5D07">
        <w:rPr>
          <w:rFonts w:ascii="Times New Roman" w:hAnsi="Times New Roman"/>
          <w:i w:val="0"/>
          <w:lang w:val="sr-Cyrl-CS"/>
        </w:rPr>
        <w:t>аспитног</w:t>
      </w:r>
      <w:r w:rsidRPr="000D5D07">
        <w:rPr>
          <w:rFonts w:ascii="Times New Roman" w:hAnsi="Times New Roman"/>
          <w:i w:val="0"/>
          <w:lang w:val="sr-Cyrl-CS"/>
        </w:rPr>
        <w:t xml:space="preserve"> рада у првом цилкусу</w:t>
      </w:r>
      <w:bookmarkEnd w:id="21"/>
      <w:bookmarkEnd w:id="22"/>
    </w:p>
    <w:p w:rsidR="00F179FD" w:rsidRPr="00620783" w:rsidRDefault="00F179FD" w:rsidP="00F179FD">
      <w:pPr>
        <w:widowControl w:val="0"/>
        <w:jc w:val="both"/>
        <w:rPr>
          <w:b/>
          <w:bCs/>
          <w:lang w:val="sr-Cyrl-CS"/>
        </w:rPr>
      </w:pPr>
    </w:p>
    <w:p w:rsidR="000D5D07" w:rsidRDefault="000D5D07" w:rsidP="000D5D07">
      <w:pPr>
        <w:jc w:val="center"/>
        <w:rPr>
          <w:b/>
          <w:sz w:val="28"/>
          <w:szCs w:val="28"/>
          <w:lang w:val="sr-Cyrl-CS"/>
        </w:rPr>
      </w:pPr>
    </w:p>
    <w:p w:rsidR="00F179FD" w:rsidRPr="000D5D07" w:rsidRDefault="00F179FD" w:rsidP="000D5D07">
      <w:pPr>
        <w:jc w:val="center"/>
        <w:rPr>
          <w:b/>
          <w:sz w:val="28"/>
          <w:szCs w:val="28"/>
          <w:lang w:val="sr-Cyrl-CS"/>
        </w:rPr>
      </w:pPr>
      <w:r w:rsidRPr="000D5D07">
        <w:rPr>
          <w:b/>
          <w:sz w:val="28"/>
          <w:szCs w:val="28"/>
          <w:lang w:val="sr-Cyrl-CS"/>
        </w:rPr>
        <w:t>Реализација броја часова за први циклус</w:t>
      </w:r>
    </w:p>
    <w:p w:rsidR="00F179FD" w:rsidRPr="00620783" w:rsidRDefault="00F179FD" w:rsidP="00F179FD">
      <w:pPr>
        <w:widowControl w:val="0"/>
        <w:shd w:val="clear" w:color="auto" w:fill="FFFFFF"/>
        <w:jc w:val="both"/>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9"/>
        <w:gridCol w:w="1086"/>
        <w:gridCol w:w="976"/>
        <w:gridCol w:w="1085"/>
        <w:gridCol w:w="975"/>
        <w:gridCol w:w="1086"/>
        <w:gridCol w:w="976"/>
        <w:gridCol w:w="1086"/>
        <w:gridCol w:w="976"/>
      </w:tblGrid>
      <w:tr w:rsidR="008E49E9" w:rsidRPr="00DC7713" w:rsidTr="00B454FA">
        <w:trPr>
          <w:trHeight w:val="402"/>
          <w:jc w:val="center"/>
        </w:trPr>
        <w:tc>
          <w:tcPr>
            <w:tcW w:w="1752" w:type="dxa"/>
            <w:vMerge w:val="restart"/>
          </w:tcPr>
          <w:p w:rsidR="008E49E9" w:rsidRPr="00F179FD" w:rsidRDefault="008E49E9" w:rsidP="00F179FD">
            <w:pPr>
              <w:jc w:val="center"/>
              <w:rPr>
                <w:b/>
                <w:sz w:val="18"/>
                <w:szCs w:val="18"/>
                <w:lang w:val="sr-Cyrl-CS"/>
              </w:rPr>
            </w:pPr>
          </w:p>
          <w:p w:rsidR="008E49E9" w:rsidRPr="00F179FD" w:rsidRDefault="008E49E9" w:rsidP="00F179FD">
            <w:pPr>
              <w:jc w:val="center"/>
              <w:rPr>
                <w:b/>
                <w:lang w:val="sr-Cyrl-CS"/>
              </w:rPr>
            </w:pPr>
            <w:r w:rsidRPr="00F179FD">
              <w:rPr>
                <w:b/>
                <w:sz w:val="18"/>
                <w:szCs w:val="18"/>
                <w:lang w:val="sr-Cyrl-CS"/>
              </w:rPr>
              <w:t>НАСТАВНИ ПРЕДМЕТИ</w:t>
            </w:r>
          </w:p>
        </w:tc>
        <w:tc>
          <w:tcPr>
            <w:tcW w:w="2257" w:type="dxa"/>
            <w:gridSpan w:val="2"/>
          </w:tcPr>
          <w:p w:rsidR="008E49E9" w:rsidRPr="00F179FD" w:rsidRDefault="008E49E9" w:rsidP="00F179FD">
            <w:pPr>
              <w:jc w:val="center"/>
              <w:rPr>
                <w:b/>
                <w:lang w:val="sr-Cyrl-CS"/>
              </w:rPr>
            </w:pPr>
            <w:r w:rsidRPr="00F179FD">
              <w:rPr>
                <w:b/>
                <w:lang w:val="sr-Cyrl-CS"/>
              </w:rPr>
              <w:t>1.разред</w:t>
            </w:r>
          </w:p>
          <w:p w:rsidR="008E49E9" w:rsidRPr="00F179FD" w:rsidRDefault="008E49E9" w:rsidP="00F179FD">
            <w:pPr>
              <w:jc w:val="center"/>
              <w:rPr>
                <w:b/>
                <w:lang w:val="sr-Cyrl-CS"/>
              </w:rPr>
            </w:pPr>
          </w:p>
        </w:tc>
        <w:tc>
          <w:tcPr>
            <w:tcW w:w="1336" w:type="dxa"/>
            <w:gridSpan w:val="2"/>
            <w:shd w:val="clear" w:color="auto" w:fill="auto"/>
          </w:tcPr>
          <w:p w:rsidR="008E49E9" w:rsidRPr="00F179FD" w:rsidRDefault="008E49E9" w:rsidP="00F179FD">
            <w:pPr>
              <w:jc w:val="center"/>
              <w:rPr>
                <w:b/>
                <w:lang w:val="sr-Cyrl-CS"/>
              </w:rPr>
            </w:pPr>
            <w:r w:rsidRPr="00B454FA">
              <w:rPr>
                <w:b/>
                <w:lang w:val="sr-Cyrl-CS"/>
              </w:rPr>
              <w:t>2.разред</w:t>
            </w:r>
          </w:p>
        </w:tc>
        <w:tc>
          <w:tcPr>
            <w:tcW w:w="2255" w:type="dxa"/>
            <w:gridSpan w:val="2"/>
          </w:tcPr>
          <w:p w:rsidR="008E49E9" w:rsidRPr="00F179FD" w:rsidRDefault="008E49E9" w:rsidP="00F179FD">
            <w:pPr>
              <w:jc w:val="center"/>
              <w:rPr>
                <w:b/>
                <w:lang w:val="sr-Cyrl-CS"/>
              </w:rPr>
            </w:pPr>
            <w:r w:rsidRPr="00F179FD">
              <w:rPr>
                <w:b/>
                <w:lang w:val="sr-Cyrl-CS"/>
              </w:rPr>
              <w:t>3.разред</w:t>
            </w:r>
          </w:p>
        </w:tc>
        <w:tc>
          <w:tcPr>
            <w:tcW w:w="2255" w:type="dxa"/>
            <w:gridSpan w:val="2"/>
          </w:tcPr>
          <w:p w:rsidR="008E49E9" w:rsidRPr="00F179FD" w:rsidRDefault="008E49E9" w:rsidP="00F179FD">
            <w:pPr>
              <w:jc w:val="center"/>
              <w:rPr>
                <w:b/>
                <w:lang w:val="sr-Cyrl-CS"/>
              </w:rPr>
            </w:pPr>
            <w:r w:rsidRPr="00F179FD">
              <w:rPr>
                <w:b/>
                <w:lang w:val="sr-Cyrl-CS"/>
              </w:rPr>
              <w:t>4.разред</w:t>
            </w:r>
          </w:p>
        </w:tc>
      </w:tr>
      <w:tr w:rsidR="008E49E9" w:rsidRPr="00DC7713" w:rsidTr="008E49E9">
        <w:trPr>
          <w:trHeight w:val="477"/>
          <w:jc w:val="center"/>
        </w:trPr>
        <w:tc>
          <w:tcPr>
            <w:tcW w:w="1752" w:type="dxa"/>
            <w:vMerge/>
          </w:tcPr>
          <w:p w:rsidR="008E49E9" w:rsidRPr="00F179FD" w:rsidRDefault="008E49E9" w:rsidP="00F179FD">
            <w:pPr>
              <w:jc w:val="center"/>
              <w:rPr>
                <w:lang w:val="sr-Cyrl-CS"/>
              </w:rPr>
            </w:pPr>
          </w:p>
        </w:tc>
        <w:tc>
          <w:tcPr>
            <w:tcW w:w="1188" w:type="dxa"/>
            <w:tcBorders>
              <w:bottom w:val="single" w:sz="4" w:space="0" w:color="auto"/>
            </w:tcBorders>
          </w:tcPr>
          <w:p w:rsidR="008E49E9" w:rsidRPr="00F179FD" w:rsidRDefault="008E49E9" w:rsidP="00F179FD">
            <w:pPr>
              <w:jc w:val="center"/>
              <w:rPr>
                <w:sz w:val="18"/>
                <w:szCs w:val="18"/>
                <w:lang w:val="sr-Cyrl-CS"/>
              </w:rPr>
            </w:pPr>
            <w:r w:rsidRPr="00F179FD">
              <w:rPr>
                <w:sz w:val="18"/>
                <w:szCs w:val="18"/>
                <w:lang w:val="sr-Cyrl-CS"/>
              </w:rPr>
              <w:t>Реализован бр.часова</w:t>
            </w:r>
          </w:p>
        </w:tc>
        <w:tc>
          <w:tcPr>
            <w:tcW w:w="1069" w:type="dxa"/>
            <w:tcBorders>
              <w:bottom w:val="single" w:sz="4" w:space="0" w:color="auto"/>
            </w:tcBorders>
          </w:tcPr>
          <w:p w:rsidR="008E49E9" w:rsidRPr="00F179FD" w:rsidRDefault="008E49E9" w:rsidP="00F179FD">
            <w:pPr>
              <w:jc w:val="center"/>
              <w:rPr>
                <w:sz w:val="18"/>
                <w:szCs w:val="18"/>
                <w:lang w:val="sr-Cyrl-CS"/>
              </w:rPr>
            </w:pPr>
            <w:r w:rsidRPr="00F179FD">
              <w:rPr>
                <w:sz w:val="18"/>
                <w:szCs w:val="18"/>
                <w:lang w:val="sr-Cyrl-CS"/>
              </w:rPr>
              <w:t>Планиран бр.часова</w:t>
            </w:r>
          </w:p>
        </w:tc>
        <w:tc>
          <w:tcPr>
            <w:tcW w:w="690" w:type="dxa"/>
            <w:tcBorders>
              <w:bottom w:val="single" w:sz="4" w:space="0" w:color="auto"/>
            </w:tcBorders>
          </w:tcPr>
          <w:p w:rsidR="008E49E9" w:rsidRPr="00F179FD" w:rsidRDefault="008E49E9" w:rsidP="00063A69">
            <w:pPr>
              <w:jc w:val="center"/>
              <w:rPr>
                <w:sz w:val="18"/>
                <w:szCs w:val="18"/>
                <w:lang w:val="sr-Cyrl-CS"/>
              </w:rPr>
            </w:pPr>
            <w:r w:rsidRPr="00F179FD">
              <w:rPr>
                <w:sz w:val="18"/>
                <w:szCs w:val="18"/>
                <w:lang w:val="sr-Cyrl-CS"/>
              </w:rPr>
              <w:t>Реализован бр.часова</w:t>
            </w:r>
          </w:p>
        </w:tc>
        <w:tc>
          <w:tcPr>
            <w:tcW w:w="646" w:type="dxa"/>
            <w:tcBorders>
              <w:bottom w:val="single" w:sz="4" w:space="0" w:color="auto"/>
            </w:tcBorders>
          </w:tcPr>
          <w:p w:rsidR="008E49E9" w:rsidRPr="008E49E9" w:rsidRDefault="008E49E9" w:rsidP="008E49E9">
            <w:pPr>
              <w:rPr>
                <w:sz w:val="18"/>
                <w:szCs w:val="18"/>
                <w:lang w:val="sr-Cyrl-CS"/>
              </w:rPr>
            </w:pPr>
            <w:r w:rsidRPr="00F179FD">
              <w:rPr>
                <w:sz w:val="18"/>
                <w:szCs w:val="18"/>
                <w:lang w:val="sr-Cyrl-CS"/>
              </w:rPr>
              <w:t>Планиран бр.часова</w:t>
            </w:r>
          </w:p>
        </w:tc>
        <w:tc>
          <w:tcPr>
            <w:tcW w:w="1188" w:type="dxa"/>
            <w:tcBorders>
              <w:bottom w:val="single" w:sz="4" w:space="0" w:color="auto"/>
            </w:tcBorders>
          </w:tcPr>
          <w:p w:rsidR="008E49E9" w:rsidRPr="00F179FD" w:rsidRDefault="008E49E9" w:rsidP="00F179FD">
            <w:pPr>
              <w:jc w:val="center"/>
              <w:rPr>
                <w:sz w:val="18"/>
                <w:szCs w:val="18"/>
                <w:lang w:val="sr-Cyrl-CS"/>
              </w:rPr>
            </w:pPr>
            <w:r w:rsidRPr="00F179FD">
              <w:rPr>
                <w:sz w:val="18"/>
                <w:szCs w:val="18"/>
                <w:lang w:val="sr-Cyrl-CS"/>
              </w:rPr>
              <w:t>Реализован бр.часова</w:t>
            </w:r>
          </w:p>
        </w:tc>
        <w:tc>
          <w:tcPr>
            <w:tcW w:w="1067" w:type="dxa"/>
          </w:tcPr>
          <w:p w:rsidR="008E49E9" w:rsidRPr="00F179FD" w:rsidRDefault="008E49E9" w:rsidP="00F179FD">
            <w:pPr>
              <w:jc w:val="center"/>
              <w:rPr>
                <w:sz w:val="18"/>
                <w:szCs w:val="18"/>
                <w:lang w:val="sr-Cyrl-CS"/>
              </w:rPr>
            </w:pPr>
            <w:r w:rsidRPr="00F179FD">
              <w:rPr>
                <w:sz w:val="18"/>
                <w:szCs w:val="18"/>
                <w:lang w:val="sr-Cyrl-CS"/>
              </w:rPr>
              <w:t>Планиран бр.часова</w:t>
            </w:r>
          </w:p>
        </w:tc>
        <w:tc>
          <w:tcPr>
            <w:tcW w:w="1188" w:type="dxa"/>
            <w:tcBorders>
              <w:bottom w:val="single" w:sz="4" w:space="0" w:color="auto"/>
            </w:tcBorders>
          </w:tcPr>
          <w:p w:rsidR="008E49E9" w:rsidRPr="00F179FD" w:rsidRDefault="008E49E9" w:rsidP="00F179FD">
            <w:pPr>
              <w:jc w:val="center"/>
              <w:rPr>
                <w:sz w:val="18"/>
                <w:szCs w:val="18"/>
                <w:lang w:val="sr-Cyrl-CS"/>
              </w:rPr>
            </w:pPr>
            <w:r w:rsidRPr="00F179FD">
              <w:rPr>
                <w:sz w:val="18"/>
                <w:szCs w:val="18"/>
                <w:lang w:val="sr-Cyrl-CS"/>
              </w:rPr>
              <w:t>Реализован бр.часова</w:t>
            </w:r>
          </w:p>
        </w:tc>
        <w:tc>
          <w:tcPr>
            <w:tcW w:w="1067" w:type="dxa"/>
          </w:tcPr>
          <w:p w:rsidR="008E49E9" w:rsidRPr="00F179FD" w:rsidRDefault="008E49E9" w:rsidP="00F179FD">
            <w:pPr>
              <w:jc w:val="center"/>
              <w:rPr>
                <w:sz w:val="18"/>
                <w:szCs w:val="18"/>
                <w:lang w:val="sr-Cyrl-CS"/>
              </w:rPr>
            </w:pPr>
            <w:r w:rsidRPr="00F179FD">
              <w:rPr>
                <w:sz w:val="18"/>
                <w:szCs w:val="18"/>
                <w:lang w:val="sr-Cyrl-CS"/>
              </w:rPr>
              <w:t>Планиран бр.часова</w:t>
            </w:r>
          </w:p>
        </w:tc>
      </w:tr>
      <w:tr w:rsidR="008E49E9" w:rsidRPr="00DC7713" w:rsidTr="008E49E9">
        <w:trPr>
          <w:trHeight w:val="231"/>
          <w:jc w:val="center"/>
        </w:trPr>
        <w:tc>
          <w:tcPr>
            <w:tcW w:w="1752" w:type="dxa"/>
          </w:tcPr>
          <w:p w:rsidR="008E49E9" w:rsidRPr="00F179FD" w:rsidRDefault="008E49E9" w:rsidP="00F179FD">
            <w:pPr>
              <w:jc w:val="both"/>
              <w:rPr>
                <w:color w:val="000000"/>
                <w:sz w:val="18"/>
                <w:szCs w:val="18"/>
                <w:lang w:val="sr-Cyrl-CS"/>
              </w:rPr>
            </w:pPr>
            <w:r w:rsidRPr="00F179FD">
              <w:rPr>
                <w:color w:val="000000"/>
                <w:sz w:val="18"/>
                <w:szCs w:val="18"/>
                <w:lang w:val="sr-Cyrl-CS"/>
              </w:rPr>
              <w:t>Српски језик</w:t>
            </w:r>
          </w:p>
        </w:tc>
        <w:tc>
          <w:tcPr>
            <w:tcW w:w="1188" w:type="dxa"/>
            <w:tcBorders>
              <w:right w:val="single" w:sz="4" w:space="0" w:color="auto"/>
            </w:tcBorders>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180</w:t>
            </w:r>
          </w:p>
        </w:tc>
        <w:tc>
          <w:tcPr>
            <w:tcW w:w="1069" w:type="dxa"/>
            <w:tcBorders>
              <w:left w:val="single" w:sz="4" w:space="0" w:color="auto"/>
              <w:right w:val="single" w:sz="4" w:space="0" w:color="auto"/>
            </w:tcBorders>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180</w:t>
            </w:r>
          </w:p>
        </w:tc>
        <w:tc>
          <w:tcPr>
            <w:tcW w:w="690" w:type="dxa"/>
          </w:tcPr>
          <w:p w:rsidR="008E49E9" w:rsidRPr="00F179FD" w:rsidRDefault="00C35107" w:rsidP="00F179FD">
            <w:pPr>
              <w:jc w:val="center"/>
              <w:rPr>
                <w:rFonts w:ascii="Cambria" w:hAnsi="Cambria" w:cs="Courier New"/>
                <w:sz w:val="20"/>
                <w:szCs w:val="20"/>
                <w:lang w:val="sr-Cyrl-CS"/>
              </w:rPr>
            </w:pPr>
            <w:r>
              <w:rPr>
                <w:rFonts w:ascii="Cambria" w:hAnsi="Cambria" w:cs="Courier New"/>
                <w:sz w:val="20"/>
                <w:szCs w:val="20"/>
                <w:lang w:val="sr-Cyrl-CS"/>
              </w:rPr>
              <w:t>170</w:t>
            </w:r>
          </w:p>
        </w:tc>
        <w:tc>
          <w:tcPr>
            <w:tcW w:w="646" w:type="dxa"/>
          </w:tcPr>
          <w:p w:rsidR="008E49E9" w:rsidRPr="00F179FD" w:rsidRDefault="00C35107" w:rsidP="00F179FD">
            <w:pPr>
              <w:jc w:val="center"/>
              <w:rPr>
                <w:rFonts w:ascii="Cambria" w:hAnsi="Cambria" w:cs="Courier New"/>
                <w:sz w:val="20"/>
                <w:szCs w:val="20"/>
                <w:lang w:val="sr-Cyrl-CS"/>
              </w:rPr>
            </w:pPr>
            <w:r>
              <w:rPr>
                <w:rFonts w:ascii="Cambria" w:hAnsi="Cambria" w:cs="Courier New"/>
                <w:sz w:val="20"/>
                <w:szCs w:val="20"/>
                <w:lang w:val="sr-Cyrl-CS"/>
              </w:rPr>
              <w:t>170</w:t>
            </w:r>
          </w:p>
        </w:tc>
        <w:tc>
          <w:tcPr>
            <w:tcW w:w="1188" w:type="dxa"/>
            <w:tcBorders>
              <w:right w:val="single" w:sz="4" w:space="0" w:color="auto"/>
            </w:tcBorders>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180</w:t>
            </w:r>
          </w:p>
        </w:tc>
        <w:tc>
          <w:tcPr>
            <w:tcW w:w="1067" w:type="dxa"/>
            <w:tcBorders>
              <w:left w:val="single" w:sz="4" w:space="0" w:color="auto"/>
            </w:tcBorders>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180</w:t>
            </w:r>
          </w:p>
        </w:tc>
        <w:tc>
          <w:tcPr>
            <w:tcW w:w="1188" w:type="dxa"/>
            <w:tcBorders>
              <w:right w:val="single" w:sz="4" w:space="0" w:color="auto"/>
            </w:tcBorders>
          </w:tcPr>
          <w:p w:rsidR="008E49E9" w:rsidRPr="00F179FD" w:rsidRDefault="008E49E9" w:rsidP="00177010">
            <w:pPr>
              <w:jc w:val="center"/>
              <w:rPr>
                <w:rFonts w:ascii="Cambria" w:hAnsi="Cambria" w:cs="Courier New"/>
                <w:sz w:val="20"/>
                <w:szCs w:val="20"/>
                <w:lang w:val="sr-Cyrl-CS"/>
              </w:rPr>
            </w:pPr>
            <w:r w:rsidRPr="00F179FD">
              <w:rPr>
                <w:rFonts w:ascii="Cambria" w:hAnsi="Cambria" w:cs="Courier New"/>
                <w:sz w:val="20"/>
                <w:szCs w:val="20"/>
                <w:lang w:val="sr-Cyrl-CS"/>
              </w:rPr>
              <w:t>1</w:t>
            </w:r>
            <w:r>
              <w:rPr>
                <w:rFonts w:ascii="Cambria" w:hAnsi="Cambria" w:cs="Courier New"/>
                <w:sz w:val="20"/>
                <w:szCs w:val="20"/>
                <w:lang w:val="sr-Cyrl-CS"/>
              </w:rPr>
              <w:t>70</w:t>
            </w:r>
          </w:p>
        </w:tc>
        <w:tc>
          <w:tcPr>
            <w:tcW w:w="1067" w:type="dxa"/>
            <w:tcBorders>
              <w:left w:val="single" w:sz="4" w:space="0" w:color="auto"/>
            </w:tcBorders>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180</w:t>
            </w:r>
          </w:p>
        </w:tc>
      </w:tr>
      <w:tr w:rsidR="008E49E9" w:rsidRPr="00DC7713" w:rsidTr="008E49E9">
        <w:trPr>
          <w:trHeight w:val="254"/>
          <w:jc w:val="center"/>
        </w:trPr>
        <w:tc>
          <w:tcPr>
            <w:tcW w:w="1752" w:type="dxa"/>
          </w:tcPr>
          <w:p w:rsidR="008E49E9" w:rsidRPr="00F179FD" w:rsidRDefault="008E49E9" w:rsidP="00F179FD">
            <w:pPr>
              <w:jc w:val="both"/>
              <w:rPr>
                <w:color w:val="000000"/>
                <w:sz w:val="18"/>
                <w:szCs w:val="18"/>
                <w:lang w:val="sr-Cyrl-CS"/>
              </w:rPr>
            </w:pPr>
            <w:r>
              <w:rPr>
                <w:color w:val="000000"/>
                <w:sz w:val="18"/>
                <w:szCs w:val="18"/>
                <w:lang w:val="sr-Cyrl-CS"/>
              </w:rPr>
              <w:lastRenderedPageBreak/>
              <w:t>Енглески</w:t>
            </w:r>
            <w:r w:rsidRPr="00F179FD">
              <w:rPr>
                <w:color w:val="000000"/>
                <w:sz w:val="18"/>
                <w:szCs w:val="18"/>
                <w:lang w:val="sr-Cyrl-CS"/>
              </w:rPr>
              <w:t xml:space="preserve"> језик</w:t>
            </w:r>
          </w:p>
        </w:tc>
        <w:tc>
          <w:tcPr>
            <w:tcW w:w="1188"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68</w:t>
            </w:r>
          </w:p>
        </w:tc>
        <w:tc>
          <w:tcPr>
            <w:tcW w:w="1069"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72</w:t>
            </w:r>
          </w:p>
        </w:tc>
        <w:tc>
          <w:tcPr>
            <w:tcW w:w="690" w:type="dxa"/>
          </w:tcPr>
          <w:p w:rsidR="008E49E9" w:rsidRDefault="008E49E9" w:rsidP="00F179FD">
            <w:pPr>
              <w:jc w:val="center"/>
              <w:rPr>
                <w:rFonts w:ascii="Cambria" w:hAnsi="Cambria" w:cs="Courier New"/>
                <w:sz w:val="20"/>
                <w:szCs w:val="20"/>
                <w:lang w:val="sr-Cyrl-CS"/>
              </w:rPr>
            </w:pPr>
            <w:r>
              <w:rPr>
                <w:rFonts w:ascii="Cambria" w:hAnsi="Cambria" w:cs="Courier New"/>
                <w:sz w:val="20"/>
                <w:szCs w:val="20"/>
                <w:lang w:val="sr-Cyrl-CS"/>
              </w:rPr>
              <w:t>68</w:t>
            </w:r>
          </w:p>
        </w:tc>
        <w:tc>
          <w:tcPr>
            <w:tcW w:w="646" w:type="dxa"/>
          </w:tcPr>
          <w:p w:rsidR="008E49E9"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72</w:t>
            </w:r>
          </w:p>
        </w:tc>
        <w:tc>
          <w:tcPr>
            <w:tcW w:w="1188"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68</w:t>
            </w:r>
          </w:p>
        </w:tc>
        <w:tc>
          <w:tcPr>
            <w:tcW w:w="1067"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72</w:t>
            </w:r>
          </w:p>
        </w:tc>
        <w:tc>
          <w:tcPr>
            <w:tcW w:w="1188"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68</w:t>
            </w:r>
          </w:p>
        </w:tc>
        <w:tc>
          <w:tcPr>
            <w:tcW w:w="1067"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72</w:t>
            </w:r>
          </w:p>
        </w:tc>
      </w:tr>
      <w:tr w:rsidR="008E49E9" w:rsidRPr="00DC7713" w:rsidTr="008E49E9">
        <w:trPr>
          <w:trHeight w:val="254"/>
          <w:jc w:val="center"/>
        </w:trPr>
        <w:tc>
          <w:tcPr>
            <w:tcW w:w="1752" w:type="dxa"/>
          </w:tcPr>
          <w:p w:rsidR="008E49E9" w:rsidRPr="00F179FD" w:rsidRDefault="008E49E9" w:rsidP="00F179FD">
            <w:pPr>
              <w:jc w:val="both"/>
              <w:rPr>
                <w:color w:val="000000"/>
                <w:sz w:val="18"/>
                <w:szCs w:val="18"/>
                <w:lang w:val="sr-Cyrl-CS"/>
              </w:rPr>
            </w:pPr>
            <w:r w:rsidRPr="00F179FD">
              <w:rPr>
                <w:color w:val="000000"/>
                <w:sz w:val="18"/>
                <w:szCs w:val="18"/>
                <w:lang w:val="sr-Cyrl-CS"/>
              </w:rPr>
              <w:t>Математика</w:t>
            </w:r>
          </w:p>
        </w:tc>
        <w:tc>
          <w:tcPr>
            <w:tcW w:w="1188"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180</w:t>
            </w:r>
          </w:p>
        </w:tc>
        <w:tc>
          <w:tcPr>
            <w:tcW w:w="1069"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180</w:t>
            </w:r>
          </w:p>
        </w:tc>
        <w:tc>
          <w:tcPr>
            <w:tcW w:w="690" w:type="dxa"/>
          </w:tcPr>
          <w:p w:rsidR="008E49E9" w:rsidRPr="00F179FD" w:rsidRDefault="00C35107" w:rsidP="00F179FD">
            <w:pPr>
              <w:jc w:val="center"/>
              <w:rPr>
                <w:rFonts w:ascii="Cambria" w:hAnsi="Cambria" w:cs="Courier New"/>
                <w:sz w:val="20"/>
                <w:szCs w:val="20"/>
                <w:lang w:val="sr-Cyrl-CS"/>
              </w:rPr>
            </w:pPr>
            <w:r>
              <w:rPr>
                <w:rFonts w:ascii="Cambria" w:hAnsi="Cambria" w:cs="Courier New"/>
                <w:sz w:val="20"/>
                <w:szCs w:val="20"/>
                <w:lang w:val="sr-Cyrl-CS"/>
              </w:rPr>
              <w:t>170</w:t>
            </w:r>
          </w:p>
        </w:tc>
        <w:tc>
          <w:tcPr>
            <w:tcW w:w="646" w:type="dxa"/>
          </w:tcPr>
          <w:p w:rsidR="008E49E9" w:rsidRPr="00F179FD" w:rsidRDefault="00C35107" w:rsidP="00F179FD">
            <w:pPr>
              <w:jc w:val="center"/>
              <w:rPr>
                <w:rFonts w:ascii="Cambria" w:hAnsi="Cambria" w:cs="Courier New"/>
                <w:sz w:val="20"/>
                <w:szCs w:val="20"/>
                <w:lang w:val="sr-Cyrl-CS"/>
              </w:rPr>
            </w:pPr>
            <w:r>
              <w:rPr>
                <w:rFonts w:ascii="Cambria" w:hAnsi="Cambria" w:cs="Courier New"/>
                <w:sz w:val="20"/>
                <w:szCs w:val="20"/>
                <w:lang w:val="sr-Cyrl-CS"/>
              </w:rPr>
              <w:t>170</w:t>
            </w:r>
          </w:p>
        </w:tc>
        <w:tc>
          <w:tcPr>
            <w:tcW w:w="1188"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180</w:t>
            </w:r>
          </w:p>
        </w:tc>
        <w:tc>
          <w:tcPr>
            <w:tcW w:w="1067"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180</w:t>
            </w:r>
          </w:p>
        </w:tc>
        <w:tc>
          <w:tcPr>
            <w:tcW w:w="1188" w:type="dxa"/>
          </w:tcPr>
          <w:p w:rsidR="008E49E9" w:rsidRPr="00F179FD" w:rsidRDefault="008E49E9" w:rsidP="00177010">
            <w:pPr>
              <w:jc w:val="center"/>
              <w:rPr>
                <w:rFonts w:ascii="Cambria" w:hAnsi="Cambria" w:cs="Courier New"/>
                <w:sz w:val="20"/>
                <w:szCs w:val="20"/>
                <w:lang w:val="sr-Cyrl-CS"/>
              </w:rPr>
            </w:pPr>
            <w:r w:rsidRPr="00F179FD">
              <w:rPr>
                <w:rFonts w:ascii="Cambria" w:hAnsi="Cambria" w:cs="Courier New"/>
                <w:sz w:val="20"/>
                <w:szCs w:val="20"/>
                <w:lang w:val="sr-Cyrl-CS"/>
              </w:rPr>
              <w:t>1</w:t>
            </w:r>
            <w:r>
              <w:rPr>
                <w:rFonts w:ascii="Cambria" w:hAnsi="Cambria" w:cs="Courier New"/>
                <w:sz w:val="20"/>
                <w:szCs w:val="20"/>
                <w:lang w:val="sr-Cyrl-CS"/>
              </w:rPr>
              <w:t>70</w:t>
            </w:r>
          </w:p>
        </w:tc>
        <w:tc>
          <w:tcPr>
            <w:tcW w:w="1067"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180</w:t>
            </w:r>
          </w:p>
        </w:tc>
      </w:tr>
      <w:tr w:rsidR="008E49E9" w:rsidRPr="00DC7713" w:rsidTr="008E49E9">
        <w:trPr>
          <w:trHeight w:val="231"/>
          <w:jc w:val="center"/>
        </w:trPr>
        <w:tc>
          <w:tcPr>
            <w:tcW w:w="1752" w:type="dxa"/>
          </w:tcPr>
          <w:p w:rsidR="008E49E9" w:rsidRPr="00F179FD" w:rsidRDefault="008E49E9" w:rsidP="00F179FD">
            <w:pPr>
              <w:jc w:val="both"/>
              <w:rPr>
                <w:color w:val="000000"/>
                <w:sz w:val="18"/>
                <w:szCs w:val="18"/>
                <w:lang w:val="sr-Cyrl-CS"/>
              </w:rPr>
            </w:pPr>
            <w:r w:rsidRPr="00F179FD">
              <w:rPr>
                <w:color w:val="000000"/>
                <w:sz w:val="18"/>
                <w:szCs w:val="18"/>
                <w:lang w:val="sr-Cyrl-CS"/>
              </w:rPr>
              <w:t>Свет око нас</w:t>
            </w:r>
          </w:p>
        </w:tc>
        <w:tc>
          <w:tcPr>
            <w:tcW w:w="1188"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72</w:t>
            </w:r>
          </w:p>
        </w:tc>
        <w:tc>
          <w:tcPr>
            <w:tcW w:w="1069"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72</w:t>
            </w:r>
          </w:p>
        </w:tc>
        <w:tc>
          <w:tcPr>
            <w:tcW w:w="690" w:type="dxa"/>
          </w:tcPr>
          <w:p w:rsidR="008E49E9" w:rsidRPr="00F179FD" w:rsidRDefault="00C35107" w:rsidP="00F179FD">
            <w:pPr>
              <w:jc w:val="center"/>
              <w:rPr>
                <w:rFonts w:ascii="Cambria" w:hAnsi="Cambria" w:cs="Courier New"/>
                <w:sz w:val="20"/>
                <w:szCs w:val="20"/>
                <w:lang w:val="sr-Cyrl-CS"/>
              </w:rPr>
            </w:pPr>
            <w:r>
              <w:rPr>
                <w:rFonts w:ascii="Cambria" w:hAnsi="Cambria" w:cs="Courier New"/>
                <w:sz w:val="20"/>
                <w:szCs w:val="20"/>
                <w:lang w:val="sr-Cyrl-CS"/>
              </w:rPr>
              <w:t>68</w:t>
            </w:r>
          </w:p>
        </w:tc>
        <w:tc>
          <w:tcPr>
            <w:tcW w:w="646" w:type="dxa"/>
          </w:tcPr>
          <w:p w:rsidR="008E49E9" w:rsidRPr="00F179FD" w:rsidRDefault="00C35107" w:rsidP="00F179FD">
            <w:pPr>
              <w:jc w:val="center"/>
              <w:rPr>
                <w:rFonts w:ascii="Cambria" w:hAnsi="Cambria" w:cs="Courier New"/>
                <w:sz w:val="20"/>
                <w:szCs w:val="20"/>
                <w:lang w:val="sr-Cyrl-CS"/>
              </w:rPr>
            </w:pPr>
            <w:r>
              <w:rPr>
                <w:rFonts w:ascii="Cambria" w:hAnsi="Cambria" w:cs="Courier New"/>
                <w:sz w:val="20"/>
                <w:szCs w:val="20"/>
                <w:lang w:val="sr-Cyrl-CS"/>
              </w:rPr>
              <w:t>72</w:t>
            </w:r>
          </w:p>
        </w:tc>
        <w:tc>
          <w:tcPr>
            <w:tcW w:w="1188"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w:t>
            </w:r>
          </w:p>
        </w:tc>
        <w:tc>
          <w:tcPr>
            <w:tcW w:w="1067" w:type="dxa"/>
          </w:tcPr>
          <w:p w:rsidR="008E49E9" w:rsidRPr="00F179FD" w:rsidRDefault="008E49E9" w:rsidP="00F179FD">
            <w:pPr>
              <w:jc w:val="center"/>
              <w:rPr>
                <w:sz w:val="20"/>
                <w:szCs w:val="20"/>
                <w:lang w:val="sr-Cyrl-CS"/>
              </w:rPr>
            </w:pPr>
            <w:r w:rsidRPr="00F179FD">
              <w:rPr>
                <w:sz w:val="20"/>
                <w:szCs w:val="20"/>
                <w:lang w:val="sr-Cyrl-CS"/>
              </w:rPr>
              <w:t>/</w:t>
            </w:r>
          </w:p>
        </w:tc>
        <w:tc>
          <w:tcPr>
            <w:tcW w:w="1188"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w:t>
            </w:r>
          </w:p>
        </w:tc>
        <w:tc>
          <w:tcPr>
            <w:tcW w:w="1067"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w:t>
            </w:r>
          </w:p>
        </w:tc>
      </w:tr>
      <w:tr w:rsidR="008E49E9" w:rsidRPr="00DC7713" w:rsidTr="008E49E9">
        <w:trPr>
          <w:trHeight w:val="439"/>
          <w:jc w:val="center"/>
        </w:trPr>
        <w:tc>
          <w:tcPr>
            <w:tcW w:w="1752" w:type="dxa"/>
          </w:tcPr>
          <w:p w:rsidR="008E49E9" w:rsidRPr="00F179FD" w:rsidRDefault="008E49E9" w:rsidP="00F179FD">
            <w:pPr>
              <w:jc w:val="both"/>
              <w:rPr>
                <w:color w:val="000000"/>
                <w:sz w:val="18"/>
                <w:szCs w:val="18"/>
                <w:lang w:val="sr-Cyrl-CS"/>
              </w:rPr>
            </w:pPr>
            <w:r w:rsidRPr="00F179FD">
              <w:rPr>
                <w:color w:val="000000"/>
                <w:sz w:val="18"/>
                <w:szCs w:val="18"/>
                <w:lang w:val="sr-Cyrl-CS"/>
              </w:rPr>
              <w:t>Природа</w:t>
            </w:r>
          </w:p>
          <w:p w:rsidR="008E49E9" w:rsidRPr="00F179FD" w:rsidRDefault="008E49E9" w:rsidP="00F179FD">
            <w:pPr>
              <w:jc w:val="both"/>
              <w:rPr>
                <w:color w:val="000000"/>
                <w:sz w:val="18"/>
                <w:szCs w:val="18"/>
                <w:lang w:val="sr-Cyrl-CS"/>
              </w:rPr>
            </w:pPr>
            <w:r w:rsidRPr="00F179FD">
              <w:rPr>
                <w:color w:val="000000"/>
                <w:sz w:val="18"/>
                <w:szCs w:val="18"/>
                <w:lang w:val="sr-Cyrl-CS"/>
              </w:rPr>
              <w:t xml:space="preserve"> и друштво</w:t>
            </w:r>
          </w:p>
        </w:tc>
        <w:tc>
          <w:tcPr>
            <w:tcW w:w="1188"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w:t>
            </w:r>
          </w:p>
        </w:tc>
        <w:tc>
          <w:tcPr>
            <w:tcW w:w="1069"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w:t>
            </w:r>
          </w:p>
        </w:tc>
        <w:tc>
          <w:tcPr>
            <w:tcW w:w="690" w:type="dxa"/>
          </w:tcPr>
          <w:p w:rsidR="008E49E9" w:rsidRPr="00F179FD" w:rsidRDefault="00C35107" w:rsidP="00F179FD">
            <w:pPr>
              <w:jc w:val="center"/>
              <w:rPr>
                <w:rFonts w:ascii="Cambria" w:hAnsi="Cambria" w:cs="Courier New"/>
                <w:sz w:val="20"/>
                <w:szCs w:val="20"/>
                <w:lang w:val="sr-Cyrl-CS"/>
              </w:rPr>
            </w:pPr>
            <w:r>
              <w:rPr>
                <w:rFonts w:ascii="Cambria" w:hAnsi="Cambria" w:cs="Courier New"/>
                <w:sz w:val="20"/>
                <w:szCs w:val="20"/>
                <w:lang w:val="sr-Cyrl-CS"/>
              </w:rPr>
              <w:t>/</w:t>
            </w:r>
          </w:p>
        </w:tc>
        <w:tc>
          <w:tcPr>
            <w:tcW w:w="646" w:type="dxa"/>
          </w:tcPr>
          <w:p w:rsidR="008E49E9" w:rsidRPr="00F179FD" w:rsidRDefault="00C35107" w:rsidP="00F179FD">
            <w:pPr>
              <w:jc w:val="center"/>
              <w:rPr>
                <w:rFonts w:ascii="Cambria" w:hAnsi="Cambria" w:cs="Courier New"/>
                <w:sz w:val="20"/>
                <w:szCs w:val="20"/>
                <w:lang w:val="sr-Cyrl-CS"/>
              </w:rPr>
            </w:pPr>
            <w:r>
              <w:rPr>
                <w:rFonts w:ascii="Cambria" w:hAnsi="Cambria" w:cs="Courier New"/>
                <w:sz w:val="20"/>
                <w:szCs w:val="20"/>
                <w:lang w:val="sr-Cyrl-CS"/>
              </w:rPr>
              <w:t>/</w:t>
            </w:r>
          </w:p>
        </w:tc>
        <w:tc>
          <w:tcPr>
            <w:tcW w:w="1188"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72</w:t>
            </w:r>
          </w:p>
        </w:tc>
        <w:tc>
          <w:tcPr>
            <w:tcW w:w="1067" w:type="dxa"/>
          </w:tcPr>
          <w:p w:rsidR="008E49E9" w:rsidRPr="00F179FD" w:rsidRDefault="008E49E9" w:rsidP="00987B32">
            <w:pPr>
              <w:jc w:val="center"/>
              <w:rPr>
                <w:rFonts w:ascii="Cambria" w:hAnsi="Cambria" w:cs="Courier New"/>
                <w:sz w:val="20"/>
                <w:szCs w:val="20"/>
                <w:lang w:val="sr-Cyrl-CS"/>
              </w:rPr>
            </w:pPr>
            <w:r w:rsidRPr="00F179FD">
              <w:rPr>
                <w:rFonts w:ascii="Cambria" w:hAnsi="Cambria" w:cs="Courier New"/>
                <w:sz w:val="20"/>
                <w:szCs w:val="20"/>
                <w:lang w:val="sr-Cyrl-CS"/>
              </w:rPr>
              <w:t>7</w:t>
            </w:r>
            <w:r>
              <w:rPr>
                <w:rFonts w:ascii="Cambria" w:hAnsi="Cambria" w:cs="Courier New"/>
                <w:sz w:val="20"/>
                <w:szCs w:val="20"/>
                <w:lang w:val="sr-Cyrl-CS"/>
              </w:rPr>
              <w:t>1</w:t>
            </w:r>
          </w:p>
        </w:tc>
        <w:tc>
          <w:tcPr>
            <w:tcW w:w="1188"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69</w:t>
            </w:r>
          </w:p>
        </w:tc>
        <w:tc>
          <w:tcPr>
            <w:tcW w:w="1067"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72</w:t>
            </w:r>
          </w:p>
        </w:tc>
      </w:tr>
      <w:tr w:rsidR="008E49E9" w:rsidRPr="00DC7713" w:rsidTr="008E49E9">
        <w:trPr>
          <w:trHeight w:val="417"/>
          <w:jc w:val="center"/>
        </w:trPr>
        <w:tc>
          <w:tcPr>
            <w:tcW w:w="1752" w:type="dxa"/>
          </w:tcPr>
          <w:p w:rsidR="008E49E9" w:rsidRPr="00F179FD" w:rsidRDefault="008E49E9" w:rsidP="00F179FD">
            <w:pPr>
              <w:jc w:val="both"/>
              <w:rPr>
                <w:color w:val="000000"/>
                <w:sz w:val="18"/>
                <w:szCs w:val="18"/>
                <w:lang w:val="sr-Cyrl-CS"/>
              </w:rPr>
            </w:pPr>
            <w:r w:rsidRPr="00F179FD">
              <w:rPr>
                <w:color w:val="000000"/>
                <w:sz w:val="18"/>
                <w:szCs w:val="18"/>
                <w:lang w:val="sr-Cyrl-CS"/>
              </w:rPr>
              <w:t>Ликовна култура</w:t>
            </w:r>
          </w:p>
        </w:tc>
        <w:tc>
          <w:tcPr>
            <w:tcW w:w="1188"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36</w:t>
            </w:r>
          </w:p>
        </w:tc>
        <w:tc>
          <w:tcPr>
            <w:tcW w:w="1069"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36</w:t>
            </w:r>
          </w:p>
        </w:tc>
        <w:tc>
          <w:tcPr>
            <w:tcW w:w="690" w:type="dxa"/>
          </w:tcPr>
          <w:p w:rsidR="008E49E9" w:rsidRPr="00F179FD" w:rsidRDefault="00C35107" w:rsidP="00F179FD">
            <w:pPr>
              <w:jc w:val="center"/>
              <w:rPr>
                <w:rFonts w:ascii="Cambria" w:hAnsi="Cambria" w:cs="Courier New"/>
                <w:sz w:val="20"/>
                <w:szCs w:val="20"/>
                <w:lang w:val="sr-Cyrl-CS"/>
              </w:rPr>
            </w:pPr>
            <w:r>
              <w:rPr>
                <w:rFonts w:ascii="Cambria" w:hAnsi="Cambria" w:cs="Courier New"/>
                <w:sz w:val="20"/>
                <w:szCs w:val="20"/>
                <w:lang w:val="sr-Cyrl-CS"/>
              </w:rPr>
              <w:t>34</w:t>
            </w:r>
          </w:p>
        </w:tc>
        <w:tc>
          <w:tcPr>
            <w:tcW w:w="646" w:type="dxa"/>
          </w:tcPr>
          <w:p w:rsidR="008E49E9" w:rsidRPr="00F179FD" w:rsidRDefault="00C35107" w:rsidP="00F179FD">
            <w:pPr>
              <w:jc w:val="center"/>
              <w:rPr>
                <w:rFonts w:ascii="Cambria" w:hAnsi="Cambria" w:cs="Courier New"/>
                <w:sz w:val="20"/>
                <w:szCs w:val="20"/>
                <w:lang w:val="sr-Cyrl-CS"/>
              </w:rPr>
            </w:pPr>
            <w:r>
              <w:rPr>
                <w:rFonts w:ascii="Cambria" w:hAnsi="Cambria" w:cs="Courier New"/>
                <w:sz w:val="20"/>
                <w:szCs w:val="20"/>
                <w:lang w:val="sr-Cyrl-CS"/>
              </w:rPr>
              <w:t>36</w:t>
            </w:r>
          </w:p>
        </w:tc>
        <w:tc>
          <w:tcPr>
            <w:tcW w:w="1188"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72</w:t>
            </w:r>
          </w:p>
        </w:tc>
        <w:tc>
          <w:tcPr>
            <w:tcW w:w="1067"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72</w:t>
            </w:r>
          </w:p>
        </w:tc>
        <w:tc>
          <w:tcPr>
            <w:tcW w:w="1188"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68</w:t>
            </w:r>
          </w:p>
        </w:tc>
        <w:tc>
          <w:tcPr>
            <w:tcW w:w="1067"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72</w:t>
            </w:r>
          </w:p>
        </w:tc>
      </w:tr>
      <w:tr w:rsidR="008E49E9" w:rsidRPr="00DC7713" w:rsidTr="008E49E9">
        <w:trPr>
          <w:trHeight w:val="439"/>
          <w:jc w:val="center"/>
        </w:trPr>
        <w:tc>
          <w:tcPr>
            <w:tcW w:w="1752" w:type="dxa"/>
          </w:tcPr>
          <w:p w:rsidR="008E49E9" w:rsidRPr="00F179FD" w:rsidRDefault="008E49E9" w:rsidP="00F179FD">
            <w:pPr>
              <w:jc w:val="both"/>
              <w:rPr>
                <w:color w:val="000000"/>
                <w:sz w:val="18"/>
                <w:szCs w:val="18"/>
                <w:lang w:val="sr-Cyrl-CS"/>
              </w:rPr>
            </w:pPr>
            <w:r w:rsidRPr="00F179FD">
              <w:rPr>
                <w:color w:val="000000"/>
                <w:sz w:val="18"/>
                <w:szCs w:val="18"/>
                <w:lang w:val="sr-Cyrl-CS"/>
              </w:rPr>
              <w:t>Музичка култура</w:t>
            </w:r>
          </w:p>
        </w:tc>
        <w:tc>
          <w:tcPr>
            <w:tcW w:w="1188"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36</w:t>
            </w:r>
          </w:p>
        </w:tc>
        <w:tc>
          <w:tcPr>
            <w:tcW w:w="1069"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36</w:t>
            </w:r>
          </w:p>
        </w:tc>
        <w:tc>
          <w:tcPr>
            <w:tcW w:w="690" w:type="dxa"/>
          </w:tcPr>
          <w:p w:rsidR="008E49E9" w:rsidRPr="00F179FD" w:rsidRDefault="00C35107" w:rsidP="00F179FD">
            <w:pPr>
              <w:jc w:val="center"/>
              <w:rPr>
                <w:rFonts w:ascii="Cambria" w:hAnsi="Cambria" w:cs="Courier New"/>
                <w:sz w:val="20"/>
                <w:szCs w:val="20"/>
                <w:lang w:val="sr-Cyrl-CS"/>
              </w:rPr>
            </w:pPr>
            <w:r>
              <w:rPr>
                <w:rFonts w:ascii="Cambria" w:hAnsi="Cambria" w:cs="Courier New"/>
                <w:sz w:val="20"/>
                <w:szCs w:val="20"/>
                <w:lang w:val="sr-Cyrl-CS"/>
              </w:rPr>
              <w:t>34</w:t>
            </w:r>
          </w:p>
        </w:tc>
        <w:tc>
          <w:tcPr>
            <w:tcW w:w="646" w:type="dxa"/>
          </w:tcPr>
          <w:p w:rsidR="008E49E9" w:rsidRPr="00F179FD" w:rsidRDefault="00C35107" w:rsidP="00F179FD">
            <w:pPr>
              <w:jc w:val="center"/>
              <w:rPr>
                <w:rFonts w:ascii="Cambria" w:hAnsi="Cambria" w:cs="Courier New"/>
                <w:sz w:val="20"/>
                <w:szCs w:val="20"/>
                <w:lang w:val="sr-Cyrl-CS"/>
              </w:rPr>
            </w:pPr>
            <w:r>
              <w:rPr>
                <w:rFonts w:ascii="Cambria" w:hAnsi="Cambria" w:cs="Courier New"/>
                <w:sz w:val="20"/>
                <w:szCs w:val="20"/>
                <w:lang w:val="sr-Cyrl-CS"/>
              </w:rPr>
              <w:t>36</w:t>
            </w:r>
          </w:p>
        </w:tc>
        <w:tc>
          <w:tcPr>
            <w:tcW w:w="1188"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36</w:t>
            </w:r>
          </w:p>
        </w:tc>
        <w:tc>
          <w:tcPr>
            <w:tcW w:w="1067"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36</w:t>
            </w:r>
          </w:p>
        </w:tc>
        <w:tc>
          <w:tcPr>
            <w:tcW w:w="1188"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36</w:t>
            </w:r>
          </w:p>
        </w:tc>
        <w:tc>
          <w:tcPr>
            <w:tcW w:w="1067"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36</w:t>
            </w:r>
          </w:p>
        </w:tc>
      </w:tr>
      <w:tr w:rsidR="008E49E9" w:rsidRPr="00DC7713" w:rsidTr="008E49E9">
        <w:trPr>
          <w:trHeight w:val="97"/>
          <w:jc w:val="center"/>
        </w:trPr>
        <w:tc>
          <w:tcPr>
            <w:tcW w:w="1752" w:type="dxa"/>
          </w:tcPr>
          <w:p w:rsidR="008E49E9" w:rsidRPr="00F179FD" w:rsidRDefault="008E49E9" w:rsidP="00F179FD">
            <w:pPr>
              <w:jc w:val="both"/>
              <w:rPr>
                <w:color w:val="000000"/>
                <w:sz w:val="18"/>
                <w:szCs w:val="18"/>
                <w:lang w:val="sr-Cyrl-CS"/>
              </w:rPr>
            </w:pPr>
            <w:r w:rsidRPr="00F179FD">
              <w:rPr>
                <w:color w:val="000000"/>
                <w:sz w:val="18"/>
                <w:szCs w:val="18"/>
                <w:lang w:val="sr-Cyrl-CS"/>
              </w:rPr>
              <w:t>Физичко и здравствено ва</w:t>
            </w:r>
            <w:r>
              <w:rPr>
                <w:color w:val="000000"/>
                <w:sz w:val="18"/>
                <w:szCs w:val="18"/>
                <w:lang w:val="sr-Cyrl-CS"/>
              </w:rPr>
              <w:t>спи</w:t>
            </w:r>
            <w:r w:rsidRPr="00F179FD">
              <w:rPr>
                <w:color w:val="000000"/>
                <w:sz w:val="18"/>
                <w:szCs w:val="18"/>
                <w:lang w:val="sr-Cyrl-CS"/>
              </w:rPr>
              <w:t>тање</w:t>
            </w:r>
          </w:p>
        </w:tc>
        <w:tc>
          <w:tcPr>
            <w:tcW w:w="1188"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108</w:t>
            </w:r>
          </w:p>
        </w:tc>
        <w:tc>
          <w:tcPr>
            <w:tcW w:w="1069" w:type="dxa"/>
          </w:tcPr>
          <w:p w:rsidR="008E49E9" w:rsidRPr="00F179FD" w:rsidRDefault="008E49E9" w:rsidP="00F179FD">
            <w:pPr>
              <w:jc w:val="center"/>
              <w:rPr>
                <w:rFonts w:ascii="Cambria" w:hAnsi="Cambria" w:cs="Courier New"/>
                <w:sz w:val="20"/>
                <w:szCs w:val="20"/>
                <w:lang w:val="sr-Cyrl-CS"/>
              </w:rPr>
            </w:pPr>
            <w:r w:rsidRPr="00F179FD">
              <w:rPr>
                <w:rFonts w:ascii="Cambria" w:hAnsi="Cambria" w:cs="Courier New"/>
                <w:sz w:val="20"/>
                <w:szCs w:val="20"/>
                <w:lang w:val="sr-Cyrl-CS"/>
              </w:rPr>
              <w:t>108</w:t>
            </w:r>
          </w:p>
        </w:tc>
        <w:tc>
          <w:tcPr>
            <w:tcW w:w="690" w:type="dxa"/>
          </w:tcPr>
          <w:p w:rsidR="008E49E9" w:rsidRDefault="00C35107" w:rsidP="00F179FD">
            <w:pPr>
              <w:jc w:val="center"/>
              <w:rPr>
                <w:rFonts w:ascii="Cambria" w:hAnsi="Cambria" w:cs="Courier New"/>
                <w:sz w:val="20"/>
                <w:szCs w:val="20"/>
                <w:lang w:val="sr-Cyrl-CS"/>
              </w:rPr>
            </w:pPr>
            <w:r>
              <w:rPr>
                <w:rFonts w:ascii="Cambria" w:hAnsi="Cambria" w:cs="Courier New"/>
                <w:sz w:val="20"/>
                <w:szCs w:val="20"/>
                <w:lang w:val="sr-Cyrl-CS"/>
              </w:rPr>
              <w:t>102</w:t>
            </w:r>
          </w:p>
        </w:tc>
        <w:tc>
          <w:tcPr>
            <w:tcW w:w="646" w:type="dxa"/>
          </w:tcPr>
          <w:p w:rsidR="008E49E9" w:rsidRDefault="00C35107" w:rsidP="00F179FD">
            <w:pPr>
              <w:jc w:val="center"/>
              <w:rPr>
                <w:rFonts w:ascii="Cambria" w:hAnsi="Cambria" w:cs="Courier New"/>
                <w:sz w:val="20"/>
                <w:szCs w:val="20"/>
                <w:lang w:val="sr-Cyrl-CS"/>
              </w:rPr>
            </w:pPr>
            <w:r>
              <w:rPr>
                <w:rFonts w:ascii="Cambria" w:hAnsi="Cambria" w:cs="Courier New"/>
                <w:sz w:val="20"/>
                <w:szCs w:val="20"/>
                <w:lang w:val="sr-Cyrl-CS"/>
              </w:rPr>
              <w:t>108</w:t>
            </w:r>
          </w:p>
        </w:tc>
        <w:tc>
          <w:tcPr>
            <w:tcW w:w="1188" w:type="dxa"/>
          </w:tcPr>
          <w:p w:rsidR="008E49E9" w:rsidRDefault="008E49E9" w:rsidP="00F179FD">
            <w:pPr>
              <w:jc w:val="center"/>
            </w:pPr>
            <w:r>
              <w:rPr>
                <w:rFonts w:ascii="Cambria" w:hAnsi="Cambria" w:cs="Courier New"/>
                <w:sz w:val="20"/>
                <w:szCs w:val="20"/>
                <w:lang w:val="sr-Cyrl-CS"/>
              </w:rPr>
              <w:t>108</w:t>
            </w:r>
          </w:p>
        </w:tc>
        <w:tc>
          <w:tcPr>
            <w:tcW w:w="1067" w:type="dxa"/>
          </w:tcPr>
          <w:p w:rsidR="008E49E9" w:rsidRDefault="008E49E9" w:rsidP="00F179FD">
            <w:pPr>
              <w:jc w:val="center"/>
            </w:pPr>
            <w:r>
              <w:rPr>
                <w:rFonts w:ascii="Cambria" w:hAnsi="Cambria" w:cs="Courier New"/>
                <w:sz w:val="20"/>
                <w:szCs w:val="20"/>
                <w:lang w:val="sr-Cyrl-CS"/>
              </w:rPr>
              <w:t>108</w:t>
            </w:r>
          </w:p>
        </w:tc>
        <w:tc>
          <w:tcPr>
            <w:tcW w:w="1188" w:type="dxa"/>
          </w:tcPr>
          <w:p w:rsidR="008E49E9" w:rsidRDefault="008E49E9" w:rsidP="00177010">
            <w:pPr>
              <w:jc w:val="center"/>
            </w:pPr>
            <w:r>
              <w:rPr>
                <w:rFonts w:ascii="Cambria" w:hAnsi="Cambria" w:cs="Courier New"/>
                <w:sz w:val="20"/>
                <w:szCs w:val="20"/>
                <w:lang w:val="sr-Cyrl-CS"/>
              </w:rPr>
              <w:t>103</w:t>
            </w:r>
          </w:p>
        </w:tc>
        <w:tc>
          <w:tcPr>
            <w:tcW w:w="1067" w:type="dxa"/>
          </w:tcPr>
          <w:p w:rsidR="008E49E9" w:rsidRDefault="008E49E9" w:rsidP="00F179FD">
            <w:pPr>
              <w:jc w:val="center"/>
            </w:pPr>
            <w:r>
              <w:rPr>
                <w:rFonts w:ascii="Cambria" w:hAnsi="Cambria" w:cs="Courier New"/>
                <w:sz w:val="20"/>
                <w:szCs w:val="20"/>
                <w:lang w:val="sr-Cyrl-CS"/>
              </w:rPr>
              <w:t>108</w:t>
            </w:r>
          </w:p>
        </w:tc>
      </w:tr>
      <w:tr w:rsidR="008E49E9" w:rsidRPr="00DC7713" w:rsidTr="008E49E9">
        <w:trPr>
          <w:trHeight w:val="97"/>
          <w:jc w:val="center"/>
        </w:trPr>
        <w:tc>
          <w:tcPr>
            <w:tcW w:w="1752" w:type="dxa"/>
          </w:tcPr>
          <w:p w:rsidR="008E49E9" w:rsidRPr="00F179FD" w:rsidRDefault="008E49E9" w:rsidP="00F179FD">
            <w:pPr>
              <w:jc w:val="both"/>
              <w:rPr>
                <w:color w:val="000000"/>
                <w:sz w:val="18"/>
                <w:szCs w:val="18"/>
                <w:lang w:val="sr-Cyrl-CS"/>
              </w:rPr>
            </w:pPr>
            <w:r>
              <w:rPr>
                <w:color w:val="000000"/>
                <w:sz w:val="18"/>
                <w:szCs w:val="18"/>
                <w:lang w:val="sr-Cyrl-CS"/>
              </w:rPr>
              <w:t>Дигитални свет</w:t>
            </w:r>
          </w:p>
        </w:tc>
        <w:tc>
          <w:tcPr>
            <w:tcW w:w="1188"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36</w:t>
            </w:r>
          </w:p>
        </w:tc>
        <w:tc>
          <w:tcPr>
            <w:tcW w:w="1069"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36</w:t>
            </w:r>
          </w:p>
        </w:tc>
        <w:tc>
          <w:tcPr>
            <w:tcW w:w="690" w:type="dxa"/>
          </w:tcPr>
          <w:p w:rsidR="008E49E9" w:rsidRDefault="00C35107" w:rsidP="00F179FD">
            <w:pPr>
              <w:jc w:val="center"/>
              <w:rPr>
                <w:rFonts w:ascii="Cambria" w:hAnsi="Cambria" w:cs="Courier New"/>
                <w:sz w:val="20"/>
                <w:szCs w:val="20"/>
                <w:lang w:val="sr-Cyrl-CS"/>
              </w:rPr>
            </w:pPr>
            <w:r>
              <w:rPr>
                <w:rFonts w:ascii="Cambria" w:hAnsi="Cambria" w:cs="Courier New"/>
                <w:sz w:val="20"/>
                <w:szCs w:val="20"/>
                <w:lang w:val="sr-Cyrl-CS"/>
              </w:rPr>
              <w:t>34</w:t>
            </w:r>
          </w:p>
        </w:tc>
        <w:tc>
          <w:tcPr>
            <w:tcW w:w="646" w:type="dxa"/>
          </w:tcPr>
          <w:p w:rsidR="008E49E9" w:rsidRDefault="00C35107" w:rsidP="00F179FD">
            <w:pPr>
              <w:jc w:val="center"/>
              <w:rPr>
                <w:rFonts w:ascii="Cambria" w:hAnsi="Cambria" w:cs="Courier New"/>
                <w:sz w:val="20"/>
                <w:szCs w:val="20"/>
                <w:lang w:val="sr-Cyrl-CS"/>
              </w:rPr>
            </w:pPr>
            <w:r>
              <w:rPr>
                <w:rFonts w:ascii="Cambria" w:hAnsi="Cambria" w:cs="Courier New"/>
                <w:sz w:val="20"/>
                <w:szCs w:val="20"/>
                <w:lang w:val="sr-Cyrl-CS"/>
              </w:rPr>
              <w:t>36</w:t>
            </w:r>
          </w:p>
        </w:tc>
        <w:tc>
          <w:tcPr>
            <w:tcW w:w="1188"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w:t>
            </w:r>
          </w:p>
        </w:tc>
        <w:tc>
          <w:tcPr>
            <w:tcW w:w="1067"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w:t>
            </w:r>
          </w:p>
        </w:tc>
        <w:tc>
          <w:tcPr>
            <w:tcW w:w="1188"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w:t>
            </w:r>
          </w:p>
        </w:tc>
        <w:tc>
          <w:tcPr>
            <w:tcW w:w="1067"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w:t>
            </w:r>
          </w:p>
        </w:tc>
      </w:tr>
      <w:tr w:rsidR="008E49E9" w:rsidRPr="00DC7713" w:rsidTr="008E49E9">
        <w:trPr>
          <w:trHeight w:val="97"/>
          <w:jc w:val="center"/>
        </w:trPr>
        <w:tc>
          <w:tcPr>
            <w:tcW w:w="1752" w:type="dxa"/>
          </w:tcPr>
          <w:p w:rsidR="008E49E9" w:rsidRDefault="008E49E9" w:rsidP="00F179FD">
            <w:pPr>
              <w:jc w:val="both"/>
              <w:rPr>
                <w:color w:val="000000"/>
                <w:sz w:val="18"/>
                <w:szCs w:val="18"/>
                <w:lang w:val="sr-Cyrl-CS"/>
              </w:rPr>
            </w:pPr>
            <w:r>
              <w:rPr>
                <w:color w:val="000000"/>
                <w:sz w:val="18"/>
                <w:szCs w:val="18"/>
                <w:lang w:val="sr-Cyrl-CS"/>
              </w:rPr>
              <w:t>ЧОС</w:t>
            </w:r>
          </w:p>
        </w:tc>
        <w:tc>
          <w:tcPr>
            <w:tcW w:w="1188" w:type="dxa"/>
          </w:tcPr>
          <w:p w:rsidR="008E49E9" w:rsidRDefault="008E49E9" w:rsidP="00F179FD">
            <w:pPr>
              <w:jc w:val="center"/>
              <w:rPr>
                <w:rFonts w:ascii="Cambria" w:hAnsi="Cambria" w:cs="Courier New"/>
                <w:sz w:val="20"/>
                <w:szCs w:val="20"/>
                <w:lang w:val="sr-Cyrl-CS"/>
              </w:rPr>
            </w:pPr>
            <w:r>
              <w:rPr>
                <w:rFonts w:ascii="Cambria" w:hAnsi="Cambria" w:cs="Courier New"/>
                <w:sz w:val="20"/>
                <w:szCs w:val="20"/>
                <w:lang w:val="sr-Cyrl-CS"/>
              </w:rPr>
              <w:t>36</w:t>
            </w:r>
          </w:p>
        </w:tc>
        <w:tc>
          <w:tcPr>
            <w:tcW w:w="1069" w:type="dxa"/>
          </w:tcPr>
          <w:p w:rsidR="008E49E9" w:rsidRDefault="008E49E9" w:rsidP="00F179FD">
            <w:pPr>
              <w:jc w:val="center"/>
              <w:rPr>
                <w:rFonts w:ascii="Cambria" w:hAnsi="Cambria" w:cs="Courier New"/>
                <w:sz w:val="20"/>
                <w:szCs w:val="20"/>
                <w:lang w:val="sr-Cyrl-CS"/>
              </w:rPr>
            </w:pPr>
            <w:r>
              <w:rPr>
                <w:rFonts w:ascii="Cambria" w:hAnsi="Cambria" w:cs="Courier New"/>
                <w:sz w:val="20"/>
                <w:szCs w:val="20"/>
                <w:lang w:val="sr-Cyrl-CS"/>
              </w:rPr>
              <w:t>36</w:t>
            </w:r>
          </w:p>
        </w:tc>
        <w:tc>
          <w:tcPr>
            <w:tcW w:w="690" w:type="dxa"/>
          </w:tcPr>
          <w:p w:rsidR="008E49E9" w:rsidRDefault="00C35107" w:rsidP="00F179FD">
            <w:pPr>
              <w:jc w:val="center"/>
              <w:rPr>
                <w:rFonts w:ascii="Cambria" w:hAnsi="Cambria" w:cs="Courier New"/>
                <w:sz w:val="20"/>
                <w:szCs w:val="20"/>
                <w:lang w:val="sr-Cyrl-CS"/>
              </w:rPr>
            </w:pPr>
            <w:r>
              <w:rPr>
                <w:rFonts w:ascii="Cambria" w:hAnsi="Cambria" w:cs="Courier New"/>
                <w:sz w:val="20"/>
                <w:szCs w:val="20"/>
                <w:lang w:val="sr-Cyrl-CS"/>
              </w:rPr>
              <w:t>36</w:t>
            </w:r>
          </w:p>
        </w:tc>
        <w:tc>
          <w:tcPr>
            <w:tcW w:w="646" w:type="dxa"/>
          </w:tcPr>
          <w:p w:rsidR="008E49E9" w:rsidRDefault="00C35107" w:rsidP="00F179FD">
            <w:pPr>
              <w:jc w:val="center"/>
              <w:rPr>
                <w:rFonts w:ascii="Cambria" w:hAnsi="Cambria" w:cs="Courier New"/>
                <w:sz w:val="20"/>
                <w:szCs w:val="20"/>
                <w:lang w:val="sr-Cyrl-CS"/>
              </w:rPr>
            </w:pPr>
            <w:r>
              <w:rPr>
                <w:rFonts w:ascii="Cambria" w:hAnsi="Cambria" w:cs="Courier New"/>
                <w:sz w:val="20"/>
                <w:szCs w:val="20"/>
                <w:lang w:val="sr-Cyrl-CS"/>
              </w:rPr>
              <w:t>36</w:t>
            </w:r>
          </w:p>
        </w:tc>
        <w:tc>
          <w:tcPr>
            <w:tcW w:w="1188"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36</w:t>
            </w:r>
          </w:p>
        </w:tc>
        <w:tc>
          <w:tcPr>
            <w:tcW w:w="1067"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36</w:t>
            </w:r>
          </w:p>
        </w:tc>
        <w:tc>
          <w:tcPr>
            <w:tcW w:w="1188" w:type="dxa"/>
          </w:tcPr>
          <w:p w:rsidR="008E49E9" w:rsidRPr="00F179FD" w:rsidRDefault="008E49E9" w:rsidP="00177010">
            <w:pPr>
              <w:jc w:val="center"/>
              <w:rPr>
                <w:rFonts w:ascii="Cambria" w:hAnsi="Cambria" w:cs="Courier New"/>
                <w:sz w:val="20"/>
                <w:szCs w:val="20"/>
                <w:lang w:val="sr-Cyrl-CS"/>
              </w:rPr>
            </w:pPr>
            <w:r>
              <w:rPr>
                <w:rFonts w:ascii="Cambria" w:hAnsi="Cambria" w:cs="Courier New"/>
                <w:sz w:val="20"/>
                <w:szCs w:val="20"/>
                <w:lang w:val="sr-Cyrl-CS"/>
              </w:rPr>
              <w:t>37</w:t>
            </w:r>
          </w:p>
        </w:tc>
        <w:tc>
          <w:tcPr>
            <w:tcW w:w="1067"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36</w:t>
            </w:r>
          </w:p>
        </w:tc>
      </w:tr>
      <w:tr w:rsidR="008E49E9" w:rsidRPr="00DC7713" w:rsidTr="008E49E9">
        <w:trPr>
          <w:trHeight w:val="97"/>
          <w:jc w:val="center"/>
        </w:trPr>
        <w:tc>
          <w:tcPr>
            <w:tcW w:w="1752" w:type="dxa"/>
          </w:tcPr>
          <w:p w:rsidR="008E49E9" w:rsidRDefault="008E49E9" w:rsidP="00F179FD">
            <w:pPr>
              <w:jc w:val="both"/>
              <w:rPr>
                <w:color w:val="000000"/>
                <w:sz w:val="18"/>
                <w:szCs w:val="18"/>
                <w:lang w:val="sr-Cyrl-CS"/>
              </w:rPr>
            </w:pPr>
            <w:r>
              <w:rPr>
                <w:color w:val="000000"/>
                <w:sz w:val="18"/>
                <w:szCs w:val="18"/>
                <w:lang w:val="sr-Cyrl-CS"/>
              </w:rPr>
              <w:t>Пројектна настава</w:t>
            </w:r>
          </w:p>
        </w:tc>
        <w:tc>
          <w:tcPr>
            <w:tcW w:w="1188" w:type="dxa"/>
          </w:tcPr>
          <w:p w:rsidR="008E49E9" w:rsidRDefault="008E49E9" w:rsidP="00F179FD">
            <w:pPr>
              <w:jc w:val="center"/>
              <w:rPr>
                <w:rFonts w:ascii="Cambria" w:hAnsi="Cambria" w:cs="Courier New"/>
                <w:sz w:val="20"/>
                <w:szCs w:val="20"/>
                <w:lang w:val="sr-Cyrl-CS"/>
              </w:rPr>
            </w:pPr>
            <w:r>
              <w:rPr>
                <w:rFonts w:ascii="Cambria" w:hAnsi="Cambria" w:cs="Courier New"/>
                <w:sz w:val="20"/>
                <w:szCs w:val="20"/>
                <w:lang w:val="sr-Cyrl-CS"/>
              </w:rPr>
              <w:t>/</w:t>
            </w:r>
          </w:p>
        </w:tc>
        <w:tc>
          <w:tcPr>
            <w:tcW w:w="1069" w:type="dxa"/>
          </w:tcPr>
          <w:p w:rsidR="008E49E9" w:rsidRDefault="008E49E9" w:rsidP="00F179FD">
            <w:pPr>
              <w:jc w:val="center"/>
              <w:rPr>
                <w:rFonts w:ascii="Cambria" w:hAnsi="Cambria" w:cs="Courier New"/>
                <w:sz w:val="20"/>
                <w:szCs w:val="20"/>
                <w:lang w:val="sr-Cyrl-CS"/>
              </w:rPr>
            </w:pPr>
            <w:r>
              <w:rPr>
                <w:rFonts w:ascii="Cambria" w:hAnsi="Cambria" w:cs="Courier New"/>
                <w:sz w:val="20"/>
                <w:szCs w:val="20"/>
                <w:lang w:val="sr-Cyrl-CS"/>
              </w:rPr>
              <w:t>/</w:t>
            </w:r>
          </w:p>
        </w:tc>
        <w:tc>
          <w:tcPr>
            <w:tcW w:w="690" w:type="dxa"/>
          </w:tcPr>
          <w:p w:rsidR="008E49E9" w:rsidRDefault="00C35107" w:rsidP="00F179FD">
            <w:pPr>
              <w:jc w:val="center"/>
              <w:rPr>
                <w:rFonts w:ascii="Cambria" w:hAnsi="Cambria" w:cs="Courier New"/>
                <w:sz w:val="20"/>
                <w:szCs w:val="20"/>
                <w:lang w:val="sr-Cyrl-CS"/>
              </w:rPr>
            </w:pPr>
            <w:r>
              <w:rPr>
                <w:rFonts w:ascii="Cambria" w:hAnsi="Cambria" w:cs="Courier New"/>
                <w:sz w:val="20"/>
                <w:szCs w:val="20"/>
                <w:lang w:val="sr-Cyrl-CS"/>
              </w:rPr>
              <w:t>/</w:t>
            </w:r>
          </w:p>
        </w:tc>
        <w:tc>
          <w:tcPr>
            <w:tcW w:w="646" w:type="dxa"/>
          </w:tcPr>
          <w:p w:rsidR="008E49E9" w:rsidRDefault="00C35107" w:rsidP="00F179FD">
            <w:pPr>
              <w:jc w:val="center"/>
              <w:rPr>
                <w:rFonts w:ascii="Cambria" w:hAnsi="Cambria" w:cs="Courier New"/>
                <w:sz w:val="20"/>
                <w:szCs w:val="20"/>
                <w:lang w:val="sr-Cyrl-CS"/>
              </w:rPr>
            </w:pPr>
            <w:r>
              <w:rPr>
                <w:rFonts w:ascii="Cambria" w:hAnsi="Cambria" w:cs="Courier New"/>
                <w:sz w:val="20"/>
                <w:szCs w:val="20"/>
                <w:lang w:val="sr-Cyrl-CS"/>
              </w:rPr>
              <w:t>/</w:t>
            </w:r>
          </w:p>
        </w:tc>
        <w:tc>
          <w:tcPr>
            <w:tcW w:w="1188"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36</w:t>
            </w:r>
          </w:p>
        </w:tc>
        <w:tc>
          <w:tcPr>
            <w:tcW w:w="1067"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36</w:t>
            </w:r>
          </w:p>
        </w:tc>
        <w:tc>
          <w:tcPr>
            <w:tcW w:w="1188"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34</w:t>
            </w:r>
          </w:p>
        </w:tc>
        <w:tc>
          <w:tcPr>
            <w:tcW w:w="1067"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36</w:t>
            </w:r>
          </w:p>
        </w:tc>
      </w:tr>
      <w:tr w:rsidR="008E49E9" w:rsidRPr="00DC7713" w:rsidTr="008E49E9">
        <w:trPr>
          <w:trHeight w:val="439"/>
          <w:jc w:val="center"/>
        </w:trPr>
        <w:tc>
          <w:tcPr>
            <w:tcW w:w="1752" w:type="dxa"/>
          </w:tcPr>
          <w:p w:rsidR="008E49E9" w:rsidRPr="00F179FD" w:rsidRDefault="008E49E9" w:rsidP="00F179FD">
            <w:pPr>
              <w:jc w:val="both"/>
              <w:rPr>
                <w:color w:val="000000"/>
                <w:sz w:val="18"/>
                <w:szCs w:val="18"/>
                <w:lang w:val="sr-Cyrl-CS"/>
              </w:rPr>
            </w:pPr>
            <w:r>
              <w:rPr>
                <w:color w:val="000000"/>
                <w:sz w:val="18"/>
                <w:szCs w:val="18"/>
                <w:lang w:val="sr-Cyrl-CS"/>
              </w:rPr>
              <w:t>Православни катихизис</w:t>
            </w:r>
          </w:p>
        </w:tc>
        <w:tc>
          <w:tcPr>
            <w:tcW w:w="1188"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34</w:t>
            </w:r>
          </w:p>
        </w:tc>
        <w:tc>
          <w:tcPr>
            <w:tcW w:w="1069"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36</w:t>
            </w:r>
          </w:p>
        </w:tc>
        <w:tc>
          <w:tcPr>
            <w:tcW w:w="690" w:type="dxa"/>
          </w:tcPr>
          <w:p w:rsidR="008E49E9" w:rsidRDefault="00C35107" w:rsidP="00F179FD">
            <w:pPr>
              <w:jc w:val="center"/>
              <w:rPr>
                <w:rFonts w:ascii="Cambria" w:hAnsi="Cambria" w:cs="Courier New"/>
                <w:sz w:val="20"/>
                <w:szCs w:val="20"/>
                <w:lang w:val="sr-Cyrl-CS"/>
              </w:rPr>
            </w:pPr>
            <w:r>
              <w:rPr>
                <w:rFonts w:ascii="Cambria" w:hAnsi="Cambria" w:cs="Courier New"/>
                <w:sz w:val="20"/>
                <w:szCs w:val="20"/>
                <w:lang w:val="sr-Cyrl-CS"/>
              </w:rPr>
              <w:t>34</w:t>
            </w:r>
          </w:p>
        </w:tc>
        <w:tc>
          <w:tcPr>
            <w:tcW w:w="646" w:type="dxa"/>
          </w:tcPr>
          <w:p w:rsidR="008E49E9" w:rsidRDefault="00C35107" w:rsidP="00F179FD">
            <w:pPr>
              <w:jc w:val="center"/>
              <w:rPr>
                <w:rFonts w:ascii="Cambria" w:hAnsi="Cambria" w:cs="Courier New"/>
                <w:sz w:val="20"/>
                <w:szCs w:val="20"/>
                <w:lang w:val="sr-Cyrl-CS"/>
              </w:rPr>
            </w:pPr>
            <w:r>
              <w:rPr>
                <w:rFonts w:ascii="Cambria" w:hAnsi="Cambria" w:cs="Courier New"/>
                <w:sz w:val="20"/>
                <w:szCs w:val="20"/>
                <w:lang w:val="sr-Cyrl-CS"/>
              </w:rPr>
              <w:t>36</w:t>
            </w:r>
          </w:p>
        </w:tc>
        <w:tc>
          <w:tcPr>
            <w:tcW w:w="1188"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35</w:t>
            </w:r>
          </w:p>
        </w:tc>
        <w:tc>
          <w:tcPr>
            <w:tcW w:w="1067"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14</w:t>
            </w:r>
          </w:p>
        </w:tc>
        <w:tc>
          <w:tcPr>
            <w:tcW w:w="1188"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36</w:t>
            </w:r>
          </w:p>
        </w:tc>
        <w:tc>
          <w:tcPr>
            <w:tcW w:w="1067"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36</w:t>
            </w:r>
          </w:p>
        </w:tc>
      </w:tr>
      <w:tr w:rsidR="008E49E9" w:rsidRPr="00DC7713" w:rsidTr="008E49E9">
        <w:trPr>
          <w:trHeight w:val="439"/>
          <w:jc w:val="center"/>
        </w:trPr>
        <w:tc>
          <w:tcPr>
            <w:tcW w:w="1752" w:type="dxa"/>
          </w:tcPr>
          <w:p w:rsidR="008E49E9" w:rsidRDefault="008E49E9" w:rsidP="00F179FD">
            <w:pPr>
              <w:jc w:val="both"/>
              <w:rPr>
                <w:color w:val="000000"/>
                <w:sz w:val="18"/>
                <w:szCs w:val="18"/>
                <w:lang w:val="sr-Cyrl-CS"/>
              </w:rPr>
            </w:pPr>
            <w:r>
              <w:rPr>
                <w:color w:val="000000"/>
                <w:sz w:val="18"/>
                <w:szCs w:val="18"/>
                <w:lang w:val="sr-Cyrl-CS"/>
              </w:rPr>
              <w:t>Католички вјеронаук</w:t>
            </w:r>
          </w:p>
        </w:tc>
        <w:tc>
          <w:tcPr>
            <w:tcW w:w="1188" w:type="dxa"/>
          </w:tcPr>
          <w:p w:rsidR="008E49E9" w:rsidRPr="00F179FD" w:rsidRDefault="008E49E9" w:rsidP="000652D2">
            <w:pPr>
              <w:jc w:val="center"/>
              <w:rPr>
                <w:rFonts w:ascii="Cambria" w:hAnsi="Cambria" w:cs="Courier New"/>
                <w:sz w:val="20"/>
                <w:szCs w:val="20"/>
                <w:lang w:val="sr-Cyrl-CS"/>
              </w:rPr>
            </w:pPr>
            <w:r>
              <w:rPr>
                <w:rFonts w:ascii="Cambria" w:hAnsi="Cambria" w:cs="Courier New"/>
                <w:sz w:val="20"/>
                <w:szCs w:val="20"/>
                <w:lang w:val="sr-Cyrl-CS"/>
              </w:rPr>
              <w:t>33</w:t>
            </w:r>
          </w:p>
        </w:tc>
        <w:tc>
          <w:tcPr>
            <w:tcW w:w="1069" w:type="dxa"/>
          </w:tcPr>
          <w:p w:rsidR="008E49E9" w:rsidRPr="00F179FD" w:rsidRDefault="008E49E9" w:rsidP="00A1318B">
            <w:pPr>
              <w:jc w:val="center"/>
              <w:rPr>
                <w:rFonts w:ascii="Cambria" w:hAnsi="Cambria" w:cs="Courier New"/>
                <w:sz w:val="20"/>
                <w:szCs w:val="20"/>
                <w:lang w:val="sr-Cyrl-CS"/>
              </w:rPr>
            </w:pPr>
            <w:r>
              <w:rPr>
                <w:rFonts w:ascii="Cambria" w:hAnsi="Cambria" w:cs="Courier New"/>
                <w:sz w:val="20"/>
                <w:szCs w:val="20"/>
                <w:lang w:val="sr-Cyrl-CS"/>
              </w:rPr>
              <w:t>36</w:t>
            </w:r>
          </w:p>
        </w:tc>
        <w:tc>
          <w:tcPr>
            <w:tcW w:w="690" w:type="dxa"/>
          </w:tcPr>
          <w:p w:rsidR="008E49E9" w:rsidRDefault="00175DD3" w:rsidP="00987B32">
            <w:pPr>
              <w:jc w:val="center"/>
              <w:rPr>
                <w:rFonts w:ascii="Cambria" w:hAnsi="Cambria" w:cs="Courier New"/>
                <w:sz w:val="20"/>
                <w:szCs w:val="20"/>
                <w:lang w:val="sr-Cyrl-CS"/>
              </w:rPr>
            </w:pPr>
            <w:r>
              <w:rPr>
                <w:rFonts w:ascii="Cambria" w:hAnsi="Cambria" w:cs="Courier New"/>
                <w:sz w:val="20"/>
                <w:szCs w:val="20"/>
                <w:lang w:val="sr-Cyrl-CS"/>
              </w:rPr>
              <w:t>27</w:t>
            </w:r>
          </w:p>
        </w:tc>
        <w:tc>
          <w:tcPr>
            <w:tcW w:w="646" w:type="dxa"/>
          </w:tcPr>
          <w:p w:rsidR="008E49E9" w:rsidRDefault="00C35107" w:rsidP="00987B32">
            <w:pPr>
              <w:jc w:val="center"/>
              <w:rPr>
                <w:rFonts w:ascii="Cambria" w:hAnsi="Cambria" w:cs="Courier New"/>
                <w:sz w:val="20"/>
                <w:szCs w:val="20"/>
                <w:lang w:val="sr-Cyrl-CS"/>
              </w:rPr>
            </w:pPr>
            <w:r>
              <w:rPr>
                <w:rFonts w:ascii="Cambria" w:hAnsi="Cambria" w:cs="Courier New"/>
                <w:sz w:val="20"/>
                <w:szCs w:val="20"/>
                <w:lang w:val="sr-Cyrl-CS"/>
              </w:rPr>
              <w:t>36</w:t>
            </w:r>
          </w:p>
        </w:tc>
        <w:tc>
          <w:tcPr>
            <w:tcW w:w="1188" w:type="dxa"/>
          </w:tcPr>
          <w:p w:rsidR="008E49E9" w:rsidRPr="00F179FD" w:rsidRDefault="008E49E9" w:rsidP="00987B32">
            <w:pPr>
              <w:jc w:val="center"/>
              <w:rPr>
                <w:rFonts w:ascii="Cambria" w:hAnsi="Cambria" w:cs="Courier New"/>
                <w:sz w:val="20"/>
                <w:szCs w:val="20"/>
                <w:lang w:val="sr-Cyrl-CS"/>
              </w:rPr>
            </w:pPr>
            <w:r>
              <w:rPr>
                <w:rFonts w:ascii="Cambria" w:hAnsi="Cambria" w:cs="Courier New"/>
                <w:sz w:val="20"/>
                <w:szCs w:val="20"/>
                <w:lang w:val="sr-Cyrl-CS"/>
              </w:rPr>
              <w:t>35</w:t>
            </w:r>
          </w:p>
        </w:tc>
        <w:tc>
          <w:tcPr>
            <w:tcW w:w="1067"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0</w:t>
            </w:r>
          </w:p>
        </w:tc>
        <w:tc>
          <w:tcPr>
            <w:tcW w:w="1188"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w:t>
            </w:r>
          </w:p>
        </w:tc>
        <w:tc>
          <w:tcPr>
            <w:tcW w:w="1067"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w:t>
            </w:r>
          </w:p>
        </w:tc>
      </w:tr>
      <w:tr w:rsidR="008E49E9" w:rsidRPr="00DC7713" w:rsidTr="008E49E9">
        <w:trPr>
          <w:trHeight w:val="485"/>
          <w:jc w:val="center"/>
        </w:trPr>
        <w:tc>
          <w:tcPr>
            <w:tcW w:w="1752" w:type="dxa"/>
          </w:tcPr>
          <w:p w:rsidR="008E49E9" w:rsidRPr="00F179FD" w:rsidRDefault="008E49E9" w:rsidP="00F179FD">
            <w:pPr>
              <w:jc w:val="both"/>
              <w:rPr>
                <w:color w:val="000000"/>
                <w:sz w:val="18"/>
                <w:szCs w:val="18"/>
                <w:lang w:val="sr-Cyrl-CS"/>
              </w:rPr>
            </w:pPr>
            <w:r>
              <w:rPr>
                <w:color w:val="000000"/>
                <w:sz w:val="18"/>
                <w:szCs w:val="18"/>
                <w:lang w:val="sr-Cyrl-CS"/>
              </w:rPr>
              <w:t>Грађанско в</w:t>
            </w:r>
            <w:r w:rsidRPr="00F179FD">
              <w:rPr>
                <w:color w:val="000000"/>
                <w:sz w:val="18"/>
                <w:szCs w:val="18"/>
                <w:lang w:val="sr-Cyrl-CS"/>
              </w:rPr>
              <w:t xml:space="preserve">итање </w:t>
            </w:r>
          </w:p>
        </w:tc>
        <w:tc>
          <w:tcPr>
            <w:tcW w:w="1188"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36</w:t>
            </w:r>
          </w:p>
        </w:tc>
        <w:tc>
          <w:tcPr>
            <w:tcW w:w="1069"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36</w:t>
            </w:r>
          </w:p>
        </w:tc>
        <w:tc>
          <w:tcPr>
            <w:tcW w:w="690" w:type="dxa"/>
          </w:tcPr>
          <w:p w:rsidR="008E49E9" w:rsidRDefault="00C35107" w:rsidP="00F179FD">
            <w:pPr>
              <w:jc w:val="center"/>
              <w:rPr>
                <w:rFonts w:ascii="Cambria" w:hAnsi="Cambria" w:cs="Courier New"/>
                <w:sz w:val="20"/>
                <w:szCs w:val="20"/>
                <w:lang w:val="sr-Cyrl-CS"/>
              </w:rPr>
            </w:pPr>
            <w:r>
              <w:rPr>
                <w:rFonts w:ascii="Cambria" w:hAnsi="Cambria" w:cs="Courier New"/>
                <w:sz w:val="20"/>
                <w:szCs w:val="20"/>
                <w:lang w:val="sr-Cyrl-CS"/>
              </w:rPr>
              <w:t>34</w:t>
            </w:r>
          </w:p>
        </w:tc>
        <w:tc>
          <w:tcPr>
            <w:tcW w:w="646" w:type="dxa"/>
          </w:tcPr>
          <w:p w:rsidR="008E49E9" w:rsidRDefault="00C35107" w:rsidP="00F179FD">
            <w:pPr>
              <w:jc w:val="center"/>
              <w:rPr>
                <w:rFonts w:ascii="Cambria" w:hAnsi="Cambria" w:cs="Courier New"/>
                <w:sz w:val="20"/>
                <w:szCs w:val="20"/>
                <w:lang w:val="sr-Cyrl-CS"/>
              </w:rPr>
            </w:pPr>
            <w:r>
              <w:rPr>
                <w:rFonts w:ascii="Cambria" w:hAnsi="Cambria" w:cs="Courier New"/>
                <w:sz w:val="20"/>
                <w:szCs w:val="20"/>
                <w:lang w:val="sr-Cyrl-CS"/>
              </w:rPr>
              <w:t>36</w:t>
            </w:r>
          </w:p>
        </w:tc>
        <w:tc>
          <w:tcPr>
            <w:tcW w:w="1188"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36</w:t>
            </w:r>
          </w:p>
        </w:tc>
        <w:tc>
          <w:tcPr>
            <w:tcW w:w="1067"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36</w:t>
            </w:r>
          </w:p>
        </w:tc>
        <w:tc>
          <w:tcPr>
            <w:tcW w:w="1188" w:type="dxa"/>
          </w:tcPr>
          <w:p w:rsidR="008E49E9" w:rsidRPr="00F179FD" w:rsidRDefault="008E49E9" w:rsidP="00177010">
            <w:pPr>
              <w:jc w:val="center"/>
              <w:rPr>
                <w:rFonts w:ascii="Cambria" w:hAnsi="Cambria" w:cs="Courier New"/>
                <w:sz w:val="20"/>
                <w:szCs w:val="20"/>
                <w:lang w:val="sr-Cyrl-CS"/>
              </w:rPr>
            </w:pPr>
            <w:r>
              <w:rPr>
                <w:rFonts w:ascii="Cambria" w:hAnsi="Cambria" w:cs="Courier New"/>
                <w:sz w:val="20"/>
                <w:szCs w:val="20"/>
                <w:lang w:val="sr-Cyrl-CS"/>
              </w:rPr>
              <w:t>33</w:t>
            </w:r>
          </w:p>
        </w:tc>
        <w:tc>
          <w:tcPr>
            <w:tcW w:w="1067" w:type="dxa"/>
          </w:tcPr>
          <w:p w:rsidR="008E49E9" w:rsidRPr="00F179FD" w:rsidRDefault="008E49E9" w:rsidP="00F179FD">
            <w:pPr>
              <w:jc w:val="center"/>
              <w:rPr>
                <w:rFonts w:ascii="Cambria" w:hAnsi="Cambria" w:cs="Courier New"/>
                <w:sz w:val="20"/>
                <w:szCs w:val="20"/>
                <w:lang w:val="sr-Cyrl-CS"/>
              </w:rPr>
            </w:pPr>
            <w:r>
              <w:rPr>
                <w:rFonts w:ascii="Cambria" w:hAnsi="Cambria" w:cs="Courier New"/>
                <w:sz w:val="20"/>
                <w:szCs w:val="20"/>
                <w:lang w:val="sr-Cyrl-CS"/>
              </w:rPr>
              <w:t>36</w:t>
            </w:r>
          </w:p>
        </w:tc>
      </w:tr>
      <w:tr w:rsidR="008E49E9" w:rsidRPr="00DC7713" w:rsidTr="008E49E9">
        <w:trPr>
          <w:trHeight w:val="417"/>
          <w:jc w:val="center"/>
        </w:trPr>
        <w:tc>
          <w:tcPr>
            <w:tcW w:w="1752" w:type="dxa"/>
          </w:tcPr>
          <w:p w:rsidR="008E49E9" w:rsidRPr="00F179FD" w:rsidRDefault="008E49E9" w:rsidP="00F179FD">
            <w:pPr>
              <w:jc w:val="both"/>
              <w:rPr>
                <w:color w:val="000000"/>
                <w:sz w:val="18"/>
                <w:szCs w:val="18"/>
                <w:lang w:val="sr-Cyrl-CS"/>
              </w:rPr>
            </w:pPr>
            <w:r>
              <w:rPr>
                <w:color w:val="000000"/>
                <w:sz w:val="18"/>
                <w:szCs w:val="18"/>
                <w:lang w:val="sr-Cyrl-CS"/>
              </w:rPr>
              <w:t>Мађарски језик са елементима националне културе</w:t>
            </w:r>
          </w:p>
        </w:tc>
        <w:tc>
          <w:tcPr>
            <w:tcW w:w="1188" w:type="dxa"/>
          </w:tcPr>
          <w:p w:rsidR="008E49E9" w:rsidRDefault="008E49E9" w:rsidP="00F179FD">
            <w:pPr>
              <w:jc w:val="center"/>
              <w:rPr>
                <w:sz w:val="20"/>
                <w:szCs w:val="20"/>
                <w:lang w:val="sr-Cyrl-CS"/>
              </w:rPr>
            </w:pPr>
            <w:r>
              <w:rPr>
                <w:sz w:val="20"/>
                <w:szCs w:val="20"/>
                <w:lang w:val="sr-Cyrl-CS"/>
              </w:rPr>
              <w:t>70</w:t>
            </w:r>
          </w:p>
          <w:p w:rsidR="008E49E9" w:rsidRPr="00F179FD" w:rsidRDefault="008E49E9" w:rsidP="00F179FD">
            <w:pPr>
              <w:jc w:val="center"/>
              <w:rPr>
                <w:sz w:val="20"/>
                <w:szCs w:val="20"/>
                <w:lang w:val="sr-Cyrl-CS"/>
              </w:rPr>
            </w:pPr>
          </w:p>
        </w:tc>
        <w:tc>
          <w:tcPr>
            <w:tcW w:w="1069" w:type="dxa"/>
          </w:tcPr>
          <w:p w:rsidR="008E49E9" w:rsidRPr="00F179FD" w:rsidRDefault="008E49E9" w:rsidP="00F179FD">
            <w:pPr>
              <w:jc w:val="center"/>
              <w:rPr>
                <w:sz w:val="20"/>
                <w:szCs w:val="20"/>
                <w:lang w:val="sr-Cyrl-CS"/>
              </w:rPr>
            </w:pPr>
            <w:r>
              <w:rPr>
                <w:sz w:val="20"/>
                <w:szCs w:val="20"/>
                <w:lang w:val="sr-Cyrl-CS"/>
              </w:rPr>
              <w:t>72</w:t>
            </w:r>
          </w:p>
        </w:tc>
        <w:tc>
          <w:tcPr>
            <w:tcW w:w="690" w:type="dxa"/>
          </w:tcPr>
          <w:p w:rsidR="008E49E9" w:rsidRDefault="00C35107" w:rsidP="008B4B6A">
            <w:pPr>
              <w:jc w:val="center"/>
              <w:rPr>
                <w:sz w:val="20"/>
                <w:szCs w:val="20"/>
                <w:lang w:val="sr-Cyrl-CS"/>
              </w:rPr>
            </w:pPr>
            <w:r>
              <w:rPr>
                <w:sz w:val="20"/>
                <w:szCs w:val="20"/>
                <w:lang w:val="sr-Cyrl-CS"/>
              </w:rPr>
              <w:t>70</w:t>
            </w:r>
          </w:p>
        </w:tc>
        <w:tc>
          <w:tcPr>
            <w:tcW w:w="646" w:type="dxa"/>
          </w:tcPr>
          <w:p w:rsidR="008E49E9" w:rsidRDefault="00C35107" w:rsidP="008B4B6A">
            <w:pPr>
              <w:jc w:val="center"/>
              <w:rPr>
                <w:sz w:val="20"/>
                <w:szCs w:val="20"/>
                <w:lang w:val="sr-Cyrl-CS"/>
              </w:rPr>
            </w:pPr>
            <w:r>
              <w:rPr>
                <w:sz w:val="20"/>
                <w:szCs w:val="20"/>
                <w:lang w:val="sr-Cyrl-CS"/>
              </w:rPr>
              <w:t>72</w:t>
            </w:r>
          </w:p>
        </w:tc>
        <w:tc>
          <w:tcPr>
            <w:tcW w:w="1188" w:type="dxa"/>
          </w:tcPr>
          <w:p w:rsidR="008E49E9" w:rsidRPr="00F179FD" w:rsidRDefault="008E49E9" w:rsidP="008B4B6A">
            <w:pPr>
              <w:jc w:val="center"/>
              <w:rPr>
                <w:sz w:val="20"/>
                <w:szCs w:val="20"/>
                <w:lang w:val="sr-Cyrl-CS"/>
              </w:rPr>
            </w:pPr>
            <w:r>
              <w:rPr>
                <w:sz w:val="20"/>
                <w:szCs w:val="20"/>
                <w:lang w:val="sr-Cyrl-CS"/>
              </w:rPr>
              <w:t>70</w:t>
            </w:r>
          </w:p>
        </w:tc>
        <w:tc>
          <w:tcPr>
            <w:tcW w:w="1067" w:type="dxa"/>
          </w:tcPr>
          <w:p w:rsidR="008E49E9" w:rsidRPr="00F179FD" w:rsidRDefault="008E49E9" w:rsidP="008B4B6A">
            <w:pPr>
              <w:jc w:val="center"/>
              <w:rPr>
                <w:sz w:val="20"/>
                <w:szCs w:val="20"/>
                <w:lang w:val="sr-Cyrl-CS"/>
              </w:rPr>
            </w:pPr>
            <w:r>
              <w:rPr>
                <w:sz w:val="20"/>
                <w:szCs w:val="20"/>
                <w:lang w:val="sr-Cyrl-CS"/>
              </w:rPr>
              <w:t>0</w:t>
            </w:r>
          </w:p>
        </w:tc>
        <w:tc>
          <w:tcPr>
            <w:tcW w:w="1188" w:type="dxa"/>
          </w:tcPr>
          <w:p w:rsidR="008E49E9" w:rsidRPr="00F179FD" w:rsidRDefault="008E49E9" w:rsidP="008B4B6A">
            <w:pPr>
              <w:jc w:val="center"/>
              <w:rPr>
                <w:sz w:val="20"/>
                <w:szCs w:val="20"/>
                <w:lang w:val="sr-Cyrl-CS"/>
              </w:rPr>
            </w:pPr>
            <w:r>
              <w:rPr>
                <w:sz w:val="20"/>
                <w:szCs w:val="20"/>
                <w:lang w:val="sr-Cyrl-CS"/>
              </w:rPr>
              <w:t>70</w:t>
            </w:r>
          </w:p>
        </w:tc>
        <w:tc>
          <w:tcPr>
            <w:tcW w:w="1067" w:type="dxa"/>
          </w:tcPr>
          <w:p w:rsidR="008E49E9" w:rsidRPr="00F179FD" w:rsidRDefault="008E49E9" w:rsidP="00B804EE">
            <w:pPr>
              <w:jc w:val="center"/>
              <w:rPr>
                <w:sz w:val="20"/>
                <w:szCs w:val="20"/>
                <w:lang w:val="sr-Cyrl-CS"/>
              </w:rPr>
            </w:pPr>
            <w:r>
              <w:rPr>
                <w:sz w:val="20"/>
                <w:szCs w:val="20"/>
                <w:lang w:val="sr-Cyrl-CS"/>
              </w:rPr>
              <w:t>0</w:t>
            </w:r>
          </w:p>
        </w:tc>
      </w:tr>
      <w:tr w:rsidR="008E49E9" w:rsidRPr="00DC7713" w:rsidTr="008E49E9">
        <w:trPr>
          <w:trHeight w:val="254"/>
          <w:jc w:val="center"/>
        </w:trPr>
        <w:tc>
          <w:tcPr>
            <w:tcW w:w="1752" w:type="dxa"/>
          </w:tcPr>
          <w:p w:rsidR="008E49E9" w:rsidRPr="00987B32" w:rsidRDefault="008E49E9" w:rsidP="00F179FD">
            <w:pPr>
              <w:jc w:val="both"/>
              <w:rPr>
                <w:color w:val="000000"/>
                <w:sz w:val="18"/>
                <w:szCs w:val="18"/>
                <w:lang w:val="sr-Cyrl-CS"/>
              </w:rPr>
            </w:pPr>
            <w:r w:rsidRPr="00987B32">
              <w:rPr>
                <w:color w:val="000000"/>
                <w:sz w:val="18"/>
                <w:szCs w:val="18"/>
                <w:lang w:val="sr-Cyrl-CS"/>
              </w:rPr>
              <w:t>Продужени боравак(допунски рад)</w:t>
            </w:r>
          </w:p>
        </w:tc>
        <w:tc>
          <w:tcPr>
            <w:tcW w:w="1188" w:type="dxa"/>
          </w:tcPr>
          <w:p w:rsidR="008E49E9" w:rsidRPr="00987B32" w:rsidRDefault="008E49E9" w:rsidP="00F179FD">
            <w:pPr>
              <w:jc w:val="center"/>
              <w:rPr>
                <w:rFonts w:ascii="Cambria" w:hAnsi="Cambria" w:cs="Courier New"/>
                <w:sz w:val="20"/>
                <w:szCs w:val="20"/>
                <w:lang w:val="sr-Cyrl-CS"/>
              </w:rPr>
            </w:pPr>
            <w:r w:rsidRPr="00987B32">
              <w:rPr>
                <w:rFonts w:ascii="Cambria" w:hAnsi="Cambria" w:cs="Courier New"/>
                <w:sz w:val="20"/>
                <w:szCs w:val="20"/>
                <w:lang w:val="sr-Cyrl-CS"/>
              </w:rPr>
              <w:t>720</w:t>
            </w:r>
          </w:p>
        </w:tc>
        <w:tc>
          <w:tcPr>
            <w:tcW w:w="1069" w:type="dxa"/>
          </w:tcPr>
          <w:p w:rsidR="008E49E9" w:rsidRPr="00987B32" w:rsidRDefault="008E49E9" w:rsidP="00F179FD">
            <w:pPr>
              <w:jc w:val="center"/>
              <w:rPr>
                <w:rFonts w:ascii="Cambria" w:hAnsi="Cambria" w:cs="Courier New"/>
                <w:sz w:val="20"/>
                <w:szCs w:val="20"/>
                <w:lang w:val="sr-Cyrl-CS"/>
              </w:rPr>
            </w:pPr>
            <w:r w:rsidRPr="00987B32">
              <w:rPr>
                <w:rFonts w:ascii="Cambria" w:hAnsi="Cambria" w:cs="Courier New"/>
                <w:sz w:val="20"/>
                <w:szCs w:val="20"/>
                <w:lang w:val="sr-Cyrl-CS"/>
              </w:rPr>
              <w:t>720</w:t>
            </w:r>
          </w:p>
        </w:tc>
        <w:tc>
          <w:tcPr>
            <w:tcW w:w="690" w:type="dxa"/>
          </w:tcPr>
          <w:p w:rsidR="008E49E9" w:rsidRDefault="00C35107" w:rsidP="00F179FD">
            <w:pPr>
              <w:jc w:val="center"/>
              <w:rPr>
                <w:rFonts w:ascii="Cambria" w:hAnsi="Cambria" w:cs="Courier New"/>
                <w:sz w:val="20"/>
                <w:szCs w:val="20"/>
                <w:lang w:val="sr-Cyrl-CS"/>
              </w:rPr>
            </w:pPr>
            <w:r>
              <w:rPr>
                <w:rFonts w:ascii="Cambria" w:hAnsi="Cambria" w:cs="Courier New"/>
                <w:sz w:val="20"/>
                <w:szCs w:val="20"/>
                <w:lang w:val="sr-Cyrl-CS"/>
              </w:rPr>
              <w:t>720</w:t>
            </w:r>
          </w:p>
        </w:tc>
        <w:tc>
          <w:tcPr>
            <w:tcW w:w="646" w:type="dxa"/>
          </w:tcPr>
          <w:p w:rsidR="008E49E9" w:rsidRDefault="00C35107" w:rsidP="00F179FD">
            <w:pPr>
              <w:jc w:val="center"/>
              <w:rPr>
                <w:rFonts w:ascii="Cambria" w:hAnsi="Cambria" w:cs="Courier New"/>
                <w:sz w:val="20"/>
                <w:szCs w:val="20"/>
                <w:lang w:val="sr-Cyrl-CS"/>
              </w:rPr>
            </w:pPr>
            <w:r>
              <w:rPr>
                <w:rFonts w:ascii="Cambria" w:hAnsi="Cambria" w:cs="Courier New"/>
                <w:sz w:val="20"/>
                <w:szCs w:val="20"/>
                <w:lang w:val="sr-Cyrl-CS"/>
              </w:rPr>
              <w:t>720</w:t>
            </w:r>
          </w:p>
        </w:tc>
        <w:tc>
          <w:tcPr>
            <w:tcW w:w="1188" w:type="dxa"/>
          </w:tcPr>
          <w:p w:rsidR="008E49E9" w:rsidRPr="00987B32" w:rsidRDefault="008E49E9" w:rsidP="00F179FD">
            <w:pPr>
              <w:jc w:val="center"/>
              <w:rPr>
                <w:rFonts w:ascii="Cambria" w:hAnsi="Cambria" w:cs="Courier New"/>
                <w:sz w:val="20"/>
                <w:szCs w:val="20"/>
                <w:lang w:val="sr-Cyrl-CS"/>
              </w:rPr>
            </w:pPr>
            <w:r>
              <w:rPr>
                <w:rFonts w:ascii="Cambria" w:hAnsi="Cambria" w:cs="Courier New"/>
                <w:sz w:val="20"/>
                <w:szCs w:val="20"/>
                <w:lang w:val="sr-Cyrl-CS"/>
              </w:rPr>
              <w:t>/</w:t>
            </w:r>
          </w:p>
        </w:tc>
        <w:tc>
          <w:tcPr>
            <w:tcW w:w="1067" w:type="dxa"/>
          </w:tcPr>
          <w:p w:rsidR="008E49E9" w:rsidRPr="00987B32" w:rsidRDefault="008E49E9" w:rsidP="00F179FD">
            <w:pPr>
              <w:jc w:val="center"/>
              <w:rPr>
                <w:rFonts w:ascii="Cambria" w:hAnsi="Cambria" w:cs="Courier New"/>
                <w:sz w:val="20"/>
                <w:szCs w:val="20"/>
                <w:lang w:val="sr-Cyrl-CS"/>
              </w:rPr>
            </w:pPr>
            <w:r>
              <w:rPr>
                <w:rFonts w:ascii="Cambria" w:hAnsi="Cambria" w:cs="Courier New"/>
                <w:sz w:val="20"/>
                <w:szCs w:val="20"/>
                <w:lang w:val="sr-Cyrl-CS"/>
              </w:rPr>
              <w:t>/</w:t>
            </w:r>
          </w:p>
        </w:tc>
        <w:tc>
          <w:tcPr>
            <w:tcW w:w="1188" w:type="dxa"/>
          </w:tcPr>
          <w:p w:rsidR="008E49E9" w:rsidRPr="00987B32" w:rsidRDefault="008E49E9" w:rsidP="00F179FD">
            <w:pPr>
              <w:jc w:val="center"/>
              <w:rPr>
                <w:rFonts w:ascii="Cambria" w:hAnsi="Cambria" w:cs="Courier New"/>
                <w:sz w:val="20"/>
                <w:szCs w:val="20"/>
                <w:lang w:val="sr-Cyrl-CS"/>
              </w:rPr>
            </w:pPr>
            <w:r>
              <w:rPr>
                <w:rFonts w:ascii="Cambria" w:hAnsi="Cambria" w:cs="Courier New"/>
                <w:sz w:val="20"/>
                <w:szCs w:val="20"/>
                <w:lang w:val="sr-Cyrl-CS"/>
              </w:rPr>
              <w:t>/</w:t>
            </w:r>
          </w:p>
        </w:tc>
        <w:tc>
          <w:tcPr>
            <w:tcW w:w="1067" w:type="dxa"/>
          </w:tcPr>
          <w:p w:rsidR="008E49E9" w:rsidRPr="00987B32" w:rsidRDefault="008E49E9" w:rsidP="00F179FD">
            <w:pPr>
              <w:jc w:val="center"/>
              <w:rPr>
                <w:rFonts w:ascii="Cambria" w:hAnsi="Cambria" w:cs="Courier New"/>
                <w:sz w:val="20"/>
                <w:szCs w:val="20"/>
                <w:lang w:val="sr-Cyrl-CS"/>
              </w:rPr>
            </w:pPr>
            <w:r>
              <w:rPr>
                <w:rFonts w:ascii="Cambria" w:hAnsi="Cambria" w:cs="Courier New"/>
                <w:sz w:val="20"/>
                <w:szCs w:val="20"/>
                <w:lang w:val="sr-Cyrl-CS"/>
              </w:rPr>
              <w:t>/</w:t>
            </w:r>
          </w:p>
        </w:tc>
      </w:tr>
    </w:tbl>
    <w:p w:rsidR="00F179FD" w:rsidRDefault="00F179FD" w:rsidP="00F179FD">
      <w:pPr>
        <w:widowControl w:val="0"/>
        <w:shd w:val="clear" w:color="auto" w:fill="FFFFFF"/>
        <w:jc w:val="both"/>
      </w:pPr>
    </w:p>
    <w:p w:rsidR="00F179FD" w:rsidRDefault="00F179FD" w:rsidP="00F179FD">
      <w:pPr>
        <w:widowControl w:val="0"/>
        <w:shd w:val="clear" w:color="auto" w:fill="FFFFFF"/>
        <w:jc w:val="both"/>
      </w:pPr>
    </w:p>
    <w:p w:rsidR="00183E1C" w:rsidRDefault="00183E1C" w:rsidP="000D5D07">
      <w:pPr>
        <w:pStyle w:val="Heading2"/>
        <w:jc w:val="center"/>
        <w:rPr>
          <w:rFonts w:ascii="Times New Roman" w:hAnsi="Times New Roman"/>
          <w:i w:val="0"/>
          <w:lang w:val="sr-Cyrl-CS"/>
        </w:rPr>
      </w:pPr>
      <w:bookmarkStart w:id="23" w:name="_Toc19180831"/>
      <w:bookmarkStart w:id="24" w:name="_Toc19183570"/>
    </w:p>
    <w:p w:rsidR="00F179FD" w:rsidRPr="00D43A60" w:rsidRDefault="00F179FD" w:rsidP="000D5D07">
      <w:pPr>
        <w:pStyle w:val="Heading2"/>
        <w:jc w:val="center"/>
        <w:rPr>
          <w:rFonts w:ascii="Times New Roman" w:hAnsi="Times New Roman"/>
          <w:i w:val="0"/>
          <w:lang w:val="sr-Cyrl-CS"/>
        </w:rPr>
      </w:pPr>
      <w:r w:rsidRPr="00D43A60">
        <w:rPr>
          <w:rFonts w:ascii="Times New Roman" w:hAnsi="Times New Roman"/>
          <w:i w:val="0"/>
          <w:lang w:val="sr-Cyrl-CS"/>
        </w:rPr>
        <w:t>Извештај о реализацији програма  о</w:t>
      </w:r>
      <w:r w:rsidR="000D5D07" w:rsidRPr="00D43A60">
        <w:rPr>
          <w:rFonts w:ascii="Times New Roman" w:hAnsi="Times New Roman"/>
          <w:i w:val="0"/>
          <w:lang w:val="sr-Cyrl-CS"/>
        </w:rPr>
        <w:t>бразовно</w:t>
      </w:r>
      <w:r w:rsidRPr="00D43A60">
        <w:rPr>
          <w:rFonts w:ascii="Times New Roman" w:hAnsi="Times New Roman"/>
          <w:i w:val="0"/>
          <w:lang w:val="sr-Cyrl-CS"/>
        </w:rPr>
        <w:t>-в</w:t>
      </w:r>
      <w:r w:rsidR="000D5D07" w:rsidRPr="00D43A60">
        <w:rPr>
          <w:rFonts w:ascii="Times New Roman" w:hAnsi="Times New Roman"/>
          <w:i w:val="0"/>
          <w:lang w:val="sr-Cyrl-CS"/>
        </w:rPr>
        <w:t>аспитног</w:t>
      </w:r>
      <w:r w:rsidRPr="00D43A60">
        <w:rPr>
          <w:rFonts w:ascii="Times New Roman" w:hAnsi="Times New Roman"/>
          <w:i w:val="0"/>
          <w:lang w:val="sr-Cyrl-CS"/>
        </w:rPr>
        <w:t xml:space="preserve"> рада у другом  цилкусу</w:t>
      </w:r>
      <w:bookmarkEnd w:id="23"/>
      <w:bookmarkEnd w:id="24"/>
    </w:p>
    <w:p w:rsidR="00F179FD" w:rsidRPr="002F1956" w:rsidRDefault="00F179FD" w:rsidP="00F179FD">
      <w:pPr>
        <w:rPr>
          <w:rFonts w:eastAsia="Calibri"/>
          <w:b/>
          <w:bCs/>
          <w:sz w:val="22"/>
          <w:highlight w:val="yellow"/>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2"/>
        <w:gridCol w:w="1017"/>
        <w:gridCol w:w="58"/>
        <w:gridCol w:w="1013"/>
        <w:gridCol w:w="22"/>
        <w:gridCol w:w="1038"/>
        <w:gridCol w:w="12"/>
        <w:gridCol w:w="930"/>
        <w:gridCol w:w="11"/>
        <w:gridCol w:w="1060"/>
        <w:gridCol w:w="69"/>
        <w:gridCol w:w="966"/>
        <w:gridCol w:w="9"/>
        <w:gridCol w:w="1006"/>
        <w:gridCol w:w="29"/>
        <w:gridCol w:w="1054"/>
      </w:tblGrid>
      <w:tr w:rsidR="00F179FD" w:rsidRPr="00DC7713" w:rsidTr="00CA1F42">
        <w:trPr>
          <w:trHeight w:val="374"/>
          <w:jc w:val="center"/>
        </w:trPr>
        <w:tc>
          <w:tcPr>
            <w:tcW w:w="1492" w:type="dxa"/>
            <w:vMerge w:val="restart"/>
          </w:tcPr>
          <w:p w:rsidR="00F179FD" w:rsidRPr="00A708D3" w:rsidRDefault="00F179FD" w:rsidP="00F179FD">
            <w:pPr>
              <w:jc w:val="center"/>
              <w:rPr>
                <w:b/>
                <w:bCs/>
                <w:sz w:val="18"/>
                <w:szCs w:val="18"/>
                <w:lang w:val="sr-Cyrl-CS"/>
              </w:rPr>
            </w:pPr>
          </w:p>
          <w:p w:rsidR="00F179FD" w:rsidRPr="00A708D3" w:rsidRDefault="00F179FD" w:rsidP="00F179FD">
            <w:pPr>
              <w:jc w:val="center"/>
              <w:rPr>
                <w:b/>
                <w:bCs/>
                <w:lang w:val="sr-Cyrl-CS"/>
              </w:rPr>
            </w:pPr>
            <w:r w:rsidRPr="00A708D3">
              <w:rPr>
                <w:b/>
                <w:bCs/>
                <w:sz w:val="18"/>
                <w:szCs w:val="18"/>
                <w:lang w:val="sr-Cyrl-CS"/>
              </w:rPr>
              <w:t>НАСТАВНИ ПРЕДМЕТИ</w:t>
            </w:r>
          </w:p>
        </w:tc>
        <w:tc>
          <w:tcPr>
            <w:tcW w:w="2088" w:type="dxa"/>
            <w:gridSpan w:val="3"/>
            <w:vAlign w:val="center"/>
          </w:tcPr>
          <w:p w:rsidR="00F179FD" w:rsidRPr="00A708D3" w:rsidRDefault="00F179FD" w:rsidP="00F179FD">
            <w:pPr>
              <w:jc w:val="center"/>
              <w:rPr>
                <w:b/>
                <w:bCs/>
                <w:lang w:val="de-DE"/>
              </w:rPr>
            </w:pPr>
            <w:r w:rsidRPr="00A708D3">
              <w:rPr>
                <w:b/>
                <w:bCs/>
                <w:lang w:val="sr-Cyrl-CS"/>
              </w:rPr>
              <w:t>5.разред</w:t>
            </w:r>
          </w:p>
        </w:tc>
        <w:tc>
          <w:tcPr>
            <w:tcW w:w="2013" w:type="dxa"/>
            <w:gridSpan w:val="5"/>
            <w:vAlign w:val="center"/>
          </w:tcPr>
          <w:p w:rsidR="00F179FD" w:rsidRPr="00A708D3" w:rsidRDefault="00F179FD" w:rsidP="00F179FD">
            <w:pPr>
              <w:jc w:val="center"/>
              <w:rPr>
                <w:b/>
                <w:bCs/>
                <w:lang w:val="sr-Cyrl-CS"/>
              </w:rPr>
            </w:pPr>
            <w:r w:rsidRPr="00A708D3">
              <w:rPr>
                <w:b/>
                <w:bCs/>
                <w:lang w:val="sr-Cyrl-CS"/>
              </w:rPr>
              <w:t>6.разред</w:t>
            </w:r>
          </w:p>
        </w:tc>
        <w:tc>
          <w:tcPr>
            <w:tcW w:w="2095" w:type="dxa"/>
            <w:gridSpan w:val="3"/>
            <w:vAlign w:val="center"/>
          </w:tcPr>
          <w:p w:rsidR="00F179FD" w:rsidRPr="00A708D3" w:rsidRDefault="00F179FD" w:rsidP="00F179FD">
            <w:pPr>
              <w:jc w:val="center"/>
              <w:rPr>
                <w:b/>
                <w:bCs/>
                <w:lang w:val="sr-Cyrl-CS"/>
              </w:rPr>
            </w:pPr>
            <w:r w:rsidRPr="00A708D3">
              <w:rPr>
                <w:b/>
                <w:bCs/>
                <w:lang w:val="sr-Cyrl-CS"/>
              </w:rPr>
              <w:t>7.разред</w:t>
            </w:r>
          </w:p>
        </w:tc>
        <w:tc>
          <w:tcPr>
            <w:tcW w:w="2098" w:type="dxa"/>
            <w:gridSpan w:val="4"/>
            <w:vAlign w:val="center"/>
          </w:tcPr>
          <w:p w:rsidR="00F179FD" w:rsidRPr="00A708D3" w:rsidRDefault="00F179FD" w:rsidP="00F179FD">
            <w:pPr>
              <w:jc w:val="center"/>
              <w:rPr>
                <w:b/>
                <w:bCs/>
                <w:lang w:val="sr-Cyrl-CS"/>
              </w:rPr>
            </w:pPr>
            <w:r w:rsidRPr="00A708D3">
              <w:rPr>
                <w:b/>
                <w:bCs/>
                <w:lang w:val="sr-Cyrl-CS"/>
              </w:rPr>
              <w:t>8.разред</w:t>
            </w:r>
          </w:p>
        </w:tc>
      </w:tr>
      <w:tr w:rsidR="00F179FD" w:rsidRPr="00DC7713" w:rsidTr="00CA1F42">
        <w:trPr>
          <w:trHeight w:val="444"/>
          <w:jc w:val="center"/>
        </w:trPr>
        <w:tc>
          <w:tcPr>
            <w:tcW w:w="1492" w:type="dxa"/>
            <w:vMerge/>
          </w:tcPr>
          <w:p w:rsidR="00F179FD" w:rsidRPr="00A708D3" w:rsidRDefault="00F179FD" w:rsidP="00F179FD">
            <w:pPr>
              <w:jc w:val="center"/>
              <w:rPr>
                <w:lang w:val="sr-Cyrl-CS"/>
              </w:rPr>
            </w:pPr>
          </w:p>
        </w:tc>
        <w:tc>
          <w:tcPr>
            <w:tcW w:w="1017" w:type="dxa"/>
            <w:vAlign w:val="center"/>
          </w:tcPr>
          <w:p w:rsidR="00F179FD" w:rsidRPr="00A708D3" w:rsidRDefault="00F179FD" w:rsidP="00F179FD">
            <w:pPr>
              <w:jc w:val="center"/>
              <w:rPr>
                <w:sz w:val="16"/>
                <w:szCs w:val="16"/>
                <w:lang w:val="sr-Cyrl-CS"/>
              </w:rPr>
            </w:pPr>
            <w:r w:rsidRPr="00A708D3">
              <w:rPr>
                <w:sz w:val="16"/>
                <w:szCs w:val="16"/>
                <w:lang w:val="sr-Cyrl-CS"/>
              </w:rPr>
              <w:t>Реализован бр.часова</w:t>
            </w:r>
          </w:p>
        </w:tc>
        <w:tc>
          <w:tcPr>
            <w:tcW w:w="1071" w:type="dxa"/>
            <w:gridSpan w:val="2"/>
            <w:vAlign w:val="center"/>
          </w:tcPr>
          <w:p w:rsidR="00F179FD" w:rsidRPr="00A708D3" w:rsidRDefault="00F179FD" w:rsidP="00F179FD">
            <w:pPr>
              <w:jc w:val="center"/>
              <w:rPr>
                <w:sz w:val="16"/>
                <w:szCs w:val="16"/>
                <w:lang w:val="sr-Cyrl-CS"/>
              </w:rPr>
            </w:pPr>
            <w:r w:rsidRPr="00A708D3">
              <w:rPr>
                <w:sz w:val="16"/>
                <w:szCs w:val="16"/>
                <w:lang w:val="sr-Cyrl-CS"/>
              </w:rPr>
              <w:t>Планиран бр.часова</w:t>
            </w:r>
          </w:p>
        </w:tc>
        <w:tc>
          <w:tcPr>
            <w:tcW w:w="1060" w:type="dxa"/>
            <w:gridSpan w:val="2"/>
            <w:vAlign w:val="center"/>
          </w:tcPr>
          <w:p w:rsidR="00F179FD" w:rsidRPr="00A708D3" w:rsidRDefault="00F179FD" w:rsidP="00F179FD">
            <w:pPr>
              <w:jc w:val="center"/>
              <w:rPr>
                <w:sz w:val="16"/>
                <w:szCs w:val="16"/>
                <w:lang w:val="sr-Cyrl-CS"/>
              </w:rPr>
            </w:pPr>
            <w:r w:rsidRPr="00A708D3">
              <w:rPr>
                <w:sz w:val="16"/>
                <w:szCs w:val="16"/>
                <w:lang w:val="sr-Cyrl-CS"/>
              </w:rPr>
              <w:t>Реализован бр.часова</w:t>
            </w:r>
          </w:p>
        </w:tc>
        <w:tc>
          <w:tcPr>
            <w:tcW w:w="953" w:type="dxa"/>
            <w:gridSpan w:val="3"/>
            <w:vAlign w:val="center"/>
          </w:tcPr>
          <w:p w:rsidR="00F179FD" w:rsidRPr="00A708D3" w:rsidRDefault="00F179FD" w:rsidP="00F179FD">
            <w:pPr>
              <w:jc w:val="center"/>
              <w:rPr>
                <w:sz w:val="16"/>
                <w:szCs w:val="16"/>
                <w:lang w:val="sr-Cyrl-CS"/>
              </w:rPr>
            </w:pPr>
            <w:r w:rsidRPr="00A708D3">
              <w:rPr>
                <w:sz w:val="16"/>
                <w:szCs w:val="16"/>
                <w:lang w:val="sr-Cyrl-CS"/>
              </w:rPr>
              <w:t>Планиран бр.часова</w:t>
            </w:r>
          </w:p>
        </w:tc>
        <w:tc>
          <w:tcPr>
            <w:tcW w:w="1060" w:type="dxa"/>
            <w:vAlign w:val="center"/>
          </w:tcPr>
          <w:p w:rsidR="00F179FD" w:rsidRPr="00A708D3" w:rsidRDefault="00F179FD" w:rsidP="00F179FD">
            <w:pPr>
              <w:jc w:val="center"/>
              <w:rPr>
                <w:sz w:val="16"/>
                <w:szCs w:val="16"/>
                <w:lang w:val="sr-Cyrl-CS"/>
              </w:rPr>
            </w:pPr>
            <w:r w:rsidRPr="00A708D3">
              <w:rPr>
                <w:sz w:val="16"/>
                <w:szCs w:val="16"/>
                <w:lang w:val="sr-Cyrl-CS"/>
              </w:rPr>
              <w:t>Реализован бр.часова</w:t>
            </w:r>
          </w:p>
        </w:tc>
        <w:tc>
          <w:tcPr>
            <w:tcW w:w="1035" w:type="dxa"/>
            <w:gridSpan w:val="2"/>
            <w:vAlign w:val="center"/>
          </w:tcPr>
          <w:p w:rsidR="00F179FD" w:rsidRPr="00A708D3" w:rsidRDefault="00F179FD" w:rsidP="00F179FD">
            <w:pPr>
              <w:jc w:val="center"/>
              <w:rPr>
                <w:sz w:val="16"/>
                <w:szCs w:val="16"/>
                <w:lang w:val="sr-Cyrl-CS"/>
              </w:rPr>
            </w:pPr>
            <w:r w:rsidRPr="00A708D3">
              <w:rPr>
                <w:sz w:val="16"/>
                <w:szCs w:val="16"/>
                <w:lang w:val="sr-Cyrl-CS"/>
              </w:rPr>
              <w:t>Планиран бр.часова</w:t>
            </w:r>
          </w:p>
        </w:tc>
        <w:tc>
          <w:tcPr>
            <w:tcW w:w="1015" w:type="dxa"/>
            <w:gridSpan w:val="2"/>
            <w:vAlign w:val="center"/>
          </w:tcPr>
          <w:p w:rsidR="00F179FD" w:rsidRPr="00A708D3" w:rsidRDefault="00F179FD" w:rsidP="00F179FD">
            <w:pPr>
              <w:jc w:val="center"/>
              <w:rPr>
                <w:sz w:val="16"/>
                <w:szCs w:val="16"/>
                <w:lang w:val="sr-Cyrl-CS"/>
              </w:rPr>
            </w:pPr>
            <w:r w:rsidRPr="00A708D3">
              <w:rPr>
                <w:sz w:val="16"/>
                <w:szCs w:val="16"/>
                <w:lang w:val="sr-Cyrl-CS"/>
              </w:rPr>
              <w:t>Реализован бр.часова</w:t>
            </w:r>
          </w:p>
        </w:tc>
        <w:tc>
          <w:tcPr>
            <w:tcW w:w="1083" w:type="dxa"/>
            <w:gridSpan w:val="2"/>
            <w:vAlign w:val="center"/>
          </w:tcPr>
          <w:p w:rsidR="00F179FD" w:rsidRPr="00A708D3" w:rsidRDefault="00F179FD" w:rsidP="00F179FD">
            <w:pPr>
              <w:jc w:val="center"/>
              <w:rPr>
                <w:sz w:val="16"/>
                <w:szCs w:val="16"/>
                <w:lang w:val="sr-Cyrl-CS"/>
              </w:rPr>
            </w:pPr>
            <w:r w:rsidRPr="00A708D3">
              <w:rPr>
                <w:sz w:val="16"/>
                <w:szCs w:val="16"/>
                <w:lang w:val="sr-Cyrl-CS"/>
              </w:rPr>
              <w:t>Планиран бр.часова</w:t>
            </w:r>
          </w:p>
        </w:tc>
      </w:tr>
      <w:tr w:rsidR="00F179FD" w:rsidRPr="00DC7713" w:rsidTr="00CA1F42">
        <w:trPr>
          <w:trHeight w:val="97"/>
          <w:jc w:val="center"/>
        </w:trPr>
        <w:tc>
          <w:tcPr>
            <w:tcW w:w="1492" w:type="dxa"/>
          </w:tcPr>
          <w:p w:rsidR="00F179FD" w:rsidRPr="00DC7713" w:rsidRDefault="00F179FD" w:rsidP="00F179FD">
            <w:pPr>
              <w:spacing w:before="100" w:beforeAutospacing="1" w:after="100" w:afterAutospacing="1"/>
              <w:rPr>
                <w:sz w:val="18"/>
                <w:szCs w:val="18"/>
                <w:highlight w:val="yellow"/>
                <w:lang w:val="sr-Cyrl-CS"/>
              </w:rPr>
            </w:pPr>
            <w:r w:rsidRPr="00A708D3">
              <w:rPr>
                <w:sz w:val="18"/>
                <w:szCs w:val="18"/>
                <w:lang w:val="sr-Cyrl-CS"/>
              </w:rPr>
              <w:t>Српски је</w:t>
            </w:r>
            <w:r w:rsidR="000C5B79">
              <w:rPr>
                <w:sz w:val="18"/>
                <w:szCs w:val="18"/>
                <w:lang w:val="sr-Cyrl-CS"/>
              </w:rPr>
              <w:t>з</w:t>
            </w:r>
            <w:r w:rsidRPr="00A708D3">
              <w:rPr>
                <w:sz w:val="18"/>
                <w:szCs w:val="18"/>
                <w:lang w:val="sr-Cyrl-CS"/>
              </w:rPr>
              <w:t>ик</w:t>
            </w:r>
          </w:p>
        </w:tc>
        <w:tc>
          <w:tcPr>
            <w:tcW w:w="1017" w:type="dxa"/>
            <w:vAlign w:val="center"/>
          </w:tcPr>
          <w:p w:rsidR="00F179FD" w:rsidRPr="002F114A" w:rsidRDefault="008E1DC3" w:rsidP="00F179FD">
            <w:pPr>
              <w:jc w:val="center"/>
              <w:rPr>
                <w:rFonts w:ascii="Cambria" w:hAnsi="Cambria" w:cs="Cambria"/>
                <w:sz w:val="20"/>
                <w:szCs w:val="20"/>
                <w:lang w:val="sr-Cyrl-CS"/>
              </w:rPr>
            </w:pPr>
            <w:r>
              <w:rPr>
                <w:rFonts w:ascii="Cambria" w:hAnsi="Cambria" w:cs="Cambria"/>
                <w:sz w:val="20"/>
                <w:szCs w:val="20"/>
                <w:lang w:val="sr-Cyrl-CS"/>
              </w:rPr>
              <w:t>1</w:t>
            </w:r>
            <w:r w:rsidR="00F70DFF">
              <w:rPr>
                <w:rFonts w:ascii="Cambria" w:hAnsi="Cambria" w:cs="Cambria"/>
                <w:sz w:val="20"/>
                <w:szCs w:val="20"/>
                <w:lang w:val="sr-Cyrl-CS"/>
              </w:rPr>
              <w:t>69</w:t>
            </w:r>
          </w:p>
        </w:tc>
        <w:tc>
          <w:tcPr>
            <w:tcW w:w="1071" w:type="dxa"/>
            <w:gridSpan w:val="2"/>
            <w:vAlign w:val="center"/>
          </w:tcPr>
          <w:p w:rsidR="00F179FD" w:rsidRPr="002F114A" w:rsidRDefault="008E1DC3" w:rsidP="00F179FD">
            <w:pPr>
              <w:jc w:val="center"/>
              <w:rPr>
                <w:rFonts w:ascii="Cambria" w:hAnsi="Cambria" w:cs="Cambria"/>
                <w:sz w:val="20"/>
                <w:szCs w:val="20"/>
                <w:lang w:val="sr-Cyrl-CS"/>
              </w:rPr>
            </w:pPr>
            <w:r>
              <w:rPr>
                <w:rFonts w:ascii="Cambria" w:hAnsi="Cambria" w:cs="Cambria"/>
                <w:sz w:val="20"/>
                <w:szCs w:val="20"/>
                <w:lang w:val="sr-Cyrl-CS"/>
              </w:rPr>
              <w:t>180</w:t>
            </w:r>
          </w:p>
        </w:tc>
        <w:tc>
          <w:tcPr>
            <w:tcW w:w="1060" w:type="dxa"/>
            <w:gridSpan w:val="2"/>
            <w:vAlign w:val="center"/>
          </w:tcPr>
          <w:p w:rsidR="00F179FD" w:rsidRPr="0018013E" w:rsidRDefault="00380140" w:rsidP="00F70DFF">
            <w:pPr>
              <w:jc w:val="center"/>
              <w:rPr>
                <w:rFonts w:ascii="Cambria" w:hAnsi="Cambria" w:cs="Cambria"/>
                <w:sz w:val="20"/>
                <w:szCs w:val="20"/>
                <w:lang w:val="sr-Cyrl-CS"/>
              </w:rPr>
            </w:pPr>
            <w:r>
              <w:rPr>
                <w:rFonts w:ascii="Cambria" w:hAnsi="Cambria" w:cs="Cambria"/>
                <w:sz w:val="20"/>
                <w:szCs w:val="20"/>
                <w:lang w:val="sr-Cyrl-CS"/>
              </w:rPr>
              <w:t>1</w:t>
            </w:r>
            <w:r w:rsidR="00F70DFF">
              <w:rPr>
                <w:rFonts w:ascii="Cambria" w:hAnsi="Cambria" w:cs="Cambria"/>
                <w:sz w:val="20"/>
                <w:szCs w:val="20"/>
                <w:lang w:val="sr-Cyrl-CS"/>
              </w:rPr>
              <w:t>35</w:t>
            </w:r>
          </w:p>
        </w:tc>
        <w:tc>
          <w:tcPr>
            <w:tcW w:w="953" w:type="dxa"/>
            <w:gridSpan w:val="3"/>
            <w:vAlign w:val="center"/>
          </w:tcPr>
          <w:p w:rsidR="00F179FD" w:rsidRPr="005306B1" w:rsidRDefault="00380140" w:rsidP="00F179FD">
            <w:pPr>
              <w:jc w:val="center"/>
              <w:rPr>
                <w:rFonts w:ascii="Cambria" w:hAnsi="Cambria" w:cs="Cambria"/>
                <w:sz w:val="18"/>
                <w:szCs w:val="18"/>
                <w:lang w:val="sr-Cyrl-CS"/>
              </w:rPr>
            </w:pPr>
            <w:r>
              <w:rPr>
                <w:rFonts w:ascii="Cambria" w:hAnsi="Cambria" w:cs="Cambria"/>
                <w:sz w:val="18"/>
                <w:szCs w:val="18"/>
                <w:lang w:val="sr-Cyrl-CS"/>
              </w:rPr>
              <w:t>144</w:t>
            </w:r>
          </w:p>
        </w:tc>
        <w:tc>
          <w:tcPr>
            <w:tcW w:w="1060" w:type="dxa"/>
            <w:vAlign w:val="center"/>
          </w:tcPr>
          <w:p w:rsidR="00F179FD" w:rsidRPr="0018013E" w:rsidRDefault="00DC4EE1" w:rsidP="00F70DFF">
            <w:pPr>
              <w:jc w:val="center"/>
              <w:rPr>
                <w:rFonts w:ascii="Cambria" w:hAnsi="Cambria" w:cs="Cambria"/>
                <w:sz w:val="20"/>
                <w:szCs w:val="20"/>
                <w:lang w:val="sr-Cyrl-CS"/>
              </w:rPr>
            </w:pPr>
            <w:r>
              <w:rPr>
                <w:rFonts w:ascii="Cambria" w:hAnsi="Cambria" w:cs="Cambria"/>
                <w:sz w:val="20"/>
                <w:szCs w:val="20"/>
                <w:lang w:val="sr-Cyrl-CS"/>
              </w:rPr>
              <w:t>1</w:t>
            </w:r>
            <w:r w:rsidR="00F70DFF">
              <w:rPr>
                <w:rFonts w:ascii="Cambria" w:hAnsi="Cambria" w:cs="Cambria"/>
                <w:sz w:val="20"/>
                <w:szCs w:val="20"/>
                <w:lang w:val="sr-Cyrl-CS"/>
              </w:rPr>
              <w:t>35</w:t>
            </w:r>
          </w:p>
        </w:tc>
        <w:tc>
          <w:tcPr>
            <w:tcW w:w="1035" w:type="dxa"/>
            <w:gridSpan w:val="2"/>
            <w:vAlign w:val="center"/>
          </w:tcPr>
          <w:p w:rsidR="00F179FD" w:rsidRPr="0018013E" w:rsidRDefault="00DC4EE1" w:rsidP="00F179FD">
            <w:pPr>
              <w:jc w:val="center"/>
              <w:rPr>
                <w:rFonts w:ascii="Cambria" w:hAnsi="Cambria" w:cs="Cambria"/>
                <w:sz w:val="20"/>
                <w:szCs w:val="20"/>
                <w:lang w:val="sr-Cyrl-CS"/>
              </w:rPr>
            </w:pPr>
            <w:r>
              <w:rPr>
                <w:rFonts w:ascii="Cambria" w:hAnsi="Cambria" w:cs="Cambria"/>
                <w:sz w:val="20"/>
                <w:szCs w:val="20"/>
                <w:lang w:val="sr-Cyrl-CS"/>
              </w:rPr>
              <w:t>144</w:t>
            </w:r>
          </w:p>
        </w:tc>
        <w:tc>
          <w:tcPr>
            <w:tcW w:w="1015" w:type="dxa"/>
            <w:gridSpan w:val="2"/>
            <w:vAlign w:val="center"/>
          </w:tcPr>
          <w:p w:rsidR="00F179FD" w:rsidRPr="0018013E" w:rsidRDefault="00DC4EE1" w:rsidP="0045032E">
            <w:pPr>
              <w:jc w:val="center"/>
              <w:rPr>
                <w:rFonts w:ascii="Cambria" w:hAnsi="Cambria" w:cs="Cambria"/>
                <w:sz w:val="20"/>
                <w:szCs w:val="20"/>
                <w:lang w:val="sr-Cyrl-CS"/>
              </w:rPr>
            </w:pPr>
            <w:r>
              <w:rPr>
                <w:rFonts w:ascii="Cambria" w:hAnsi="Cambria" w:cs="Cambria"/>
                <w:sz w:val="20"/>
                <w:szCs w:val="20"/>
                <w:lang w:val="sr-Cyrl-CS"/>
              </w:rPr>
              <w:t>1</w:t>
            </w:r>
            <w:r w:rsidR="0045032E">
              <w:rPr>
                <w:rFonts w:ascii="Cambria" w:hAnsi="Cambria" w:cs="Cambria"/>
                <w:sz w:val="20"/>
                <w:szCs w:val="20"/>
                <w:lang w:val="sr-Cyrl-CS"/>
              </w:rPr>
              <w:t>3</w:t>
            </w:r>
            <w:r w:rsidR="00F70DFF">
              <w:rPr>
                <w:rFonts w:ascii="Cambria" w:hAnsi="Cambria" w:cs="Cambria"/>
                <w:sz w:val="20"/>
                <w:szCs w:val="20"/>
                <w:lang w:val="sr-Cyrl-CS"/>
              </w:rPr>
              <w:t>5</w:t>
            </w:r>
          </w:p>
        </w:tc>
        <w:tc>
          <w:tcPr>
            <w:tcW w:w="1083" w:type="dxa"/>
            <w:gridSpan w:val="2"/>
            <w:vAlign w:val="center"/>
          </w:tcPr>
          <w:p w:rsidR="00F179FD" w:rsidRPr="0018013E" w:rsidRDefault="00DC4EE1" w:rsidP="00F179FD">
            <w:pPr>
              <w:jc w:val="center"/>
              <w:rPr>
                <w:rFonts w:ascii="Cambria" w:hAnsi="Cambria" w:cs="Cambria"/>
                <w:sz w:val="20"/>
                <w:szCs w:val="20"/>
                <w:lang w:val="sr-Cyrl-CS"/>
              </w:rPr>
            </w:pPr>
            <w:r>
              <w:rPr>
                <w:rFonts w:ascii="Cambria" w:hAnsi="Cambria" w:cs="Cambria"/>
                <w:sz w:val="20"/>
                <w:szCs w:val="20"/>
                <w:lang w:val="sr-Cyrl-CS"/>
              </w:rPr>
              <w:t>136</w:t>
            </w:r>
          </w:p>
        </w:tc>
      </w:tr>
      <w:tr w:rsidR="00F179FD" w:rsidRPr="00DC7713" w:rsidTr="00CA1F42">
        <w:trPr>
          <w:jc w:val="center"/>
        </w:trPr>
        <w:tc>
          <w:tcPr>
            <w:tcW w:w="1492" w:type="dxa"/>
          </w:tcPr>
          <w:p w:rsidR="00F179FD" w:rsidRPr="00A715FF" w:rsidRDefault="002F1956" w:rsidP="00F179FD">
            <w:pPr>
              <w:spacing w:before="100" w:beforeAutospacing="1" w:after="100" w:afterAutospacing="1"/>
              <w:rPr>
                <w:sz w:val="18"/>
                <w:szCs w:val="18"/>
                <w:lang w:val="sr-Cyrl-CS"/>
              </w:rPr>
            </w:pPr>
            <w:r>
              <w:rPr>
                <w:sz w:val="18"/>
                <w:szCs w:val="18"/>
                <w:lang w:val="sr-Cyrl-CS"/>
              </w:rPr>
              <w:t>Енглески</w:t>
            </w:r>
            <w:r w:rsidR="00F179FD" w:rsidRPr="00A715FF">
              <w:rPr>
                <w:sz w:val="18"/>
                <w:szCs w:val="18"/>
                <w:lang w:val="sr-Cyrl-CS"/>
              </w:rPr>
              <w:t xml:space="preserve"> језик </w:t>
            </w:r>
          </w:p>
        </w:tc>
        <w:tc>
          <w:tcPr>
            <w:tcW w:w="1017" w:type="dxa"/>
            <w:vAlign w:val="center"/>
          </w:tcPr>
          <w:p w:rsidR="00F179FD" w:rsidRPr="00E61057" w:rsidRDefault="00E86DF1" w:rsidP="00F179FD">
            <w:pPr>
              <w:jc w:val="center"/>
              <w:rPr>
                <w:rFonts w:ascii="Cambria" w:hAnsi="Cambria" w:cs="Cambria"/>
                <w:sz w:val="20"/>
                <w:szCs w:val="20"/>
                <w:lang w:val="sr-Cyrl-CS"/>
              </w:rPr>
            </w:pPr>
            <w:r>
              <w:rPr>
                <w:rFonts w:ascii="Cambria" w:hAnsi="Cambria" w:cs="Cambria"/>
                <w:sz w:val="20"/>
                <w:szCs w:val="20"/>
                <w:lang w:val="sr-Cyrl-CS"/>
              </w:rPr>
              <w:t>68</w:t>
            </w:r>
          </w:p>
        </w:tc>
        <w:tc>
          <w:tcPr>
            <w:tcW w:w="1071" w:type="dxa"/>
            <w:gridSpan w:val="2"/>
            <w:vAlign w:val="center"/>
          </w:tcPr>
          <w:p w:rsidR="00F179FD" w:rsidRPr="00E61057" w:rsidRDefault="008E1DC3" w:rsidP="00B1774A">
            <w:pPr>
              <w:jc w:val="center"/>
              <w:rPr>
                <w:rFonts w:ascii="Cambria" w:hAnsi="Cambria" w:cs="Cambria"/>
                <w:sz w:val="20"/>
                <w:szCs w:val="20"/>
                <w:lang w:val="sr-Cyrl-CS"/>
              </w:rPr>
            </w:pPr>
            <w:r>
              <w:rPr>
                <w:rFonts w:ascii="Cambria" w:hAnsi="Cambria" w:cs="Cambria"/>
                <w:sz w:val="20"/>
                <w:szCs w:val="20"/>
                <w:lang w:val="sr-Cyrl-CS"/>
              </w:rPr>
              <w:t>7</w:t>
            </w:r>
            <w:r w:rsidR="00B1774A">
              <w:rPr>
                <w:rFonts w:ascii="Cambria" w:hAnsi="Cambria" w:cs="Cambria"/>
                <w:sz w:val="20"/>
                <w:szCs w:val="20"/>
                <w:lang w:val="sr-Cyrl-CS"/>
              </w:rPr>
              <w:t>4</w:t>
            </w:r>
          </w:p>
        </w:tc>
        <w:tc>
          <w:tcPr>
            <w:tcW w:w="1060" w:type="dxa"/>
            <w:gridSpan w:val="2"/>
            <w:vAlign w:val="center"/>
          </w:tcPr>
          <w:p w:rsidR="00F179FD" w:rsidRPr="00380140" w:rsidRDefault="00E86DF1" w:rsidP="00F179FD">
            <w:pPr>
              <w:jc w:val="center"/>
              <w:rPr>
                <w:rFonts w:ascii="Cambria" w:hAnsi="Cambria" w:cs="Cambria"/>
                <w:sz w:val="20"/>
                <w:szCs w:val="20"/>
              </w:rPr>
            </w:pPr>
            <w:r>
              <w:rPr>
                <w:rFonts w:ascii="Cambria" w:hAnsi="Cambria" w:cs="Cambria"/>
                <w:sz w:val="20"/>
                <w:szCs w:val="20"/>
                <w:lang w:val="sr-Cyrl-CS"/>
              </w:rPr>
              <w:t>68</w:t>
            </w:r>
          </w:p>
        </w:tc>
        <w:tc>
          <w:tcPr>
            <w:tcW w:w="953" w:type="dxa"/>
            <w:gridSpan w:val="3"/>
            <w:vAlign w:val="center"/>
          </w:tcPr>
          <w:p w:rsidR="00F179FD" w:rsidRPr="00380140" w:rsidRDefault="00380140" w:rsidP="00336A2A">
            <w:pPr>
              <w:jc w:val="center"/>
              <w:rPr>
                <w:rFonts w:ascii="Cambria" w:hAnsi="Cambria" w:cs="Cambria"/>
                <w:sz w:val="20"/>
                <w:szCs w:val="20"/>
              </w:rPr>
            </w:pPr>
            <w:r>
              <w:rPr>
                <w:rFonts w:ascii="Cambria" w:hAnsi="Cambria" w:cs="Cambria"/>
                <w:sz w:val="20"/>
                <w:szCs w:val="20"/>
              </w:rPr>
              <w:t>7</w:t>
            </w:r>
            <w:r w:rsidR="00336A2A">
              <w:rPr>
                <w:rFonts w:ascii="Cambria" w:hAnsi="Cambria" w:cs="Cambria"/>
                <w:sz w:val="20"/>
                <w:szCs w:val="20"/>
              </w:rPr>
              <w:t>4</w:t>
            </w:r>
          </w:p>
        </w:tc>
        <w:tc>
          <w:tcPr>
            <w:tcW w:w="1060" w:type="dxa"/>
            <w:vAlign w:val="center"/>
          </w:tcPr>
          <w:p w:rsidR="00F179FD" w:rsidRPr="00E61057" w:rsidRDefault="00E86DF1" w:rsidP="00F179FD">
            <w:pPr>
              <w:jc w:val="center"/>
              <w:rPr>
                <w:rFonts w:ascii="Cambria" w:hAnsi="Cambria" w:cs="Cambria"/>
                <w:sz w:val="20"/>
                <w:szCs w:val="20"/>
                <w:lang w:val="sr-Cyrl-CS"/>
              </w:rPr>
            </w:pPr>
            <w:r>
              <w:rPr>
                <w:rFonts w:ascii="Cambria" w:hAnsi="Cambria" w:cs="Cambria"/>
                <w:sz w:val="20"/>
                <w:szCs w:val="20"/>
                <w:lang w:val="sr-Cyrl-CS"/>
              </w:rPr>
              <w:t>68</w:t>
            </w:r>
          </w:p>
        </w:tc>
        <w:tc>
          <w:tcPr>
            <w:tcW w:w="1035" w:type="dxa"/>
            <w:gridSpan w:val="2"/>
            <w:vAlign w:val="center"/>
          </w:tcPr>
          <w:p w:rsidR="00F179FD" w:rsidRPr="00E61057" w:rsidRDefault="00DC4EE1" w:rsidP="00F179FD">
            <w:pPr>
              <w:jc w:val="center"/>
              <w:rPr>
                <w:rFonts w:ascii="Cambria" w:hAnsi="Cambria" w:cs="Cambria"/>
                <w:sz w:val="20"/>
                <w:szCs w:val="20"/>
                <w:lang w:val="sr-Cyrl-CS"/>
              </w:rPr>
            </w:pPr>
            <w:r>
              <w:rPr>
                <w:rFonts w:ascii="Cambria" w:hAnsi="Cambria" w:cs="Cambria"/>
                <w:sz w:val="20"/>
                <w:szCs w:val="20"/>
                <w:lang w:val="sr-Cyrl-CS"/>
              </w:rPr>
              <w:t>72</w:t>
            </w:r>
          </w:p>
        </w:tc>
        <w:tc>
          <w:tcPr>
            <w:tcW w:w="1015" w:type="dxa"/>
            <w:gridSpan w:val="2"/>
            <w:vAlign w:val="center"/>
          </w:tcPr>
          <w:p w:rsidR="00F179FD" w:rsidRPr="00E61057" w:rsidRDefault="00DC4EE1" w:rsidP="00F179FD">
            <w:pPr>
              <w:jc w:val="center"/>
              <w:rPr>
                <w:rFonts w:ascii="Cambria" w:hAnsi="Cambria" w:cs="Cambria"/>
                <w:sz w:val="20"/>
                <w:szCs w:val="20"/>
                <w:lang w:val="sr-Cyrl-CS"/>
              </w:rPr>
            </w:pPr>
            <w:r>
              <w:rPr>
                <w:rFonts w:ascii="Cambria" w:hAnsi="Cambria" w:cs="Cambria"/>
                <w:sz w:val="20"/>
                <w:szCs w:val="20"/>
                <w:lang w:val="sr-Cyrl-CS"/>
              </w:rPr>
              <w:t>68</w:t>
            </w:r>
          </w:p>
        </w:tc>
        <w:tc>
          <w:tcPr>
            <w:tcW w:w="1083" w:type="dxa"/>
            <w:gridSpan w:val="2"/>
            <w:vAlign w:val="center"/>
          </w:tcPr>
          <w:p w:rsidR="00F179FD" w:rsidRPr="00E61057" w:rsidRDefault="00DC4EE1" w:rsidP="00F179FD">
            <w:pPr>
              <w:jc w:val="center"/>
              <w:rPr>
                <w:rFonts w:ascii="Cambria" w:hAnsi="Cambria" w:cs="Cambria"/>
                <w:sz w:val="20"/>
                <w:szCs w:val="20"/>
                <w:lang w:val="sr-Cyrl-CS"/>
              </w:rPr>
            </w:pPr>
            <w:r>
              <w:rPr>
                <w:rFonts w:ascii="Cambria" w:hAnsi="Cambria" w:cs="Cambria"/>
                <w:sz w:val="20"/>
                <w:szCs w:val="20"/>
                <w:lang w:val="sr-Cyrl-CS"/>
              </w:rPr>
              <w:t>68</w:t>
            </w:r>
          </w:p>
        </w:tc>
      </w:tr>
      <w:tr w:rsidR="00F179FD" w:rsidRPr="00DC7713" w:rsidTr="00CA1F42">
        <w:trPr>
          <w:jc w:val="center"/>
        </w:trPr>
        <w:tc>
          <w:tcPr>
            <w:tcW w:w="1492" w:type="dxa"/>
          </w:tcPr>
          <w:p w:rsidR="00F179FD" w:rsidRPr="00DC7713" w:rsidRDefault="00F179FD" w:rsidP="00F179FD">
            <w:pPr>
              <w:spacing w:before="100" w:beforeAutospacing="1" w:after="100" w:afterAutospacing="1"/>
              <w:rPr>
                <w:sz w:val="18"/>
                <w:szCs w:val="18"/>
                <w:highlight w:val="yellow"/>
                <w:lang w:val="sr-Cyrl-CS"/>
              </w:rPr>
            </w:pPr>
            <w:r w:rsidRPr="00A708D3">
              <w:rPr>
                <w:sz w:val="18"/>
                <w:szCs w:val="18"/>
                <w:lang w:val="sr-Cyrl-CS"/>
              </w:rPr>
              <w:t>Ликовна култура</w:t>
            </w:r>
          </w:p>
        </w:tc>
        <w:tc>
          <w:tcPr>
            <w:tcW w:w="1017" w:type="dxa"/>
            <w:vAlign w:val="center"/>
          </w:tcPr>
          <w:p w:rsidR="00F179FD" w:rsidRPr="00E61057" w:rsidRDefault="008E1DC3" w:rsidP="00F179FD">
            <w:pPr>
              <w:jc w:val="center"/>
              <w:rPr>
                <w:rFonts w:ascii="Cambria" w:hAnsi="Cambria" w:cs="Cambria"/>
                <w:sz w:val="20"/>
                <w:szCs w:val="20"/>
                <w:lang w:val="sr-Cyrl-CS"/>
              </w:rPr>
            </w:pPr>
            <w:r>
              <w:rPr>
                <w:rFonts w:ascii="Cambria" w:hAnsi="Cambria" w:cs="Cambria"/>
                <w:sz w:val="20"/>
                <w:szCs w:val="20"/>
                <w:lang w:val="sr-Cyrl-CS"/>
              </w:rPr>
              <w:t>72</w:t>
            </w:r>
          </w:p>
        </w:tc>
        <w:tc>
          <w:tcPr>
            <w:tcW w:w="1071" w:type="dxa"/>
            <w:gridSpan w:val="2"/>
            <w:vAlign w:val="center"/>
          </w:tcPr>
          <w:p w:rsidR="00F179FD" w:rsidRPr="00E61057" w:rsidRDefault="008E1DC3" w:rsidP="00F179FD">
            <w:pPr>
              <w:jc w:val="center"/>
              <w:rPr>
                <w:rFonts w:ascii="Cambria" w:hAnsi="Cambria" w:cs="Cambria"/>
                <w:sz w:val="20"/>
                <w:szCs w:val="20"/>
                <w:lang w:val="sr-Cyrl-CS"/>
              </w:rPr>
            </w:pPr>
            <w:r>
              <w:rPr>
                <w:rFonts w:ascii="Cambria" w:hAnsi="Cambria" w:cs="Cambria"/>
                <w:sz w:val="20"/>
                <w:szCs w:val="20"/>
                <w:lang w:val="sr-Cyrl-CS"/>
              </w:rPr>
              <w:t>72</w:t>
            </w:r>
          </w:p>
        </w:tc>
        <w:tc>
          <w:tcPr>
            <w:tcW w:w="1060" w:type="dxa"/>
            <w:gridSpan w:val="2"/>
            <w:vAlign w:val="center"/>
          </w:tcPr>
          <w:p w:rsidR="00F179FD" w:rsidRPr="00380140" w:rsidRDefault="00380140" w:rsidP="00F179FD">
            <w:pPr>
              <w:jc w:val="center"/>
              <w:rPr>
                <w:rFonts w:ascii="Cambria" w:hAnsi="Cambria" w:cs="Cambria"/>
                <w:sz w:val="20"/>
                <w:szCs w:val="20"/>
              </w:rPr>
            </w:pPr>
            <w:r>
              <w:rPr>
                <w:rFonts w:ascii="Cambria" w:hAnsi="Cambria" w:cs="Cambria"/>
                <w:sz w:val="20"/>
                <w:szCs w:val="20"/>
              </w:rPr>
              <w:t>36</w:t>
            </w:r>
          </w:p>
        </w:tc>
        <w:tc>
          <w:tcPr>
            <w:tcW w:w="953" w:type="dxa"/>
            <w:gridSpan w:val="3"/>
            <w:vAlign w:val="center"/>
          </w:tcPr>
          <w:p w:rsidR="00F179FD" w:rsidRPr="00380140" w:rsidRDefault="00380140" w:rsidP="00F179FD">
            <w:pPr>
              <w:jc w:val="center"/>
              <w:rPr>
                <w:rFonts w:ascii="Cambria" w:hAnsi="Cambria" w:cs="Cambria"/>
                <w:sz w:val="20"/>
                <w:szCs w:val="20"/>
              </w:rPr>
            </w:pPr>
            <w:r>
              <w:rPr>
                <w:rFonts w:ascii="Cambria" w:hAnsi="Cambria" w:cs="Cambria"/>
                <w:sz w:val="20"/>
                <w:szCs w:val="20"/>
              </w:rPr>
              <w:t>36</w:t>
            </w:r>
          </w:p>
        </w:tc>
        <w:tc>
          <w:tcPr>
            <w:tcW w:w="1060" w:type="dxa"/>
            <w:vAlign w:val="center"/>
          </w:tcPr>
          <w:p w:rsidR="00F179FD" w:rsidRPr="00E61057" w:rsidRDefault="00DC4EE1" w:rsidP="00F179FD">
            <w:pPr>
              <w:jc w:val="center"/>
              <w:rPr>
                <w:rFonts w:ascii="Cambria" w:hAnsi="Cambria" w:cs="Cambria"/>
                <w:sz w:val="20"/>
                <w:szCs w:val="20"/>
                <w:lang w:val="sr-Cyrl-CS"/>
              </w:rPr>
            </w:pPr>
            <w:r>
              <w:rPr>
                <w:rFonts w:ascii="Cambria" w:hAnsi="Cambria" w:cs="Cambria"/>
                <w:sz w:val="20"/>
                <w:szCs w:val="20"/>
                <w:lang w:val="sr-Cyrl-CS"/>
              </w:rPr>
              <w:t>36</w:t>
            </w:r>
          </w:p>
        </w:tc>
        <w:tc>
          <w:tcPr>
            <w:tcW w:w="1035" w:type="dxa"/>
            <w:gridSpan w:val="2"/>
            <w:vAlign w:val="center"/>
          </w:tcPr>
          <w:p w:rsidR="00F179FD" w:rsidRPr="00E61057" w:rsidRDefault="00DC4EE1" w:rsidP="00F179FD">
            <w:pPr>
              <w:jc w:val="center"/>
              <w:rPr>
                <w:rFonts w:ascii="Cambria" w:hAnsi="Cambria" w:cs="Cambria"/>
                <w:sz w:val="20"/>
                <w:szCs w:val="20"/>
                <w:lang w:val="sr-Cyrl-CS"/>
              </w:rPr>
            </w:pPr>
            <w:r>
              <w:rPr>
                <w:rFonts w:ascii="Cambria" w:hAnsi="Cambria" w:cs="Cambria"/>
                <w:sz w:val="20"/>
                <w:szCs w:val="20"/>
                <w:lang w:val="sr-Cyrl-CS"/>
              </w:rPr>
              <w:t>36</w:t>
            </w:r>
          </w:p>
        </w:tc>
        <w:tc>
          <w:tcPr>
            <w:tcW w:w="1015" w:type="dxa"/>
            <w:gridSpan w:val="2"/>
            <w:vAlign w:val="center"/>
          </w:tcPr>
          <w:p w:rsidR="00F179FD" w:rsidRPr="00E61057" w:rsidRDefault="00DC4EE1" w:rsidP="00F179FD">
            <w:pPr>
              <w:jc w:val="center"/>
              <w:rPr>
                <w:rFonts w:ascii="Cambria" w:hAnsi="Cambria" w:cs="Cambria"/>
                <w:sz w:val="20"/>
                <w:szCs w:val="20"/>
                <w:lang w:val="sr-Cyrl-CS"/>
              </w:rPr>
            </w:pPr>
            <w:r>
              <w:rPr>
                <w:rFonts w:ascii="Cambria" w:hAnsi="Cambria" w:cs="Cambria"/>
                <w:sz w:val="20"/>
                <w:szCs w:val="20"/>
                <w:lang w:val="sr-Cyrl-CS"/>
              </w:rPr>
              <w:t>34</w:t>
            </w:r>
          </w:p>
        </w:tc>
        <w:tc>
          <w:tcPr>
            <w:tcW w:w="1083" w:type="dxa"/>
            <w:gridSpan w:val="2"/>
            <w:vAlign w:val="center"/>
          </w:tcPr>
          <w:p w:rsidR="00F179FD" w:rsidRPr="00E61057" w:rsidRDefault="00DC4EE1" w:rsidP="008E3791">
            <w:pPr>
              <w:jc w:val="center"/>
              <w:rPr>
                <w:rFonts w:ascii="Cambria" w:hAnsi="Cambria" w:cs="Cambria"/>
                <w:sz w:val="20"/>
                <w:szCs w:val="20"/>
                <w:lang w:val="sr-Cyrl-CS"/>
              </w:rPr>
            </w:pPr>
            <w:r>
              <w:rPr>
                <w:rFonts w:ascii="Cambria" w:hAnsi="Cambria" w:cs="Cambria"/>
                <w:sz w:val="20"/>
                <w:szCs w:val="20"/>
                <w:lang w:val="sr-Cyrl-CS"/>
              </w:rPr>
              <w:t>3</w:t>
            </w:r>
            <w:r w:rsidR="008E3791">
              <w:rPr>
                <w:rFonts w:ascii="Cambria" w:hAnsi="Cambria" w:cs="Cambria"/>
                <w:sz w:val="20"/>
                <w:szCs w:val="20"/>
                <w:lang w:val="sr-Cyrl-CS"/>
              </w:rPr>
              <w:t>4</w:t>
            </w:r>
          </w:p>
        </w:tc>
      </w:tr>
      <w:tr w:rsidR="00F179FD" w:rsidRPr="00DC7713" w:rsidTr="00CA1F42">
        <w:trPr>
          <w:jc w:val="center"/>
        </w:trPr>
        <w:tc>
          <w:tcPr>
            <w:tcW w:w="1492" w:type="dxa"/>
          </w:tcPr>
          <w:p w:rsidR="00F179FD" w:rsidRPr="00DF54D3" w:rsidRDefault="00F179FD" w:rsidP="00F179FD">
            <w:pPr>
              <w:spacing w:before="100" w:beforeAutospacing="1" w:after="100" w:afterAutospacing="1"/>
              <w:rPr>
                <w:sz w:val="18"/>
                <w:szCs w:val="18"/>
                <w:lang w:val="sr-Cyrl-CS"/>
              </w:rPr>
            </w:pPr>
            <w:r w:rsidRPr="00DF54D3">
              <w:rPr>
                <w:sz w:val="18"/>
                <w:szCs w:val="18"/>
                <w:lang w:val="sr-Cyrl-CS"/>
              </w:rPr>
              <w:t>Музичка култура</w:t>
            </w:r>
          </w:p>
        </w:tc>
        <w:tc>
          <w:tcPr>
            <w:tcW w:w="1017" w:type="dxa"/>
            <w:vAlign w:val="center"/>
          </w:tcPr>
          <w:p w:rsidR="00F179FD" w:rsidRPr="00CA1F42" w:rsidRDefault="00CA1F42" w:rsidP="00F179FD">
            <w:pPr>
              <w:jc w:val="center"/>
              <w:rPr>
                <w:rFonts w:ascii="Cambria" w:hAnsi="Cambria" w:cs="Cambria"/>
                <w:sz w:val="20"/>
                <w:szCs w:val="20"/>
              </w:rPr>
            </w:pPr>
            <w:r>
              <w:rPr>
                <w:rFonts w:ascii="Cambria" w:hAnsi="Cambria" w:cs="Cambria"/>
                <w:sz w:val="20"/>
                <w:szCs w:val="20"/>
              </w:rPr>
              <w:t>68</w:t>
            </w:r>
          </w:p>
        </w:tc>
        <w:tc>
          <w:tcPr>
            <w:tcW w:w="1071" w:type="dxa"/>
            <w:gridSpan w:val="2"/>
            <w:vAlign w:val="center"/>
          </w:tcPr>
          <w:p w:rsidR="00F179FD" w:rsidRPr="00E61057" w:rsidRDefault="008E1DC3" w:rsidP="00F179FD">
            <w:pPr>
              <w:jc w:val="center"/>
              <w:rPr>
                <w:rFonts w:ascii="Cambria" w:hAnsi="Cambria" w:cs="Cambria"/>
                <w:sz w:val="20"/>
                <w:szCs w:val="20"/>
                <w:lang w:val="sr-Cyrl-CS"/>
              </w:rPr>
            </w:pPr>
            <w:r>
              <w:rPr>
                <w:rFonts w:ascii="Cambria" w:hAnsi="Cambria" w:cs="Cambria"/>
                <w:sz w:val="20"/>
                <w:szCs w:val="20"/>
                <w:lang w:val="sr-Cyrl-CS"/>
              </w:rPr>
              <w:t>72</w:t>
            </w:r>
          </w:p>
        </w:tc>
        <w:tc>
          <w:tcPr>
            <w:tcW w:w="1060" w:type="dxa"/>
            <w:gridSpan w:val="2"/>
            <w:vAlign w:val="center"/>
          </w:tcPr>
          <w:p w:rsidR="00F179FD" w:rsidRPr="00380140" w:rsidRDefault="00380140" w:rsidP="00F179FD">
            <w:pPr>
              <w:jc w:val="center"/>
              <w:rPr>
                <w:rFonts w:ascii="Cambria" w:hAnsi="Cambria" w:cs="Cambria"/>
                <w:sz w:val="20"/>
                <w:szCs w:val="20"/>
              </w:rPr>
            </w:pPr>
            <w:r>
              <w:rPr>
                <w:rFonts w:ascii="Cambria" w:hAnsi="Cambria" w:cs="Cambria"/>
                <w:sz w:val="20"/>
                <w:szCs w:val="20"/>
              </w:rPr>
              <w:t>36</w:t>
            </w:r>
          </w:p>
        </w:tc>
        <w:tc>
          <w:tcPr>
            <w:tcW w:w="953" w:type="dxa"/>
            <w:gridSpan w:val="3"/>
            <w:vAlign w:val="center"/>
          </w:tcPr>
          <w:p w:rsidR="00F179FD" w:rsidRPr="00380140" w:rsidRDefault="00380140" w:rsidP="00F179FD">
            <w:pPr>
              <w:jc w:val="center"/>
              <w:rPr>
                <w:rFonts w:ascii="Cambria" w:hAnsi="Cambria" w:cs="Cambria"/>
                <w:sz w:val="20"/>
                <w:szCs w:val="20"/>
              </w:rPr>
            </w:pPr>
            <w:r>
              <w:rPr>
                <w:rFonts w:ascii="Cambria" w:hAnsi="Cambria" w:cs="Cambria"/>
                <w:sz w:val="20"/>
                <w:szCs w:val="20"/>
              </w:rPr>
              <w:t>36</w:t>
            </w:r>
          </w:p>
        </w:tc>
        <w:tc>
          <w:tcPr>
            <w:tcW w:w="1060" w:type="dxa"/>
            <w:vAlign w:val="center"/>
          </w:tcPr>
          <w:p w:rsidR="00F179FD" w:rsidRPr="00E61057" w:rsidRDefault="00DC4EE1" w:rsidP="002C3273">
            <w:pPr>
              <w:jc w:val="center"/>
              <w:rPr>
                <w:rFonts w:ascii="Cambria" w:hAnsi="Cambria" w:cs="Cambria"/>
                <w:sz w:val="20"/>
                <w:szCs w:val="20"/>
                <w:lang w:val="sr-Cyrl-CS"/>
              </w:rPr>
            </w:pPr>
            <w:r>
              <w:rPr>
                <w:rFonts w:ascii="Cambria" w:hAnsi="Cambria" w:cs="Cambria"/>
                <w:sz w:val="20"/>
                <w:szCs w:val="20"/>
                <w:lang w:val="sr-Cyrl-CS"/>
              </w:rPr>
              <w:t>3</w:t>
            </w:r>
            <w:r w:rsidR="002C3273">
              <w:rPr>
                <w:rFonts w:ascii="Cambria" w:hAnsi="Cambria" w:cs="Cambria"/>
                <w:sz w:val="20"/>
                <w:szCs w:val="20"/>
                <w:lang w:val="sr-Cyrl-CS"/>
              </w:rPr>
              <w:t>4</w:t>
            </w:r>
          </w:p>
        </w:tc>
        <w:tc>
          <w:tcPr>
            <w:tcW w:w="1035" w:type="dxa"/>
            <w:gridSpan w:val="2"/>
            <w:vAlign w:val="center"/>
          </w:tcPr>
          <w:p w:rsidR="00F179FD" w:rsidRPr="00E61057" w:rsidRDefault="00DC4EE1" w:rsidP="00F179FD">
            <w:pPr>
              <w:jc w:val="center"/>
              <w:rPr>
                <w:rFonts w:ascii="Cambria" w:hAnsi="Cambria" w:cs="Cambria"/>
                <w:sz w:val="20"/>
                <w:szCs w:val="20"/>
                <w:lang w:val="sr-Cyrl-CS"/>
              </w:rPr>
            </w:pPr>
            <w:r>
              <w:rPr>
                <w:rFonts w:ascii="Cambria" w:hAnsi="Cambria" w:cs="Cambria"/>
                <w:sz w:val="20"/>
                <w:szCs w:val="20"/>
                <w:lang w:val="sr-Cyrl-CS"/>
              </w:rPr>
              <w:t>36</w:t>
            </w:r>
          </w:p>
        </w:tc>
        <w:tc>
          <w:tcPr>
            <w:tcW w:w="1015" w:type="dxa"/>
            <w:gridSpan w:val="2"/>
            <w:vAlign w:val="center"/>
          </w:tcPr>
          <w:p w:rsidR="00F179FD" w:rsidRPr="00E61057" w:rsidRDefault="00DC4EE1" w:rsidP="008E3791">
            <w:pPr>
              <w:jc w:val="center"/>
              <w:rPr>
                <w:rFonts w:ascii="Cambria" w:hAnsi="Cambria" w:cs="Cambria"/>
                <w:sz w:val="20"/>
                <w:szCs w:val="20"/>
                <w:lang w:val="sr-Cyrl-CS"/>
              </w:rPr>
            </w:pPr>
            <w:r>
              <w:rPr>
                <w:rFonts w:ascii="Cambria" w:hAnsi="Cambria" w:cs="Cambria"/>
                <w:sz w:val="20"/>
                <w:szCs w:val="20"/>
                <w:lang w:val="sr-Cyrl-CS"/>
              </w:rPr>
              <w:t>3</w:t>
            </w:r>
            <w:r w:rsidR="008E3791">
              <w:rPr>
                <w:rFonts w:ascii="Cambria" w:hAnsi="Cambria" w:cs="Cambria"/>
                <w:sz w:val="20"/>
                <w:szCs w:val="20"/>
                <w:lang w:val="sr-Cyrl-CS"/>
              </w:rPr>
              <w:t>4</w:t>
            </w:r>
          </w:p>
        </w:tc>
        <w:tc>
          <w:tcPr>
            <w:tcW w:w="1083" w:type="dxa"/>
            <w:gridSpan w:val="2"/>
            <w:vAlign w:val="center"/>
          </w:tcPr>
          <w:p w:rsidR="00F179FD" w:rsidRPr="00E61057" w:rsidRDefault="00DC4EE1" w:rsidP="00F179FD">
            <w:pPr>
              <w:jc w:val="center"/>
              <w:rPr>
                <w:rFonts w:ascii="Cambria" w:hAnsi="Cambria" w:cs="Cambria"/>
                <w:sz w:val="20"/>
                <w:szCs w:val="20"/>
                <w:lang w:val="sr-Cyrl-CS"/>
              </w:rPr>
            </w:pPr>
            <w:r>
              <w:rPr>
                <w:rFonts w:ascii="Cambria" w:hAnsi="Cambria" w:cs="Cambria"/>
                <w:sz w:val="20"/>
                <w:szCs w:val="20"/>
                <w:lang w:val="sr-Cyrl-CS"/>
              </w:rPr>
              <w:t>34</w:t>
            </w:r>
          </w:p>
        </w:tc>
      </w:tr>
      <w:tr w:rsidR="00F179FD" w:rsidRPr="00DC7713" w:rsidTr="00CA1F42">
        <w:trPr>
          <w:jc w:val="center"/>
        </w:trPr>
        <w:tc>
          <w:tcPr>
            <w:tcW w:w="1492" w:type="dxa"/>
          </w:tcPr>
          <w:p w:rsidR="00F179FD" w:rsidRPr="00ED4009" w:rsidRDefault="00F179FD" w:rsidP="00F179FD">
            <w:pPr>
              <w:spacing w:before="100" w:beforeAutospacing="1" w:after="100" w:afterAutospacing="1"/>
              <w:rPr>
                <w:sz w:val="18"/>
                <w:szCs w:val="18"/>
                <w:lang w:val="sr-Cyrl-CS"/>
              </w:rPr>
            </w:pPr>
            <w:r w:rsidRPr="00607A67">
              <w:rPr>
                <w:sz w:val="18"/>
                <w:szCs w:val="18"/>
                <w:lang w:val="sr-Cyrl-CS"/>
              </w:rPr>
              <w:t>Историја</w:t>
            </w:r>
          </w:p>
        </w:tc>
        <w:tc>
          <w:tcPr>
            <w:tcW w:w="1017" w:type="dxa"/>
            <w:vAlign w:val="center"/>
          </w:tcPr>
          <w:p w:rsidR="00F179FD" w:rsidRPr="009C0361" w:rsidRDefault="008E1DC3" w:rsidP="009C0361">
            <w:pPr>
              <w:jc w:val="center"/>
              <w:rPr>
                <w:rFonts w:ascii="Cambria" w:hAnsi="Cambria" w:cs="Cambria"/>
                <w:sz w:val="20"/>
                <w:szCs w:val="20"/>
              </w:rPr>
            </w:pPr>
            <w:r>
              <w:rPr>
                <w:rFonts w:ascii="Cambria" w:hAnsi="Cambria" w:cs="Cambria"/>
                <w:sz w:val="20"/>
                <w:szCs w:val="20"/>
                <w:lang w:val="sr-Cyrl-CS"/>
              </w:rPr>
              <w:t>3</w:t>
            </w:r>
            <w:r w:rsidR="009C0361">
              <w:rPr>
                <w:rFonts w:ascii="Cambria" w:hAnsi="Cambria" w:cs="Cambria"/>
                <w:sz w:val="20"/>
                <w:szCs w:val="20"/>
              </w:rPr>
              <w:t>4</w:t>
            </w:r>
          </w:p>
        </w:tc>
        <w:tc>
          <w:tcPr>
            <w:tcW w:w="1071" w:type="dxa"/>
            <w:gridSpan w:val="2"/>
            <w:vAlign w:val="center"/>
          </w:tcPr>
          <w:p w:rsidR="00F179FD" w:rsidRPr="009C0361" w:rsidRDefault="008E1DC3" w:rsidP="009C0361">
            <w:pPr>
              <w:jc w:val="center"/>
              <w:rPr>
                <w:rFonts w:ascii="Cambria" w:hAnsi="Cambria" w:cs="Cambria"/>
                <w:sz w:val="20"/>
                <w:szCs w:val="20"/>
              </w:rPr>
            </w:pPr>
            <w:r>
              <w:rPr>
                <w:rFonts w:ascii="Cambria" w:hAnsi="Cambria" w:cs="Cambria"/>
                <w:sz w:val="20"/>
                <w:szCs w:val="20"/>
                <w:lang w:val="sr-Cyrl-CS"/>
              </w:rPr>
              <w:t>3</w:t>
            </w:r>
            <w:r w:rsidR="009C0361">
              <w:rPr>
                <w:rFonts w:ascii="Cambria" w:hAnsi="Cambria" w:cs="Cambria"/>
                <w:sz w:val="20"/>
                <w:szCs w:val="20"/>
              </w:rPr>
              <w:t>6</w:t>
            </w:r>
          </w:p>
        </w:tc>
        <w:tc>
          <w:tcPr>
            <w:tcW w:w="1060" w:type="dxa"/>
            <w:gridSpan w:val="2"/>
            <w:vAlign w:val="center"/>
          </w:tcPr>
          <w:p w:rsidR="00F179FD" w:rsidRPr="00380140" w:rsidRDefault="009C0361" w:rsidP="00F179FD">
            <w:pPr>
              <w:jc w:val="center"/>
              <w:rPr>
                <w:rFonts w:ascii="Cambria" w:hAnsi="Cambria" w:cs="Cambria"/>
                <w:sz w:val="20"/>
                <w:szCs w:val="20"/>
              </w:rPr>
            </w:pPr>
            <w:r>
              <w:rPr>
                <w:rFonts w:ascii="Cambria" w:hAnsi="Cambria" w:cs="Cambria"/>
                <w:sz w:val="20"/>
                <w:szCs w:val="20"/>
              </w:rPr>
              <w:t>68</w:t>
            </w:r>
          </w:p>
        </w:tc>
        <w:tc>
          <w:tcPr>
            <w:tcW w:w="953" w:type="dxa"/>
            <w:gridSpan w:val="3"/>
            <w:vAlign w:val="center"/>
          </w:tcPr>
          <w:p w:rsidR="00F179FD" w:rsidRPr="00380140" w:rsidRDefault="009C0361" w:rsidP="00F179FD">
            <w:pPr>
              <w:jc w:val="center"/>
              <w:rPr>
                <w:rFonts w:ascii="Cambria" w:hAnsi="Cambria" w:cs="Cambria"/>
                <w:sz w:val="20"/>
                <w:szCs w:val="20"/>
              </w:rPr>
            </w:pPr>
            <w:r>
              <w:rPr>
                <w:rFonts w:ascii="Cambria" w:hAnsi="Cambria" w:cs="Cambria"/>
                <w:sz w:val="20"/>
                <w:szCs w:val="20"/>
              </w:rPr>
              <w:t>72</w:t>
            </w:r>
          </w:p>
        </w:tc>
        <w:tc>
          <w:tcPr>
            <w:tcW w:w="1060" w:type="dxa"/>
            <w:vAlign w:val="center"/>
          </w:tcPr>
          <w:p w:rsidR="00F179FD" w:rsidRPr="009C0361" w:rsidRDefault="009C0361" w:rsidP="00F179FD">
            <w:pPr>
              <w:jc w:val="center"/>
              <w:rPr>
                <w:rFonts w:ascii="Cambria" w:hAnsi="Cambria" w:cs="Cambria"/>
                <w:sz w:val="20"/>
                <w:szCs w:val="20"/>
              </w:rPr>
            </w:pPr>
            <w:r>
              <w:rPr>
                <w:rFonts w:ascii="Cambria" w:hAnsi="Cambria" w:cs="Cambria"/>
                <w:sz w:val="20"/>
                <w:szCs w:val="20"/>
              </w:rPr>
              <w:t>68</w:t>
            </w:r>
          </w:p>
        </w:tc>
        <w:tc>
          <w:tcPr>
            <w:tcW w:w="1035" w:type="dxa"/>
            <w:gridSpan w:val="2"/>
            <w:vAlign w:val="center"/>
          </w:tcPr>
          <w:p w:rsidR="00F179FD" w:rsidRPr="009C0361" w:rsidRDefault="00DC4EE1" w:rsidP="009C0361">
            <w:pPr>
              <w:jc w:val="center"/>
              <w:rPr>
                <w:rFonts w:ascii="Cambria" w:hAnsi="Cambria" w:cs="Cambria"/>
                <w:sz w:val="20"/>
                <w:szCs w:val="20"/>
              </w:rPr>
            </w:pPr>
            <w:r>
              <w:rPr>
                <w:rFonts w:ascii="Cambria" w:hAnsi="Cambria" w:cs="Cambria"/>
                <w:sz w:val="20"/>
                <w:szCs w:val="20"/>
                <w:lang w:val="sr-Cyrl-CS"/>
              </w:rPr>
              <w:t>7</w:t>
            </w:r>
            <w:r w:rsidR="009C0361">
              <w:rPr>
                <w:rFonts w:ascii="Cambria" w:hAnsi="Cambria" w:cs="Cambria"/>
                <w:sz w:val="20"/>
                <w:szCs w:val="20"/>
              </w:rPr>
              <w:t>2</w:t>
            </w:r>
          </w:p>
        </w:tc>
        <w:tc>
          <w:tcPr>
            <w:tcW w:w="1015" w:type="dxa"/>
            <w:gridSpan w:val="2"/>
            <w:vAlign w:val="center"/>
          </w:tcPr>
          <w:p w:rsidR="00F179FD" w:rsidRPr="006C556C" w:rsidRDefault="00DC4EE1" w:rsidP="008E3791">
            <w:pPr>
              <w:jc w:val="center"/>
              <w:rPr>
                <w:rFonts w:ascii="Cambria" w:hAnsi="Cambria" w:cs="Cambria"/>
                <w:sz w:val="20"/>
                <w:szCs w:val="20"/>
                <w:lang w:val="sr-Cyrl-CS"/>
              </w:rPr>
            </w:pPr>
            <w:r>
              <w:rPr>
                <w:rFonts w:ascii="Cambria" w:hAnsi="Cambria" w:cs="Cambria"/>
                <w:sz w:val="20"/>
                <w:szCs w:val="20"/>
                <w:lang w:val="sr-Cyrl-CS"/>
              </w:rPr>
              <w:t>6</w:t>
            </w:r>
            <w:r w:rsidR="008E3791">
              <w:rPr>
                <w:rFonts w:ascii="Cambria" w:hAnsi="Cambria" w:cs="Cambria"/>
                <w:sz w:val="20"/>
                <w:szCs w:val="20"/>
                <w:lang w:val="sr-Cyrl-CS"/>
              </w:rPr>
              <w:t>8</w:t>
            </w:r>
          </w:p>
        </w:tc>
        <w:tc>
          <w:tcPr>
            <w:tcW w:w="1083" w:type="dxa"/>
            <w:gridSpan w:val="2"/>
            <w:vAlign w:val="center"/>
          </w:tcPr>
          <w:p w:rsidR="00F179FD" w:rsidRPr="006C556C" w:rsidRDefault="00DC4EE1" w:rsidP="00F179FD">
            <w:pPr>
              <w:jc w:val="center"/>
              <w:rPr>
                <w:rFonts w:ascii="Cambria" w:hAnsi="Cambria" w:cs="Cambria"/>
                <w:sz w:val="20"/>
                <w:szCs w:val="20"/>
                <w:lang w:val="sr-Cyrl-CS"/>
              </w:rPr>
            </w:pPr>
            <w:r>
              <w:rPr>
                <w:rFonts w:ascii="Cambria" w:hAnsi="Cambria" w:cs="Cambria"/>
                <w:sz w:val="20"/>
                <w:szCs w:val="20"/>
                <w:lang w:val="sr-Cyrl-CS"/>
              </w:rPr>
              <w:t>68</w:t>
            </w:r>
          </w:p>
        </w:tc>
      </w:tr>
      <w:tr w:rsidR="00F179FD" w:rsidRPr="00DC7713" w:rsidTr="00CA1F42">
        <w:trPr>
          <w:jc w:val="center"/>
        </w:trPr>
        <w:tc>
          <w:tcPr>
            <w:tcW w:w="1492" w:type="dxa"/>
          </w:tcPr>
          <w:p w:rsidR="00F179FD" w:rsidRPr="00CF4818" w:rsidRDefault="00F179FD" w:rsidP="00F179FD">
            <w:pPr>
              <w:spacing w:before="100" w:beforeAutospacing="1" w:after="100" w:afterAutospacing="1"/>
              <w:rPr>
                <w:sz w:val="18"/>
                <w:szCs w:val="18"/>
                <w:lang w:val="sr-Cyrl-CS"/>
              </w:rPr>
            </w:pPr>
            <w:r w:rsidRPr="00CF4818">
              <w:rPr>
                <w:sz w:val="18"/>
                <w:szCs w:val="18"/>
                <w:lang w:val="sr-Cyrl-CS"/>
              </w:rPr>
              <w:t>Географија</w:t>
            </w:r>
          </w:p>
        </w:tc>
        <w:tc>
          <w:tcPr>
            <w:tcW w:w="1017" w:type="dxa"/>
            <w:vAlign w:val="center"/>
          </w:tcPr>
          <w:p w:rsidR="00F179FD" w:rsidRPr="006C556C" w:rsidRDefault="008E1DC3" w:rsidP="00603713">
            <w:pPr>
              <w:jc w:val="center"/>
              <w:rPr>
                <w:rFonts w:ascii="Cambria" w:hAnsi="Cambria" w:cs="Cambria"/>
                <w:sz w:val="20"/>
                <w:szCs w:val="20"/>
                <w:lang w:val="sr-Cyrl-CS"/>
              </w:rPr>
            </w:pPr>
            <w:r>
              <w:rPr>
                <w:rFonts w:ascii="Cambria" w:hAnsi="Cambria" w:cs="Cambria"/>
                <w:sz w:val="20"/>
                <w:szCs w:val="20"/>
                <w:lang w:val="sr-Cyrl-CS"/>
              </w:rPr>
              <w:t>3</w:t>
            </w:r>
            <w:r w:rsidR="00603713">
              <w:rPr>
                <w:rFonts w:ascii="Cambria" w:hAnsi="Cambria" w:cs="Cambria"/>
                <w:sz w:val="20"/>
                <w:szCs w:val="20"/>
                <w:lang w:val="sr-Cyrl-CS"/>
              </w:rPr>
              <w:t>4</w:t>
            </w:r>
          </w:p>
        </w:tc>
        <w:tc>
          <w:tcPr>
            <w:tcW w:w="1071" w:type="dxa"/>
            <w:gridSpan w:val="2"/>
            <w:vAlign w:val="center"/>
          </w:tcPr>
          <w:p w:rsidR="00F179FD" w:rsidRPr="006C556C" w:rsidRDefault="008E1DC3" w:rsidP="00F179FD">
            <w:pPr>
              <w:jc w:val="center"/>
              <w:rPr>
                <w:rFonts w:ascii="Cambria" w:hAnsi="Cambria" w:cs="Cambria"/>
                <w:sz w:val="20"/>
                <w:szCs w:val="20"/>
                <w:lang w:val="sr-Cyrl-CS"/>
              </w:rPr>
            </w:pPr>
            <w:r>
              <w:rPr>
                <w:rFonts w:ascii="Cambria" w:hAnsi="Cambria" w:cs="Cambria"/>
                <w:sz w:val="20"/>
                <w:szCs w:val="20"/>
                <w:lang w:val="sr-Cyrl-CS"/>
              </w:rPr>
              <w:t>36</w:t>
            </w:r>
          </w:p>
        </w:tc>
        <w:tc>
          <w:tcPr>
            <w:tcW w:w="1060" w:type="dxa"/>
            <w:gridSpan w:val="2"/>
            <w:vAlign w:val="center"/>
          </w:tcPr>
          <w:p w:rsidR="00F179FD" w:rsidRPr="00603713" w:rsidRDefault="00603713" w:rsidP="00F179FD">
            <w:pPr>
              <w:jc w:val="center"/>
              <w:rPr>
                <w:rFonts w:ascii="Cambria" w:hAnsi="Cambria" w:cs="Cambria"/>
                <w:sz w:val="20"/>
                <w:szCs w:val="20"/>
              </w:rPr>
            </w:pPr>
            <w:r>
              <w:rPr>
                <w:rFonts w:ascii="Cambria" w:hAnsi="Cambria" w:cs="Cambria"/>
                <w:sz w:val="20"/>
                <w:szCs w:val="20"/>
              </w:rPr>
              <w:t>68</w:t>
            </w:r>
          </w:p>
        </w:tc>
        <w:tc>
          <w:tcPr>
            <w:tcW w:w="953" w:type="dxa"/>
            <w:gridSpan w:val="3"/>
            <w:vAlign w:val="center"/>
          </w:tcPr>
          <w:p w:rsidR="00F179FD" w:rsidRPr="00380140" w:rsidRDefault="00380140" w:rsidP="00F179FD">
            <w:pPr>
              <w:jc w:val="center"/>
              <w:rPr>
                <w:rFonts w:ascii="Cambria" w:hAnsi="Cambria" w:cs="Cambria"/>
                <w:sz w:val="20"/>
                <w:szCs w:val="20"/>
              </w:rPr>
            </w:pPr>
            <w:r>
              <w:rPr>
                <w:rFonts w:ascii="Cambria" w:hAnsi="Cambria" w:cs="Cambria"/>
                <w:sz w:val="20"/>
                <w:szCs w:val="20"/>
              </w:rPr>
              <w:t>72</w:t>
            </w:r>
          </w:p>
        </w:tc>
        <w:tc>
          <w:tcPr>
            <w:tcW w:w="1060" w:type="dxa"/>
            <w:vAlign w:val="center"/>
          </w:tcPr>
          <w:p w:rsidR="00F179FD" w:rsidRPr="006C556C" w:rsidRDefault="00DC4EE1" w:rsidP="00F179FD">
            <w:pPr>
              <w:jc w:val="center"/>
              <w:rPr>
                <w:rFonts w:ascii="Cambria" w:hAnsi="Cambria" w:cs="Cambria"/>
                <w:sz w:val="20"/>
                <w:szCs w:val="20"/>
                <w:lang w:val="sr-Cyrl-CS"/>
              </w:rPr>
            </w:pPr>
            <w:r>
              <w:rPr>
                <w:rFonts w:ascii="Cambria" w:hAnsi="Cambria" w:cs="Cambria"/>
                <w:sz w:val="20"/>
                <w:szCs w:val="20"/>
                <w:lang w:val="sr-Cyrl-CS"/>
              </w:rPr>
              <w:t>72</w:t>
            </w:r>
          </w:p>
        </w:tc>
        <w:tc>
          <w:tcPr>
            <w:tcW w:w="1035" w:type="dxa"/>
            <w:gridSpan w:val="2"/>
            <w:vAlign w:val="center"/>
          </w:tcPr>
          <w:p w:rsidR="00F179FD" w:rsidRPr="006C556C" w:rsidRDefault="00DC4EE1" w:rsidP="00F179FD">
            <w:pPr>
              <w:jc w:val="center"/>
              <w:rPr>
                <w:rFonts w:ascii="Cambria" w:hAnsi="Cambria" w:cs="Cambria"/>
                <w:sz w:val="20"/>
                <w:szCs w:val="20"/>
                <w:lang w:val="sr-Cyrl-CS"/>
              </w:rPr>
            </w:pPr>
            <w:r>
              <w:rPr>
                <w:rFonts w:ascii="Cambria" w:hAnsi="Cambria" w:cs="Cambria"/>
                <w:sz w:val="20"/>
                <w:szCs w:val="20"/>
                <w:lang w:val="sr-Cyrl-CS"/>
              </w:rPr>
              <w:t>72</w:t>
            </w:r>
          </w:p>
        </w:tc>
        <w:tc>
          <w:tcPr>
            <w:tcW w:w="1015" w:type="dxa"/>
            <w:gridSpan w:val="2"/>
            <w:vAlign w:val="center"/>
          </w:tcPr>
          <w:p w:rsidR="00F179FD" w:rsidRPr="006C556C" w:rsidRDefault="00DC4EE1" w:rsidP="00F179FD">
            <w:pPr>
              <w:jc w:val="center"/>
              <w:rPr>
                <w:rFonts w:ascii="Cambria" w:hAnsi="Cambria" w:cs="Cambria"/>
                <w:sz w:val="20"/>
                <w:szCs w:val="20"/>
                <w:lang w:val="sr-Cyrl-CS"/>
              </w:rPr>
            </w:pPr>
            <w:r>
              <w:rPr>
                <w:rFonts w:ascii="Cambria" w:hAnsi="Cambria" w:cs="Cambria"/>
                <w:sz w:val="20"/>
                <w:szCs w:val="20"/>
                <w:lang w:val="sr-Cyrl-CS"/>
              </w:rPr>
              <w:t>68</w:t>
            </w:r>
          </w:p>
        </w:tc>
        <w:tc>
          <w:tcPr>
            <w:tcW w:w="1083" w:type="dxa"/>
            <w:gridSpan w:val="2"/>
            <w:vAlign w:val="center"/>
          </w:tcPr>
          <w:p w:rsidR="00F179FD" w:rsidRPr="006C556C" w:rsidRDefault="00DC4EE1" w:rsidP="00F179FD">
            <w:pPr>
              <w:jc w:val="center"/>
              <w:rPr>
                <w:rFonts w:ascii="Cambria" w:hAnsi="Cambria" w:cs="Cambria"/>
                <w:sz w:val="20"/>
                <w:szCs w:val="20"/>
                <w:lang w:val="sr-Cyrl-CS"/>
              </w:rPr>
            </w:pPr>
            <w:r>
              <w:rPr>
                <w:rFonts w:ascii="Cambria" w:hAnsi="Cambria" w:cs="Cambria"/>
                <w:sz w:val="20"/>
                <w:szCs w:val="20"/>
                <w:lang w:val="sr-Cyrl-CS"/>
              </w:rPr>
              <w:t>68</w:t>
            </w:r>
          </w:p>
        </w:tc>
      </w:tr>
      <w:tr w:rsidR="00735C8A" w:rsidRPr="00DC7713" w:rsidTr="00CA1F42">
        <w:trPr>
          <w:jc w:val="center"/>
        </w:trPr>
        <w:tc>
          <w:tcPr>
            <w:tcW w:w="1492" w:type="dxa"/>
          </w:tcPr>
          <w:p w:rsidR="00735C8A" w:rsidRPr="00EB6831" w:rsidRDefault="00735C8A" w:rsidP="00F179FD">
            <w:pPr>
              <w:spacing w:before="100" w:beforeAutospacing="1" w:after="100" w:afterAutospacing="1"/>
              <w:rPr>
                <w:sz w:val="18"/>
                <w:szCs w:val="18"/>
                <w:lang w:val="sr-Cyrl-CS"/>
              </w:rPr>
            </w:pPr>
            <w:r w:rsidRPr="00EB6831">
              <w:rPr>
                <w:sz w:val="18"/>
                <w:szCs w:val="18"/>
                <w:lang w:val="sr-Cyrl-CS"/>
              </w:rPr>
              <w:t>Физика</w:t>
            </w:r>
          </w:p>
        </w:tc>
        <w:tc>
          <w:tcPr>
            <w:tcW w:w="1017" w:type="dxa"/>
          </w:tcPr>
          <w:p w:rsidR="00735C8A" w:rsidRDefault="00735C8A" w:rsidP="00735C8A">
            <w:pPr>
              <w:jc w:val="center"/>
            </w:pPr>
            <w:r w:rsidRPr="0048710F">
              <w:rPr>
                <w:sz w:val="20"/>
                <w:szCs w:val="20"/>
                <w:lang w:val="sr-Cyrl-CS"/>
              </w:rPr>
              <w:t>/</w:t>
            </w:r>
          </w:p>
        </w:tc>
        <w:tc>
          <w:tcPr>
            <w:tcW w:w="1071" w:type="dxa"/>
            <w:gridSpan w:val="2"/>
          </w:tcPr>
          <w:p w:rsidR="00735C8A" w:rsidRDefault="00735C8A" w:rsidP="00735C8A">
            <w:pPr>
              <w:jc w:val="center"/>
            </w:pPr>
            <w:r w:rsidRPr="0048710F">
              <w:rPr>
                <w:sz w:val="20"/>
                <w:szCs w:val="20"/>
                <w:lang w:val="sr-Cyrl-CS"/>
              </w:rPr>
              <w:t>/</w:t>
            </w:r>
          </w:p>
        </w:tc>
        <w:tc>
          <w:tcPr>
            <w:tcW w:w="1060" w:type="dxa"/>
            <w:gridSpan w:val="2"/>
            <w:vAlign w:val="center"/>
          </w:tcPr>
          <w:p w:rsidR="00735C8A" w:rsidRPr="00380140" w:rsidRDefault="00CA1F42" w:rsidP="00F179FD">
            <w:pPr>
              <w:jc w:val="center"/>
              <w:rPr>
                <w:rFonts w:ascii="Cambria" w:hAnsi="Cambria" w:cs="Cambria"/>
                <w:sz w:val="20"/>
                <w:szCs w:val="20"/>
              </w:rPr>
            </w:pPr>
            <w:r>
              <w:rPr>
                <w:rFonts w:ascii="Cambria" w:hAnsi="Cambria" w:cs="Cambria"/>
                <w:sz w:val="20"/>
                <w:szCs w:val="20"/>
              </w:rPr>
              <w:t>68</w:t>
            </w:r>
          </w:p>
        </w:tc>
        <w:tc>
          <w:tcPr>
            <w:tcW w:w="953" w:type="dxa"/>
            <w:gridSpan w:val="3"/>
            <w:vAlign w:val="center"/>
          </w:tcPr>
          <w:p w:rsidR="00735C8A" w:rsidRPr="00380140" w:rsidRDefault="00735C8A" w:rsidP="00F179FD">
            <w:pPr>
              <w:jc w:val="center"/>
              <w:rPr>
                <w:rFonts w:ascii="Cambria" w:hAnsi="Cambria" w:cs="Cambria"/>
                <w:sz w:val="20"/>
                <w:szCs w:val="20"/>
              </w:rPr>
            </w:pPr>
            <w:r>
              <w:rPr>
                <w:rFonts w:ascii="Cambria" w:hAnsi="Cambria" w:cs="Cambria"/>
                <w:sz w:val="20"/>
                <w:szCs w:val="20"/>
              </w:rPr>
              <w:t>72</w:t>
            </w:r>
          </w:p>
        </w:tc>
        <w:tc>
          <w:tcPr>
            <w:tcW w:w="1060" w:type="dxa"/>
            <w:vAlign w:val="center"/>
          </w:tcPr>
          <w:p w:rsidR="00735C8A" w:rsidRPr="0091674E" w:rsidRDefault="00603713" w:rsidP="00F179FD">
            <w:pPr>
              <w:jc w:val="center"/>
              <w:rPr>
                <w:rFonts w:ascii="Cambria" w:hAnsi="Cambria" w:cs="Cambria"/>
                <w:sz w:val="20"/>
                <w:szCs w:val="20"/>
                <w:lang w:val="sr-Cyrl-CS"/>
              </w:rPr>
            </w:pPr>
            <w:r>
              <w:rPr>
                <w:rFonts w:ascii="Cambria" w:hAnsi="Cambria" w:cs="Cambria"/>
                <w:sz w:val="20"/>
                <w:szCs w:val="20"/>
                <w:lang w:val="sr-Cyrl-CS"/>
              </w:rPr>
              <w:t>68</w:t>
            </w:r>
          </w:p>
        </w:tc>
        <w:tc>
          <w:tcPr>
            <w:tcW w:w="1035" w:type="dxa"/>
            <w:gridSpan w:val="2"/>
            <w:vAlign w:val="center"/>
          </w:tcPr>
          <w:p w:rsidR="00735C8A" w:rsidRPr="0091674E" w:rsidRDefault="00735C8A" w:rsidP="00F179FD">
            <w:pPr>
              <w:jc w:val="center"/>
              <w:rPr>
                <w:rFonts w:ascii="Cambria" w:hAnsi="Cambria" w:cs="Cambria"/>
                <w:sz w:val="20"/>
                <w:szCs w:val="20"/>
                <w:lang w:val="sr-Cyrl-CS"/>
              </w:rPr>
            </w:pPr>
            <w:r>
              <w:rPr>
                <w:rFonts w:ascii="Cambria" w:hAnsi="Cambria" w:cs="Cambria"/>
                <w:sz w:val="20"/>
                <w:szCs w:val="20"/>
                <w:lang w:val="sr-Cyrl-CS"/>
              </w:rPr>
              <w:t>72</w:t>
            </w:r>
          </w:p>
        </w:tc>
        <w:tc>
          <w:tcPr>
            <w:tcW w:w="1015" w:type="dxa"/>
            <w:gridSpan w:val="2"/>
            <w:vAlign w:val="center"/>
          </w:tcPr>
          <w:p w:rsidR="00735C8A" w:rsidRPr="0091674E" w:rsidRDefault="00735C8A" w:rsidP="00F179FD">
            <w:pPr>
              <w:jc w:val="center"/>
              <w:rPr>
                <w:rFonts w:ascii="Cambria" w:hAnsi="Cambria" w:cs="Cambria"/>
                <w:sz w:val="20"/>
                <w:szCs w:val="20"/>
                <w:lang w:val="sr-Cyrl-CS"/>
              </w:rPr>
            </w:pPr>
            <w:r>
              <w:rPr>
                <w:rFonts w:ascii="Cambria" w:hAnsi="Cambria" w:cs="Cambria"/>
                <w:sz w:val="20"/>
                <w:szCs w:val="20"/>
                <w:lang w:val="sr-Cyrl-CS"/>
              </w:rPr>
              <w:t>68</w:t>
            </w:r>
          </w:p>
        </w:tc>
        <w:tc>
          <w:tcPr>
            <w:tcW w:w="1083" w:type="dxa"/>
            <w:gridSpan w:val="2"/>
            <w:vAlign w:val="center"/>
          </w:tcPr>
          <w:p w:rsidR="00735C8A" w:rsidRPr="0091674E" w:rsidRDefault="00D43A60" w:rsidP="00F179FD">
            <w:pPr>
              <w:jc w:val="center"/>
              <w:rPr>
                <w:rFonts w:ascii="Cambria" w:hAnsi="Cambria" w:cs="Cambria"/>
                <w:sz w:val="20"/>
                <w:szCs w:val="20"/>
                <w:lang w:val="sr-Cyrl-CS"/>
              </w:rPr>
            </w:pPr>
            <w:r>
              <w:rPr>
                <w:rFonts w:ascii="Cambria" w:hAnsi="Cambria" w:cs="Cambria"/>
                <w:sz w:val="20"/>
                <w:szCs w:val="20"/>
                <w:lang w:val="sr-Cyrl-CS"/>
              </w:rPr>
              <w:t>68</w:t>
            </w:r>
          </w:p>
        </w:tc>
      </w:tr>
      <w:tr w:rsidR="00F179FD" w:rsidRPr="00DC7713" w:rsidTr="00CA1F42">
        <w:trPr>
          <w:jc w:val="center"/>
        </w:trPr>
        <w:tc>
          <w:tcPr>
            <w:tcW w:w="1492" w:type="dxa"/>
          </w:tcPr>
          <w:p w:rsidR="00F179FD" w:rsidRPr="0085574D" w:rsidRDefault="00F179FD" w:rsidP="00F179FD">
            <w:pPr>
              <w:spacing w:before="100" w:beforeAutospacing="1" w:after="100" w:afterAutospacing="1"/>
              <w:rPr>
                <w:sz w:val="18"/>
                <w:szCs w:val="18"/>
                <w:lang w:val="sr-Cyrl-CS"/>
              </w:rPr>
            </w:pPr>
            <w:r w:rsidRPr="009C0361">
              <w:rPr>
                <w:sz w:val="18"/>
                <w:szCs w:val="18"/>
                <w:lang w:val="sr-Cyrl-CS"/>
              </w:rPr>
              <w:t>Математика</w:t>
            </w:r>
          </w:p>
        </w:tc>
        <w:tc>
          <w:tcPr>
            <w:tcW w:w="1017" w:type="dxa"/>
            <w:vAlign w:val="center"/>
          </w:tcPr>
          <w:p w:rsidR="00F179FD" w:rsidRPr="009C0361" w:rsidRDefault="009C0361" w:rsidP="00B1774A">
            <w:pPr>
              <w:jc w:val="center"/>
              <w:rPr>
                <w:rFonts w:ascii="Cambria" w:hAnsi="Cambria" w:cs="Cambria"/>
                <w:sz w:val="20"/>
                <w:szCs w:val="20"/>
              </w:rPr>
            </w:pPr>
            <w:r>
              <w:rPr>
                <w:rFonts w:ascii="Cambria" w:hAnsi="Cambria" w:cs="Cambria"/>
                <w:sz w:val="20"/>
                <w:szCs w:val="20"/>
              </w:rPr>
              <w:t>136</w:t>
            </w:r>
          </w:p>
        </w:tc>
        <w:tc>
          <w:tcPr>
            <w:tcW w:w="1071" w:type="dxa"/>
            <w:gridSpan w:val="2"/>
            <w:vAlign w:val="center"/>
          </w:tcPr>
          <w:p w:rsidR="00F179FD" w:rsidRPr="009C0361" w:rsidRDefault="009C0361" w:rsidP="00F179FD">
            <w:pPr>
              <w:jc w:val="center"/>
              <w:rPr>
                <w:rFonts w:ascii="Cambria" w:hAnsi="Cambria" w:cs="Cambria"/>
                <w:sz w:val="20"/>
                <w:szCs w:val="20"/>
              </w:rPr>
            </w:pPr>
            <w:r>
              <w:rPr>
                <w:rFonts w:ascii="Cambria" w:hAnsi="Cambria" w:cs="Cambria"/>
                <w:sz w:val="20"/>
                <w:szCs w:val="20"/>
              </w:rPr>
              <w:t>136</w:t>
            </w:r>
          </w:p>
        </w:tc>
        <w:tc>
          <w:tcPr>
            <w:tcW w:w="1060" w:type="dxa"/>
            <w:gridSpan w:val="2"/>
            <w:vAlign w:val="center"/>
          </w:tcPr>
          <w:p w:rsidR="00F179FD" w:rsidRPr="00DC4EE1" w:rsidRDefault="00DC4EE1" w:rsidP="009C0361">
            <w:pPr>
              <w:jc w:val="center"/>
              <w:rPr>
                <w:rFonts w:ascii="Cambria" w:hAnsi="Cambria" w:cs="Cambria"/>
                <w:sz w:val="20"/>
                <w:szCs w:val="20"/>
              </w:rPr>
            </w:pPr>
            <w:r>
              <w:rPr>
                <w:rFonts w:ascii="Cambria" w:hAnsi="Cambria" w:cs="Cambria"/>
                <w:sz w:val="20"/>
                <w:szCs w:val="20"/>
              </w:rPr>
              <w:t>1</w:t>
            </w:r>
            <w:r w:rsidR="009C0361">
              <w:rPr>
                <w:rFonts w:ascii="Cambria" w:hAnsi="Cambria" w:cs="Cambria"/>
                <w:sz w:val="20"/>
                <w:szCs w:val="20"/>
              </w:rPr>
              <w:t>36</w:t>
            </w:r>
          </w:p>
        </w:tc>
        <w:tc>
          <w:tcPr>
            <w:tcW w:w="953" w:type="dxa"/>
            <w:gridSpan w:val="3"/>
            <w:vAlign w:val="center"/>
          </w:tcPr>
          <w:p w:rsidR="00F179FD" w:rsidRPr="00DC4EE1" w:rsidRDefault="009C0361" w:rsidP="00F179FD">
            <w:pPr>
              <w:jc w:val="center"/>
              <w:rPr>
                <w:rFonts w:ascii="Cambria" w:hAnsi="Cambria" w:cs="Cambria"/>
                <w:sz w:val="20"/>
                <w:szCs w:val="20"/>
              </w:rPr>
            </w:pPr>
            <w:r>
              <w:rPr>
                <w:rFonts w:ascii="Cambria" w:hAnsi="Cambria" w:cs="Cambria"/>
                <w:sz w:val="20"/>
                <w:szCs w:val="20"/>
              </w:rPr>
              <w:t>136</w:t>
            </w:r>
          </w:p>
        </w:tc>
        <w:tc>
          <w:tcPr>
            <w:tcW w:w="1060" w:type="dxa"/>
            <w:vAlign w:val="center"/>
          </w:tcPr>
          <w:p w:rsidR="00F179FD" w:rsidRPr="009C0361" w:rsidRDefault="009C0361" w:rsidP="00F179FD">
            <w:pPr>
              <w:jc w:val="center"/>
              <w:rPr>
                <w:rFonts w:ascii="Cambria" w:hAnsi="Cambria" w:cs="Cambria"/>
                <w:sz w:val="20"/>
                <w:szCs w:val="20"/>
              </w:rPr>
            </w:pPr>
            <w:r>
              <w:rPr>
                <w:rFonts w:ascii="Cambria" w:hAnsi="Cambria" w:cs="Cambria"/>
                <w:sz w:val="20"/>
                <w:szCs w:val="20"/>
              </w:rPr>
              <w:t>136</w:t>
            </w:r>
          </w:p>
        </w:tc>
        <w:tc>
          <w:tcPr>
            <w:tcW w:w="1035" w:type="dxa"/>
            <w:gridSpan w:val="2"/>
            <w:vAlign w:val="center"/>
          </w:tcPr>
          <w:p w:rsidR="00F179FD" w:rsidRPr="009C0361" w:rsidRDefault="009C0361" w:rsidP="00F179FD">
            <w:pPr>
              <w:jc w:val="center"/>
              <w:rPr>
                <w:rFonts w:ascii="Cambria" w:hAnsi="Cambria" w:cs="Cambria"/>
                <w:sz w:val="20"/>
                <w:szCs w:val="20"/>
              </w:rPr>
            </w:pPr>
            <w:r>
              <w:rPr>
                <w:rFonts w:ascii="Cambria" w:hAnsi="Cambria" w:cs="Cambria"/>
                <w:sz w:val="20"/>
                <w:szCs w:val="20"/>
              </w:rPr>
              <w:t>136</w:t>
            </w:r>
          </w:p>
        </w:tc>
        <w:tc>
          <w:tcPr>
            <w:tcW w:w="1015" w:type="dxa"/>
            <w:gridSpan w:val="2"/>
            <w:vAlign w:val="center"/>
          </w:tcPr>
          <w:p w:rsidR="00F179FD" w:rsidRPr="00E61057" w:rsidRDefault="00DC4EE1" w:rsidP="00F179FD">
            <w:pPr>
              <w:jc w:val="center"/>
              <w:rPr>
                <w:rFonts w:ascii="Cambria" w:hAnsi="Cambria" w:cs="Cambria"/>
                <w:sz w:val="20"/>
                <w:szCs w:val="20"/>
                <w:lang w:val="sr-Cyrl-CS"/>
              </w:rPr>
            </w:pPr>
            <w:r>
              <w:rPr>
                <w:rFonts w:ascii="Cambria" w:hAnsi="Cambria" w:cs="Cambria"/>
                <w:sz w:val="20"/>
                <w:szCs w:val="20"/>
                <w:lang w:val="sr-Cyrl-CS"/>
              </w:rPr>
              <w:t>136</w:t>
            </w:r>
          </w:p>
        </w:tc>
        <w:tc>
          <w:tcPr>
            <w:tcW w:w="1083" w:type="dxa"/>
            <w:gridSpan w:val="2"/>
            <w:vAlign w:val="center"/>
          </w:tcPr>
          <w:p w:rsidR="00F179FD" w:rsidRPr="00E61057" w:rsidRDefault="00DC4EE1" w:rsidP="00F179FD">
            <w:pPr>
              <w:jc w:val="center"/>
              <w:rPr>
                <w:rFonts w:ascii="Cambria" w:hAnsi="Cambria" w:cs="Cambria"/>
                <w:sz w:val="20"/>
                <w:szCs w:val="20"/>
                <w:lang w:val="sr-Cyrl-CS"/>
              </w:rPr>
            </w:pPr>
            <w:r>
              <w:rPr>
                <w:rFonts w:ascii="Cambria" w:hAnsi="Cambria" w:cs="Cambria"/>
                <w:sz w:val="20"/>
                <w:szCs w:val="20"/>
                <w:lang w:val="sr-Cyrl-CS"/>
              </w:rPr>
              <w:t>136</w:t>
            </w:r>
          </w:p>
        </w:tc>
      </w:tr>
      <w:tr w:rsidR="00F179FD" w:rsidRPr="00DC7713" w:rsidTr="00CA1F42">
        <w:trPr>
          <w:jc w:val="center"/>
        </w:trPr>
        <w:tc>
          <w:tcPr>
            <w:tcW w:w="1492" w:type="dxa"/>
          </w:tcPr>
          <w:p w:rsidR="00D46124" w:rsidRPr="00A708D3" w:rsidRDefault="00F179FD" w:rsidP="00F179FD">
            <w:pPr>
              <w:spacing w:before="100" w:beforeAutospacing="1" w:after="100" w:afterAutospacing="1"/>
              <w:rPr>
                <w:sz w:val="18"/>
                <w:szCs w:val="18"/>
                <w:lang w:val="sr-Cyrl-CS"/>
              </w:rPr>
            </w:pPr>
            <w:r w:rsidRPr="00A708D3">
              <w:rPr>
                <w:sz w:val="18"/>
                <w:szCs w:val="18"/>
                <w:lang w:val="sr-Cyrl-CS"/>
              </w:rPr>
              <w:t>Биологија</w:t>
            </w:r>
          </w:p>
        </w:tc>
        <w:tc>
          <w:tcPr>
            <w:tcW w:w="1017" w:type="dxa"/>
            <w:vAlign w:val="center"/>
          </w:tcPr>
          <w:p w:rsidR="00F179FD" w:rsidRPr="00E61057" w:rsidRDefault="007425C9" w:rsidP="00F179FD">
            <w:pPr>
              <w:jc w:val="center"/>
              <w:rPr>
                <w:rFonts w:ascii="Cambria" w:hAnsi="Cambria" w:cs="Cambria"/>
                <w:sz w:val="20"/>
                <w:szCs w:val="20"/>
                <w:lang w:val="sr-Cyrl-CS"/>
              </w:rPr>
            </w:pPr>
            <w:r>
              <w:rPr>
                <w:rFonts w:ascii="Cambria" w:hAnsi="Cambria" w:cs="Cambria"/>
                <w:sz w:val="20"/>
                <w:szCs w:val="20"/>
                <w:lang w:val="sr-Cyrl-CS"/>
              </w:rPr>
              <w:t>68</w:t>
            </w:r>
          </w:p>
        </w:tc>
        <w:tc>
          <w:tcPr>
            <w:tcW w:w="1071" w:type="dxa"/>
            <w:gridSpan w:val="2"/>
            <w:vAlign w:val="center"/>
          </w:tcPr>
          <w:p w:rsidR="00F179FD" w:rsidRPr="00E61057" w:rsidRDefault="008E1DC3" w:rsidP="00F179FD">
            <w:pPr>
              <w:jc w:val="center"/>
              <w:rPr>
                <w:rFonts w:ascii="Cambria" w:hAnsi="Cambria" w:cs="Cambria"/>
                <w:sz w:val="20"/>
                <w:szCs w:val="20"/>
                <w:lang w:val="sr-Cyrl-CS"/>
              </w:rPr>
            </w:pPr>
            <w:r>
              <w:rPr>
                <w:rFonts w:ascii="Cambria" w:hAnsi="Cambria" w:cs="Cambria"/>
                <w:sz w:val="20"/>
                <w:szCs w:val="20"/>
                <w:lang w:val="sr-Cyrl-CS"/>
              </w:rPr>
              <w:t>72</w:t>
            </w:r>
          </w:p>
        </w:tc>
        <w:tc>
          <w:tcPr>
            <w:tcW w:w="1060" w:type="dxa"/>
            <w:gridSpan w:val="2"/>
            <w:vAlign w:val="center"/>
          </w:tcPr>
          <w:p w:rsidR="00F179FD" w:rsidRPr="00DC4EE1" w:rsidRDefault="007425C9" w:rsidP="00F179FD">
            <w:pPr>
              <w:jc w:val="center"/>
              <w:rPr>
                <w:rFonts w:ascii="Cambria" w:hAnsi="Cambria" w:cs="Cambria"/>
                <w:sz w:val="20"/>
                <w:szCs w:val="20"/>
              </w:rPr>
            </w:pPr>
            <w:r>
              <w:rPr>
                <w:rFonts w:ascii="Cambria" w:hAnsi="Cambria" w:cs="Cambria"/>
                <w:sz w:val="20"/>
                <w:szCs w:val="20"/>
                <w:lang w:val="sr-Cyrl-CS"/>
              </w:rPr>
              <w:t>68</w:t>
            </w:r>
          </w:p>
        </w:tc>
        <w:tc>
          <w:tcPr>
            <w:tcW w:w="953" w:type="dxa"/>
            <w:gridSpan w:val="3"/>
            <w:vAlign w:val="center"/>
          </w:tcPr>
          <w:p w:rsidR="00F179FD" w:rsidRPr="00DC4EE1" w:rsidRDefault="00DC4EE1" w:rsidP="00F179FD">
            <w:pPr>
              <w:jc w:val="center"/>
              <w:rPr>
                <w:rFonts w:ascii="Cambria" w:hAnsi="Cambria" w:cs="Cambria"/>
                <w:sz w:val="20"/>
                <w:szCs w:val="20"/>
              </w:rPr>
            </w:pPr>
            <w:r>
              <w:rPr>
                <w:rFonts w:ascii="Cambria" w:hAnsi="Cambria" w:cs="Cambria"/>
                <w:sz w:val="20"/>
                <w:szCs w:val="20"/>
              </w:rPr>
              <w:t>72</w:t>
            </w:r>
          </w:p>
        </w:tc>
        <w:tc>
          <w:tcPr>
            <w:tcW w:w="1060" w:type="dxa"/>
            <w:vAlign w:val="center"/>
          </w:tcPr>
          <w:p w:rsidR="00F179FD" w:rsidRPr="00E61057" w:rsidRDefault="007425C9" w:rsidP="00F179FD">
            <w:pPr>
              <w:jc w:val="center"/>
              <w:rPr>
                <w:rFonts w:ascii="Cambria" w:hAnsi="Cambria" w:cs="Cambria"/>
                <w:sz w:val="20"/>
                <w:szCs w:val="20"/>
                <w:lang w:val="sr-Cyrl-CS"/>
              </w:rPr>
            </w:pPr>
            <w:r>
              <w:rPr>
                <w:rFonts w:ascii="Cambria" w:hAnsi="Cambria" w:cs="Cambria"/>
                <w:sz w:val="20"/>
                <w:szCs w:val="20"/>
                <w:lang w:val="sr-Cyrl-CS"/>
              </w:rPr>
              <w:t>68</w:t>
            </w:r>
          </w:p>
        </w:tc>
        <w:tc>
          <w:tcPr>
            <w:tcW w:w="1035" w:type="dxa"/>
            <w:gridSpan w:val="2"/>
            <w:vAlign w:val="center"/>
          </w:tcPr>
          <w:p w:rsidR="00F179FD" w:rsidRPr="00E61057" w:rsidRDefault="00DC4EE1" w:rsidP="00F179FD">
            <w:pPr>
              <w:jc w:val="center"/>
              <w:rPr>
                <w:rFonts w:ascii="Cambria" w:hAnsi="Cambria" w:cs="Cambria"/>
                <w:sz w:val="20"/>
                <w:szCs w:val="20"/>
                <w:lang w:val="sr-Cyrl-CS"/>
              </w:rPr>
            </w:pPr>
            <w:r>
              <w:rPr>
                <w:rFonts w:ascii="Cambria" w:hAnsi="Cambria" w:cs="Cambria"/>
                <w:sz w:val="20"/>
                <w:szCs w:val="20"/>
                <w:lang w:val="sr-Cyrl-CS"/>
              </w:rPr>
              <w:t>72</w:t>
            </w:r>
          </w:p>
        </w:tc>
        <w:tc>
          <w:tcPr>
            <w:tcW w:w="1015" w:type="dxa"/>
            <w:gridSpan w:val="2"/>
            <w:vAlign w:val="center"/>
          </w:tcPr>
          <w:p w:rsidR="00F179FD" w:rsidRPr="00E61057" w:rsidRDefault="00DC4EE1" w:rsidP="00F179FD">
            <w:pPr>
              <w:jc w:val="center"/>
              <w:rPr>
                <w:rFonts w:ascii="Cambria" w:hAnsi="Cambria" w:cs="Cambria"/>
                <w:sz w:val="20"/>
                <w:szCs w:val="20"/>
                <w:lang w:val="sr-Cyrl-CS"/>
              </w:rPr>
            </w:pPr>
            <w:r>
              <w:rPr>
                <w:rFonts w:ascii="Cambria" w:hAnsi="Cambria" w:cs="Cambria"/>
                <w:sz w:val="20"/>
                <w:szCs w:val="20"/>
                <w:lang w:val="sr-Cyrl-CS"/>
              </w:rPr>
              <w:t>68</w:t>
            </w:r>
          </w:p>
        </w:tc>
        <w:tc>
          <w:tcPr>
            <w:tcW w:w="1083" w:type="dxa"/>
            <w:gridSpan w:val="2"/>
            <w:vAlign w:val="center"/>
          </w:tcPr>
          <w:p w:rsidR="00F179FD" w:rsidRPr="00E61057" w:rsidRDefault="00DC4EE1" w:rsidP="00F179FD">
            <w:pPr>
              <w:jc w:val="center"/>
              <w:rPr>
                <w:rFonts w:ascii="Cambria" w:hAnsi="Cambria" w:cs="Cambria"/>
                <w:sz w:val="20"/>
                <w:szCs w:val="20"/>
                <w:lang w:val="sr-Cyrl-CS"/>
              </w:rPr>
            </w:pPr>
            <w:r>
              <w:rPr>
                <w:rFonts w:ascii="Cambria" w:hAnsi="Cambria" w:cs="Cambria"/>
                <w:sz w:val="20"/>
                <w:szCs w:val="20"/>
                <w:lang w:val="sr-Cyrl-CS"/>
              </w:rPr>
              <w:t>68</w:t>
            </w:r>
          </w:p>
        </w:tc>
      </w:tr>
      <w:tr w:rsidR="000C5B79" w:rsidRPr="00DC7713" w:rsidTr="00CA1F42">
        <w:trPr>
          <w:jc w:val="center"/>
        </w:trPr>
        <w:tc>
          <w:tcPr>
            <w:tcW w:w="1492" w:type="dxa"/>
          </w:tcPr>
          <w:p w:rsidR="000C5B79" w:rsidRPr="00A708D3" w:rsidRDefault="000C5B79" w:rsidP="00F179FD">
            <w:pPr>
              <w:spacing w:before="100" w:beforeAutospacing="1" w:after="100" w:afterAutospacing="1"/>
              <w:rPr>
                <w:sz w:val="18"/>
                <w:szCs w:val="18"/>
                <w:lang w:val="sr-Cyrl-CS"/>
              </w:rPr>
            </w:pPr>
            <w:r w:rsidRPr="00A708D3">
              <w:rPr>
                <w:sz w:val="18"/>
                <w:szCs w:val="18"/>
                <w:lang w:val="sr-Cyrl-CS"/>
              </w:rPr>
              <w:t>Хемија</w:t>
            </w:r>
          </w:p>
        </w:tc>
        <w:tc>
          <w:tcPr>
            <w:tcW w:w="1017" w:type="dxa"/>
          </w:tcPr>
          <w:p w:rsidR="000C5B79" w:rsidRDefault="000C5B79" w:rsidP="000C5B79">
            <w:pPr>
              <w:jc w:val="center"/>
            </w:pPr>
            <w:r w:rsidRPr="008C6B23">
              <w:rPr>
                <w:sz w:val="20"/>
                <w:szCs w:val="20"/>
                <w:lang w:val="sr-Cyrl-CS"/>
              </w:rPr>
              <w:t>/</w:t>
            </w:r>
          </w:p>
        </w:tc>
        <w:tc>
          <w:tcPr>
            <w:tcW w:w="1071" w:type="dxa"/>
            <w:gridSpan w:val="2"/>
          </w:tcPr>
          <w:p w:rsidR="000C5B79" w:rsidRDefault="000C5B79" w:rsidP="000C5B79">
            <w:pPr>
              <w:jc w:val="center"/>
            </w:pPr>
            <w:r w:rsidRPr="008C6B23">
              <w:rPr>
                <w:sz w:val="20"/>
                <w:szCs w:val="20"/>
                <w:lang w:val="sr-Cyrl-CS"/>
              </w:rPr>
              <w:t>/</w:t>
            </w:r>
          </w:p>
        </w:tc>
        <w:tc>
          <w:tcPr>
            <w:tcW w:w="1060" w:type="dxa"/>
            <w:gridSpan w:val="2"/>
          </w:tcPr>
          <w:p w:rsidR="000C5B79" w:rsidRDefault="000C5B79" w:rsidP="000C5B79">
            <w:pPr>
              <w:jc w:val="center"/>
            </w:pPr>
            <w:r w:rsidRPr="008C6B23">
              <w:rPr>
                <w:sz w:val="20"/>
                <w:szCs w:val="20"/>
                <w:lang w:val="sr-Cyrl-CS"/>
              </w:rPr>
              <w:t>/</w:t>
            </w:r>
          </w:p>
        </w:tc>
        <w:tc>
          <w:tcPr>
            <w:tcW w:w="953" w:type="dxa"/>
            <w:gridSpan w:val="3"/>
          </w:tcPr>
          <w:p w:rsidR="000C5B79" w:rsidRDefault="000C5B79" w:rsidP="000C5B79">
            <w:pPr>
              <w:jc w:val="center"/>
            </w:pPr>
            <w:r w:rsidRPr="008C6B23">
              <w:rPr>
                <w:sz w:val="20"/>
                <w:szCs w:val="20"/>
                <w:lang w:val="sr-Cyrl-CS"/>
              </w:rPr>
              <w:t>/</w:t>
            </w:r>
          </w:p>
        </w:tc>
        <w:tc>
          <w:tcPr>
            <w:tcW w:w="1060" w:type="dxa"/>
            <w:vAlign w:val="center"/>
          </w:tcPr>
          <w:p w:rsidR="000C5B79" w:rsidRPr="00E61057" w:rsidRDefault="00071460" w:rsidP="00F179FD">
            <w:pPr>
              <w:jc w:val="center"/>
              <w:rPr>
                <w:rFonts w:ascii="Cambria" w:hAnsi="Cambria" w:cs="Cambria"/>
                <w:sz w:val="20"/>
                <w:szCs w:val="20"/>
                <w:lang w:val="sr-Cyrl-CS"/>
              </w:rPr>
            </w:pPr>
            <w:r>
              <w:rPr>
                <w:rFonts w:ascii="Cambria" w:hAnsi="Cambria" w:cs="Cambria"/>
                <w:sz w:val="20"/>
                <w:szCs w:val="20"/>
                <w:lang w:val="sr-Cyrl-CS"/>
              </w:rPr>
              <w:t>68</w:t>
            </w:r>
          </w:p>
        </w:tc>
        <w:tc>
          <w:tcPr>
            <w:tcW w:w="1035" w:type="dxa"/>
            <w:gridSpan w:val="2"/>
            <w:vAlign w:val="center"/>
          </w:tcPr>
          <w:p w:rsidR="000C5B79" w:rsidRPr="00E61057" w:rsidRDefault="00071460" w:rsidP="00F179FD">
            <w:pPr>
              <w:jc w:val="center"/>
              <w:rPr>
                <w:rFonts w:ascii="Cambria" w:hAnsi="Cambria" w:cs="Cambria"/>
                <w:sz w:val="20"/>
                <w:szCs w:val="20"/>
                <w:lang w:val="sr-Cyrl-CS"/>
              </w:rPr>
            </w:pPr>
            <w:r>
              <w:rPr>
                <w:rFonts w:ascii="Cambria" w:hAnsi="Cambria" w:cs="Cambria"/>
                <w:sz w:val="20"/>
                <w:szCs w:val="20"/>
                <w:lang w:val="sr-Cyrl-CS"/>
              </w:rPr>
              <w:t>68</w:t>
            </w:r>
          </w:p>
        </w:tc>
        <w:tc>
          <w:tcPr>
            <w:tcW w:w="1015" w:type="dxa"/>
            <w:gridSpan w:val="2"/>
            <w:vAlign w:val="center"/>
          </w:tcPr>
          <w:p w:rsidR="000C5B79" w:rsidRPr="00E61057" w:rsidRDefault="000C5B79" w:rsidP="00F179FD">
            <w:pPr>
              <w:jc w:val="center"/>
              <w:rPr>
                <w:rFonts w:ascii="Cambria" w:hAnsi="Cambria" w:cs="Cambria"/>
                <w:sz w:val="20"/>
                <w:szCs w:val="20"/>
                <w:lang w:val="sr-Cyrl-CS"/>
              </w:rPr>
            </w:pPr>
            <w:r>
              <w:rPr>
                <w:rFonts w:ascii="Cambria" w:hAnsi="Cambria" w:cs="Cambria"/>
                <w:sz w:val="20"/>
                <w:szCs w:val="20"/>
                <w:lang w:val="sr-Cyrl-CS"/>
              </w:rPr>
              <w:t>68</w:t>
            </w:r>
          </w:p>
        </w:tc>
        <w:tc>
          <w:tcPr>
            <w:tcW w:w="1083" w:type="dxa"/>
            <w:gridSpan w:val="2"/>
            <w:vAlign w:val="center"/>
          </w:tcPr>
          <w:p w:rsidR="000C5B79" w:rsidRPr="00E61057" w:rsidRDefault="00071460" w:rsidP="00F179FD">
            <w:pPr>
              <w:jc w:val="center"/>
              <w:rPr>
                <w:rFonts w:ascii="Cambria" w:hAnsi="Cambria" w:cs="Cambria"/>
                <w:sz w:val="20"/>
                <w:szCs w:val="20"/>
                <w:lang w:val="sr-Cyrl-CS"/>
              </w:rPr>
            </w:pPr>
            <w:r>
              <w:rPr>
                <w:rFonts w:ascii="Cambria" w:hAnsi="Cambria" w:cs="Cambria"/>
                <w:sz w:val="20"/>
                <w:szCs w:val="20"/>
                <w:lang w:val="sr-Cyrl-CS"/>
              </w:rPr>
              <w:t>68</w:t>
            </w:r>
          </w:p>
        </w:tc>
      </w:tr>
      <w:tr w:rsidR="00735C8A" w:rsidRPr="00DC7713" w:rsidTr="00CA1F42">
        <w:trPr>
          <w:jc w:val="center"/>
        </w:trPr>
        <w:tc>
          <w:tcPr>
            <w:tcW w:w="1492" w:type="dxa"/>
          </w:tcPr>
          <w:p w:rsidR="00735C8A" w:rsidRPr="00A708D3" w:rsidRDefault="00735C8A" w:rsidP="00DC4EE1">
            <w:pPr>
              <w:spacing w:before="100" w:beforeAutospacing="1" w:after="100" w:afterAutospacing="1"/>
              <w:rPr>
                <w:sz w:val="18"/>
                <w:szCs w:val="18"/>
                <w:lang w:val="sr-Cyrl-CS"/>
              </w:rPr>
            </w:pPr>
            <w:r>
              <w:rPr>
                <w:sz w:val="18"/>
                <w:szCs w:val="18"/>
                <w:lang w:val="sr-Cyrl-CS"/>
              </w:rPr>
              <w:t>Техника и технологија</w:t>
            </w:r>
          </w:p>
        </w:tc>
        <w:tc>
          <w:tcPr>
            <w:tcW w:w="1017" w:type="dxa"/>
            <w:vAlign w:val="center"/>
          </w:tcPr>
          <w:p w:rsidR="00735C8A" w:rsidRPr="00CA1F42" w:rsidRDefault="00CA1F42" w:rsidP="00F179FD">
            <w:pPr>
              <w:jc w:val="center"/>
              <w:rPr>
                <w:rFonts w:ascii="Cambria" w:hAnsi="Cambria" w:cs="Cambria"/>
                <w:sz w:val="20"/>
                <w:szCs w:val="20"/>
              </w:rPr>
            </w:pPr>
            <w:r>
              <w:rPr>
                <w:rFonts w:ascii="Cambria" w:hAnsi="Cambria" w:cs="Cambria"/>
                <w:sz w:val="20"/>
                <w:szCs w:val="20"/>
              </w:rPr>
              <w:t>68</w:t>
            </w:r>
          </w:p>
        </w:tc>
        <w:tc>
          <w:tcPr>
            <w:tcW w:w="1071" w:type="dxa"/>
            <w:gridSpan w:val="2"/>
            <w:vAlign w:val="center"/>
          </w:tcPr>
          <w:p w:rsidR="00735C8A" w:rsidRPr="00CB7CB1" w:rsidRDefault="00735C8A" w:rsidP="00F179FD">
            <w:pPr>
              <w:jc w:val="center"/>
              <w:rPr>
                <w:rFonts w:ascii="Cambria" w:hAnsi="Cambria" w:cs="Cambria"/>
                <w:sz w:val="20"/>
                <w:szCs w:val="20"/>
                <w:lang w:val="sr-Cyrl-CS"/>
              </w:rPr>
            </w:pPr>
            <w:r>
              <w:rPr>
                <w:rFonts w:ascii="Cambria" w:hAnsi="Cambria" w:cs="Cambria"/>
                <w:sz w:val="20"/>
                <w:szCs w:val="20"/>
                <w:lang w:val="sr-Cyrl-CS"/>
              </w:rPr>
              <w:t>72</w:t>
            </w:r>
          </w:p>
        </w:tc>
        <w:tc>
          <w:tcPr>
            <w:tcW w:w="1060" w:type="dxa"/>
            <w:gridSpan w:val="2"/>
            <w:vAlign w:val="center"/>
          </w:tcPr>
          <w:p w:rsidR="00735C8A" w:rsidRPr="00DC4EE1" w:rsidRDefault="00CA1F42" w:rsidP="00694635">
            <w:pPr>
              <w:jc w:val="center"/>
              <w:rPr>
                <w:rFonts w:ascii="Cambria" w:hAnsi="Cambria" w:cs="Cambria"/>
                <w:sz w:val="20"/>
                <w:szCs w:val="20"/>
              </w:rPr>
            </w:pPr>
            <w:r>
              <w:rPr>
                <w:rFonts w:ascii="Cambria" w:hAnsi="Cambria" w:cs="Cambria"/>
                <w:sz w:val="20"/>
                <w:szCs w:val="20"/>
              </w:rPr>
              <w:t>68</w:t>
            </w:r>
          </w:p>
        </w:tc>
        <w:tc>
          <w:tcPr>
            <w:tcW w:w="953" w:type="dxa"/>
            <w:gridSpan w:val="3"/>
            <w:vAlign w:val="center"/>
          </w:tcPr>
          <w:p w:rsidR="00735C8A" w:rsidRPr="00DC4EE1" w:rsidRDefault="00735C8A" w:rsidP="00F179FD">
            <w:pPr>
              <w:jc w:val="center"/>
              <w:rPr>
                <w:rFonts w:ascii="Cambria" w:hAnsi="Cambria" w:cs="Cambria"/>
                <w:sz w:val="20"/>
                <w:szCs w:val="20"/>
              </w:rPr>
            </w:pPr>
            <w:r>
              <w:rPr>
                <w:rFonts w:ascii="Cambria" w:hAnsi="Cambria" w:cs="Cambria"/>
                <w:sz w:val="20"/>
                <w:szCs w:val="20"/>
              </w:rPr>
              <w:t>72</w:t>
            </w:r>
          </w:p>
        </w:tc>
        <w:tc>
          <w:tcPr>
            <w:tcW w:w="1060" w:type="dxa"/>
            <w:vAlign w:val="center"/>
          </w:tcPr>
          <w:p w:rsidR="00735C8A" w:rsidRPr="00E61057" w:rsidRDefault="002C3273" w:rsidP="00820D5C">
            <w:pPr>
              <w:jc w:val="center"/>
              <w:rPr>
                <w:rFonts w:ascii="Cambria" w:hAnsi="Cambria" w:cs="Cambria"/>
                <w:sz w:val="20"/>
                <w:szCs w:val="20"/>
                <w:lang w:val="sr-Cyrl-CS"/>
              </w:rPr>
            </w:pPr>
            <w:r>
              <w:rPr>
                <w:rFonts w:ascii="Cambria" w:hAnsi="Cambria" w:cs="Cambria"/>
                <w:sz w:val="20"/>
                <w:szCs w:val="20"/>
                <w:lang w:val="sr-Cyrl-CS"/>
              </w:rPr>
              <w:t>68</w:t>
            </w:r>
          </w:p>
        </w:tc>
        <w:tc>
          <w:tcPr>
            <w:tcW w:w="1035" w:type="dxa"/>
            <w:gridSpan w:val="2"/>
            <w:vAlign w:val="center"/>
          </w:tcPr>
          <w:p w:rsidR="00735C8A" w:rsidRPr="00E61057" w:rsidRDefault="00735C8A" w:rsidP="00F179FD">
            <w:pPr>
              <w:jc w:val="center"/>
              <w:rPr>
                <w:rFonts w:ascii="Cambria" w:hAnsi="Cambria" w:cs="Cambria"/>
                <w:sz w:val="20"/>
                <w:szCs w:val="20"/>
                <w:lang w:val="sr-Cyrl-CS"/>
              </w:rPr>
            </w:pPr>
            <w:r>
              <w:rPr>
                <w:rFonts w:ascii="Cambria" w:hAnsi="Cambria" w:cs="Cambria"/>
                <w:sz w:val="20"/>
                <w:szCs w:val="20"/>
                <w:lang w:val="sr-Cyrl-CS"/>
              </w:rPr>
              <w:t>72</w:t>
            </w:r>
          </w:p>
        </w:tc>
        <w:tc>
          <w:tcPr>
            <w:tcW w:w="1015" w:type="dxa"/>
            <w:gridSpan w:val="2"/>
          </w:tcPr>
          <w:p w:rsidR="00735C8A" w:rsidRDefault="008E3791" w:rsidP="00735C8A">
            <w:pPr>
              <w:jc w:val="center"/>
            </w:pPr>
            <w:r>
              <w:rPr>
                <w:sz w:val="20"/>
                <w:szCs w:val="20"/>
                <w:lang w:val="sr-Cyrl-CS"/>
              </w:rPr>
              <w:t>68</w:t>
            </w:r>
          </w:p>
        </w:tc>
        <w:tc>
          <w:tcPr>
            <w:tcW w:w="1083" w:type="dxa"/>
            <w:gridSpan w:val="2"/>
          </w:tcPr>
          <w:p w:rsidR="00735C8A" w:rsidRDefault="008E3791" w:rsidP="00735C8A">
            <w:pPr>
              <w:jc w:val="center"/>
            </w:pPr>
            <w:r>
              <w:rPr>
                <w:sz w:val="20"/>
                <w:szCs w:val="20"/>
                <w:lang w:val="sr-Cyrl-CS"/>
              </w:rPr>
              <w:t>68</w:t>
            </w:r>
          </w:p>
        </w:tc>
      </w:tr>
      <w:tr w:rsidR="00735C8A" w:rsidRPr="00DC7713" w:rsidTr="00CA1F42">
        <w:trPr>
          <w:jc w:val="center"/>
        </w:trPr>
        <w:tc>
          <w:tcPr>
            <w:tcW w:w="1492" w:type="dxa"/>
          </w:tcPr>
          <w:p w:rsidR="00735C8A" w:rsidRPr="00DE01D2" w:rsidRDefault="00B1774A" w:rsidP="00F179FD">
            <w:pPr>
              <w:spacing w:before="100" w:beforeAutospacing="1" w:after="100" w:afterAutospacing="1"/>
              <w:rPr>
                <w:sz w:val="18"/>
                <w:szCs w:val="18"/>
                <w:lang w:val="sr-Cyrl-CS"/>
              </w:rPr>
            </w:pPr>
            <w:r>
              <w:rPr>
                <w:sz w:val="18"/>
                <w:szCs w:val="18"/>
                <w:lang w:val="sr-Cyrl-CS"/>
              </w:rPr>
              <w:t>Информатика и рачунарство</w:t>
            </w:r>
          </w:p>
        </w:tc>
        <w:tc>
          <w:tcPr>
            <w:tcW w:w="1017" w:type="dxa"/>
          </w:tcPr>
          <w:p w:rsidR="00735C8A" w:rsidRPr="00CA1F42" w:rsidRDefault="00B1774A" w:rsidP="00CA1F42">
            <w:pPr>
              <w:jc w:val="center"/>
            </w:pPr>
            <w:r>
              <w:rPr>
                <w:sz w:val="20"/>
                <w:szCs w:val="20"/>
                <w:lang w:val="sr-Cyrl-CS"/>
              </w:rPr>
              <w:t>3</w:t>
            </w:r>
            <w:r w:rsidR="00CA1F42">
              <w:rPr>
                <w:sz w:val="20"/>
                <w:szCs w:val="20"/>
              </w:rPr>
              <w:t>3</w:t>
            </w:r>
          </w:p>
        </w:tc>
        <w:tc>
          <w:tcPr>
            <w:tcW w:w="1071" w:type="dxa"/>
            <w:gridSpan w:val="2"/>
          </w:tcPr>
          <w:p w:rsidR="00735C8A" w:rsidRPr="00CA1F42" w:rsidRDefault="00CA1F42" w:rsidP="00735C8A">
            <w:pPr>
              <w:jc w:val="center"/>
            </w:pPr>
            <w:r>
              <w:rPr>
                <w:sz w:val="20"/>
                <w:szCs w:val="20"/>
              </w:rPr>
              <w:t>17</w:t>
            </w:r>
          </w:p>
        </w:tc>
        <w:tc>
          <w:tcPr>
            <w:tcW w:w="1060" w:type="dxa"/>
            <w:gridSpan w:val="2"/>
          </w:tcPr>
          <w:p w:rsidR="00735C8A" w:rsidRPr="00CA1F42" w:rsidRDefault="00694635" w:rsidP="00CA1F42">
            <w:pPr>
              <w:jc w:val="center"/>
            </w:pPr>
            <w:r>
              <w:rPr>
                <w:sz w:val="20"/>
                <w:szCs w:val="20"/>
                <w:lang w:val="sr-Cyrl-CS"/>
              </w:rPr>
              <w:t>3</w:t>
            </w:r>
            <w:r w:rsidR="00CA1F42">
              <w:rPr>
                <w:sz w:val="20"/>
                <w:szCs w:val="20"/>
              </w:rPr>
              <w:t>4</w:t>
            </w:r>
          </w:p>
        </w:tc>
        <w:tc>
          <w:tcPr>
            <w:tcW w:w="953" w:type="dxa"/>
            <w:gridSpan w:val="3"/>
          </w:tcPr>
          <w:p w:rsidR="00735C8A" w:rsidRDefault="00694635" w:rsidP="00735C8A">
            <w:pPr>
              <w:jc w:val="center"/>
            </w:pPr>
            <w:r>
              <w:rPr>
                <w:sz w:val="20"/>
                <w:szCs w:val="20"/>
                <w:lang w:val="sr-Cyrl-CS"/>
              </w:rPr>
              <w:t>36</w:t>
            </w:r>
          </w:p>
        </w:tc>
        <w:tc>
          <w:tcPr>
            <w:tcW w:w="1060" w:type="dxa"/>
          </w:tcPr>
          <w:p w:rsidR="00735C8A" w:rsidRDefault="00820D5C" w:rsidP="00735C8A">
            <w:pPr>
              <w:jc w:val="center"/>
            </w:pPr>
            <w:r>
              <w:rPr>
                <w:sz w:val="20"/>
                <w:szCs w:val="20"/>
                <w:lang w:val="sr-Cyrl-CS"/>
              </w:rPr>
              <w:t>36</w:t>
            </w:r>
          </w:p>
        </w:tc>
        <w:tc>
          <w:tcPr>
            <w:tcW w:w="1035" w:type="dxa"/>
            <w:gridSpan w:val="2"/>
          </w:tcPr>
          <w:p w:rsidR="00735C8A" w:rsidRDefault="00820D5C" w:rsidP="00735C8A">
            <w:pPr>
              <w:jc w:val="center"/>
            </w:pPr>
            <w:r>
              <w:rPr>
                <w:sz w:val="20"/>
                <w:szCs w:val="20"/>
                <w:lang w:val="sr-Cyrl-CS"/>
              </w:rPr>
              <w:t>36</w:t>
            </w:r>
          </w:p>
        </w:tc>
        <w:tc>
          <w:tcPr>
            <w:tcW w:w="1015" w:type="dxa"/>
            <w:gridSpan w:val="2"/>
            <w:vAlign w:val="center"/>
          </w:tcPr>
          <w:p w:rsidR="00735C8A" w:rsidRPr="00E61057" w:rsidRDefault="008E3791" w:rsidP="008B70B7">
            <w:pPr>
              <w:jc w:val="center"/>
              <w:rPr>
                <w:rFonts w:ascii="Cambria" w:hAnsi="Cambria" w:cs="Cambria"/>
                <w:sz w:val="20"/>
                <w:szCs w:val="20"/>
                <w:lang w:val="sr-Cyrl-CS"/>
              </w:rPr>
            </w:pPr>
            <w:r>
              <w:rPr>
                <w:rFonts w:ascii="Cambria" w:hAnsi="Cambria" w:cs="Cambria"/>
                <w:sz w:val="20"/>
                <w:szCs w:val="20"/>
                <w:lang w:val="sr-Cyrl-CS"/>
              </w:rPr>
              <w:t>3</w:t>
            </w:r>
            <w:r w:rsidR="008B70B7">
              <w:rPr>
                <w:rFonts w:ascii="Cambria" w:hAnsi="Cambria" w:cs="Cambria"/>
                <w:sz w:val="20"/>
                <w:szCs w:val="20"/>
                <w:lang w:val="sr-Cyrl-CS"/>
              </w:rPr>
              <w:t>3</w:t>
            </w:r>
          </w:p>
        </w:tc>
        <w:tc>
          <w:tcPr>
            <w:tcW w:w="1083" w:type="dxa"/>
            <w:gridSpan w:val="2"/>
            <w:vAlign w:val="center"/>
          </w:tcPr>
          <w:p w:rsidR="00735C8A" w:rsidRPr="00E61057" w:rsidRDefault="008E3791" w:rsidP="00F179FD">
            <w:pPr>
              <w:jc w:val="center"/>
              <w:rPr>
                <w:rFonts w:ascii="Cambria" w:hAnsi="Cambria" w:cs="Cambria"/>
                <w:sz w:val="20"/>
                <w:szCs w:val="20"/>
                <w:lang w:val="sr-Cyrl-CS"/>
              </w:rPr>
            </w:pPr>
            <w:r>
              <w:rPr>
                <w:rFonts w:ascii="Cambria" w:hAnsi="Cambria" w:cs="Cambria"/>
                <w:sz w:val="20"/>
                <w:szCs w:val="20"/>
                <w:lang w:val="sr-Cyrl-CS"/>
              </w:rPr>
              <w:t>34</w:t>
            </w:r>
          </w:p>
        </w:tc>
      </w:tr>
      <w:tr w:rsidR="001138E2" w:rsidRPr="00DC7713" w:rsidTr="00CA1F42">
        <w:trPr>
          <w:jc w:val="center"/>
        </w:trPr>
        <w:tc>
          <w:tcPr>
            <w:tcW w:w="1492" w:type="dxa"/>
          </w:tcPr>
          <w:p w:rsidR="001138E2" w:rsidRDefault="001138E2" w:rsidP="00F179FD">
            <w:pPr>
              <w:spacing w:before="100" w:beforeAutospacing="1" w:after="100" w:afterAutospacing="1"/>
              <w:rPr>
                <w:sz w:val="18"/>
                <w:szCs w:val="18"/>
                <w:lang w:val="sr-Cyrl-CS"/>
              </w:rPr>
            </w:pPr>
            <w:r>
              <w:rPr>
                <w:sz w:val="18"/>
                <w:szCs w:val="18"/>
                <w:lang w:val="sr-Cyrl-CS"/>
              </w:rPr>
              <w:t>Руски језик</w:t>
            </w:r>
          </w:p>
        </w:tc>
        <w:tc>
          <w:tcPr>
            <w:tcW w:w="1017" w:type="dxa"/>
          </w:tcPr>
          <w:p w:rsidR="001138E2" w:rsidRDefault="001138E2" w:rsidP="00735C8A">
            <w:pPr>
              <w:jc w:val="center"/>
              <w:rPr>
                <w:sz w:val="20"/>
                <w:szCs w:val="20"/>
                <w:lang w:val="sr-Cyrl-CS"/>
              </w:rPr>
            </w:pPr>
            <w:r>
              <w:rPr>
                <w:sz w:val="20"/>
                <w:szCs w:val="20"/>
                <w:lang w:val="sr-Cyrl-CS"/>
              </w:rPr>
              <w:t>68</w:t>
            </w:r>
          </w:p>
        </w:tc>
        <w:tc>
          <w:tcPr>
            <w:tcW w:w="1071" w:type="dxa"/>
            <w:gridSpan w:val="2"/>
          </w:tcPr>
          <w:p w:rsidR="001138E2" w:rsidRDefault="001138E2" w:rsidP="00735C8A">
            <w:pPr>
              <w:jc w:val="center"/>
              <w:rPr>
                <w:sz w:val="20"/>
                <w:szCs w:val="20"/>
                <w:lang w:val="sr-Cyrl-CS"/>
              </w:rPr>
            </w:pPr>
            <w:r>
              <w:rPr>
                <w:sz w:val="20"/>
                <w:szCs w:val="20"/>
                <w:lang w:val="sr-Cyrl-CS"/>
              </w:rPr>
              <w:t>72</w:t>
            </w:r>
          </w:p>
        </w:tc>
        <w:tc>
          <w:tcPr>
            <w:tcW w:w="1060" w:type="dxa"/>
            <w:gridSpan w:val="2"/>
          </w:tcPr>
          <w:p w:rsidR="001138E2" w:rsidRDefault="001138E2" w:rsidP="001138E2">
            <w:pPr>
              <w:jc w:val="center"/>
              <w:rPr>
                <w:sz w:val="20"/>
                <w:szCs w:val="20"/>
                <w:lang w:val="sr-Cyrl-CS"/>
              </w:rPr>
            </w:pPr>
            <w:r>
              <w:rPr>
                <w:sz w:val="20"/>
                <w:szCs w:val="20"/>
                <w:lang w:val="sr-Cyrl-CS"/>
              </w:rPr>
              <w:t>68</w:t>
            </w:r>
          </w:p>
        </w:tc>
        <w:tc>
          <w:tcPr>
            <w:tcW w:w="953" w:type="dxa"/>
            <w:gridSpan w:val="3"/>
          </w:tcPr>
          <w:p w:rsidR="001138E2" w:rsidRDefault="001138E2" w:rsidP="00735C8A">
            <w:pPr>
              <w:jc w:val="center"/>
              <w:rPr>
                <w:sz w:val="20"/>
                <w:szCs w:val="20"/>
                <w:lang w:val="sr-Cyrl-CS"/>
              </w:rPr>
            </w:pPr>
            <w:r>
              <w:rPr>
                <w:sz w:val="20"/>
                <w:szCs w:val="20"/>
                <w:lang w:val="sr-Cyrl-CS"/>
              </w:rPr>
              <w:t>72</w:t>
            </w:r>
          </w:p>
        </w:tc>
        <w:tc>
          <w:tcPr>
            <w:tcW w:w="1060" w:type="dxa"/>
          </w:tcPr>
          <w:p w:rsidR="001138E2" w:rsidRDefault="001138E2" w:rsidP="00735C8A">
            <w:pPr>
              <w:jc w:val="center"/>
              <w:rPr>
                <w:sz w:val="20"/>
                <w:szCs w:val="20"/>
                <w:lang w:val="sr-Cyrl-CS"/>
              </w:rPr>
            </w:pPr>
            <w:r>
              <w:rPr>
                <w:sz w:val="20"/>
                <w:szCs w:val="20"/>
                <w:lang w:val="sr-Cyrl-CS"/>
              </w:rPr>
              <w:t>68</w:t>
            </w:r>
          </w:p>
        </w:tc>
        <w:tc>
          <w:tcPr>
            <w:tcW w:w="1035" w:type="dxa"/>
            <w:gridSpan w:val="2"/>
          </w:tcPr>
          <w:p w:rsidR="001138E2" w:rsidRDefault="001138E2" w:rsidP="00735C8A">
            <w:pPr>
              <w:jc w:val="center"/>
              <w:rPr>
                <w:sz w:val="20"/>
                <w:szCs w:val="20"/>
                <w:lang w:val="sr-Cyrl-CS"/>
              </w:rPr>
            </w:pPr>
            <w:r>
              <w:rPr>
                <w:sz w:val="20"/>
                <w:szCs w:val="20"/>
                <w:lang w:val="sr-Cyrl-CS"/>
              </w:rPr>
              <w:t>72</w:t>
            </w:r>
          </w:p>
        </w:tc>
        <w:tc>
          <w:tcPr>
            <w:tcW w:w="1015" w:type="dxa"/>
            <w:gridSpan w:val="2"/>
            <w:vAlign w:val="center"/>
          </w:tcPr>
          <w:p w:rsidR="001138E2" w:rsidRDefault="001138E2" w:rsidP="00F179FD">
            <w:pPr>
              <w:jc w:val="center"/>
              <w:rPr>
                <w:rFonts w:ascii="Cambria" w:hAnsi="Cambria" w:cs="Cambria"/>
                <w:sz w:val="20"/>
                <w:szCs w:val="20"/>
                <w:lang w:val="sr-Cyrl-CS"/>
              </w:rPr>
            </w:pPr>
            <w:r>
              <w:rPr>
                <w:sz w:val="20"/>
                <w:szCs w:val="20"/>
                <w:lang w:val="sr-Cyrl-CS"/>
              </w:rPr>
              <w:t>68</w:t>
            </w:r>
          </w:p>
        </w:tc>
        <w:tc>
          <w:tcPr>
            <w:tcW w:w="1083" w:type="dxa"/>
            <w:gridSpan w:val="2"/>
            <w:vAlign w:val="center"/>
          </w:tcPr>
          <w:p w:rsidR="001138E2" w:rsidRDefault="001138E2" w:rsidP="00F179FD">
            <w:pPr>
              <w:jc w:val="center"/>
              <w:rPr>
                <w:rFonts w:ascii="Cambria" w:hAnsi="Cambria" w:cs="Cambria"/>
                <w:sz w:val="20"/>
                <w:szCs w:val="20"/>
                <w:lang w:val="sr-Cyrl-CS"/>
              </w:rPr>
            </w:pPr>
            <w:r>
              <w:rPr>
                <w:sz w:val="20"/>
                <w:szCs w:val="20"/>
                <w:lang w:val="sr-Cyrl-CS"/>
              </w:rPr>
              <w:t>68</w:t>
            </w:r>
          </w:p>
        </w:tc>
      </w:tr>
      <w:tr w:rsidR="00735C8A" w:rsidRPr="00DC7713" w:rsidTr="00CA1F42">
        <w:trPr>
          <w:jc w:val="center"/>
        </w:trPr>
        <w:tc>
          <w:tcPr>
            <w:tcW w:w="1492" w:type="dxa"/>
          </w:tcPr>
          <w:p w:rsidR="00735C8A" w:rsidRPr="00A708D3" w:rsidRDefault="00735C8A" w:rsidP="00F179FD">
            <w:pPr>
              <w:spacing w:before="100" w:beforeAutospacing="1" w:after="100" w:afterAutospacing="1"/>
              <w:rPr>
                <w:sz w:val="18"/>
                <w:szCs w:val="18"/>
                <w:lang w:val="sr-Cyrl-CS"/>
              </w:rPr>
            </w:pPr>
            <w:r>
              <w:rPr>
                <w:sz w:val="18"/>
                <w:szCs w:val="18"/>
                <w:lang w:val="sr-Cyrl-CS"/>
              </w:rPr>
              <w:t>Физичко и здравствено васпитање</w:t>
            </w:r>
          </w:p>
        </w:tc>
        <w:tc>
          <w:tcPr>
            <w:tcW w:w="1017" w:type="dxa"/>
            <w:vAlign w:val="center"/>
          </w:tcPr>
          <w:p w:rsidR="00735C8A" w:rsidRPr="004873EF" w:rsidRDefault="00F414D2" w:rsidP="004873EF">
            <w:pPr>
              <w:jc w:val="center"/>
              <w:rPr>
                <w:rFonts w:ascii="Cambria" w:hAnsi="Cambria" w:cs="Cambria"/>
                <w:sz w:val="20"/>
                <w:szCs w:val="20"/>
              </w:rPr>
            </w:pPr>
            <w:r>
              <w:rPr>
                <w:rFonts w:ascii="Cambria" w:hAnsi="Cambria" w:cs="Cambria"/>
                <w:sz w:val="20"/>
                <w:szCs w:val="20"/>
                <w:lang w:val="sr-Cyrl-CS"/>
              </w:rPr>
              <w:t>1</w:t>
            </w:r>
            <w:r w:rsidR="004873EF">
              <w:rPr>
                <w:rFonts w:ascii="Cambria" w:hAnsi="Cambria" w:cs="Cambria"/>
                <w:sz w:val="20"/>
                <w:szCs w:val="20"/>
              </w:rPr>
              <w:t>17</w:t>
            </w:r>
          </w:p>
        </w:tc>
        <w:tc>
          <w:tcPr>
            <w:tcW w:w="1071" w:type="dxa"/>
            <w:gridSpan w:val="2"/>
            <w:vAlign w:val="center"/>
          </w:tcPr>
          <w:p w:rsidR="00735C8A" w:rsidRPr="00E61057" w:rsidRDefault="00735C8A" w:rsidP="00F414D2">
            <w:pPr>
              <w:jc w:val="center"/>
              <w:rPr>
                <w:rFonts w:ascii="Cambria" w:hAnsi="Cambria" w:cs="Cambria"/>
                <w:sz w:val="20"/>
                <w:szCs w:val="20"/>
                <w:lang w:val="sr-Cyrl-CS"/>
              </w:rPr>
            </w:pPr>
            <w:r>
              <w:rPr>
                <w:rFonts w:ascii="Cambria" w:hAnsi="Cambria" w:cs="Cambria"/>
                <w:sz w:val="20"/>
                <w:szCs w:val="20"/>
                <w:lang w:val="sr-Cyrl-CS"/>
              </w:rPr>
              <w:t>1</w:t>
            </w:r>
            <w:r w:rsidR="00F414D2">
              <w:rPr>
                <w:rFonts w:ascii="Cambria" w:hAnsi="Cambria" w:cs="Cambria"/>
                <w:sz w:val="20"/>
                <w:szCs w:val="20"/>
                <w:lang w:val="sr-Cyrl-CS"/>
              </w:rPr>
              <w:t>00</w:t>
            </w:r>
          </w:p>
        </w:tc>
        <w:tc>
          <w:tcPr>
            <w:tcW w:w="1060" w:type="dxa"/>
            <w:gridSpan w:val="2"/>
            <w:vAlign w:val="center"/>
          </w:tcPr>
          <w:p w:rsidR="00735C8A" w:rsidRPr="00DC4EE1" w:rsidRDefault="00735C8A" w:rsidP="004873EF">
            <w:pPr>
              <w:jc w:val="center"/>
              <w:rPr>
                <w:rFonts w:ascii="Cambria" w:hAnsi="Cambria" w:cs="Cambria"/>
                <w:sz w:val="20"/>
                <w:szCs w:val="20"/>
              </w:rPr>
            </w:pPr>
            <w:r>
              <w:rPr>
                <w:rFonts w:ascii="Cambria" w:hAnsi="Cambria" w:cs="Cambria"/>
                <w:sz w:val="20"/>
                <w:szCs w:val="20"/>
              </w:rPr>
              <w:t>1</w:t>
            </w:r>
            <w:r w:rsidR="004873EF">
              <w:rPr>
                <w:rFonts w:ascii="Cambria" w:hAnsi="Cambria" w:cs="Cambria"/>
                <w:sz w:val="20"/>
                <w:szCs w:val="20"/>
              </w:rPr>
              <w:t>16</w:t>
            </w:r>
          </w:p>
        </w:tc>
        <w:tc>
          <w:tcPr>
            <w:tcW w:w="953" w:type="dxa"/>
            <w:gridSpan w:val="3"/>
            <w:vAlign w:val="center"/>
          </w:tcPr>
          <w:p w:rsidR="00735C8A" w:rsidRPr="00DC4EE1" w:rsidRDefault="00735C8A" w:rsidP="00694635">
            <w:pPr>
              <w:jc w:val="center"/>
              <w:rPr>
                <w:rFonts w:ascii="Cambria" w:hAnsi="Cambria" w:cs="Cambria"/>
                <w:sz w:val="20"/>
                <w:szCs w:val="20"/>
              </w:rPr>
            </w:pPr>
            <w:r>
              <w:rPr>
                <w:rFonts w:ascii="Cambria" w:hAnsi="Cambria" w:cs="Cambria"/>
                <w:sz w:val="20"/>
                <w:szCs w:val="20"/>
              </w:rPr>
              <w:t>1</w:t>
            </w:r>
            <w:r w:rsidR="00694635">
              <w:rPr>
                <w:rFonts w:ascii="Cambria" w:hAnsi="Cambria" w:cs="Cambria"/>
                <w:sz w:val="20"/>
                <w:szCs w:val="20"/>
              </w:rPr>
              <w:t>01</w:t>
            </w:r>
          </w:p>
        </w:tc>
        <w:tc>
          <w:tcPr>
            <w:tcW w:w="1060" w:type="dxa"/>
            <w:vAlign w:val="center"/>
          </w:tcPr>
          <w:p w:rsidR="00735C8A" w:rsidRPr="004873EF" w:rsidRDefault="00735C8A" w:rsidP="004873EF">
            <w:pPr>
              <w:jc w:val="center"/>
              <w:rPr>
                <w:rFonts w:ascii="Cambria" w:hAnsi="Cambria" w:cs="Cambria"/>
                <w:sz w:val="20"/>
                <w:szCs w:val="20"/>
              </w:rPr>
            </w:pPr>
            <w:r>
              <w:rPr>
                <w:rFonts w:ascii="Cambria" w:hAnsi="Cambria" w:cs="Cambria"/>
                <w:sz w:val="20"/>
                <w:szCs w:val="20"/>
                <w:lang w:val="sr-Cyrl-CS"/>
              </w:rPr>
              <w:t>10</w:t>
            </w:r>
            <w:r w:rsidR="004873EF">
              <w:rPr>
                <w:rFonts w:ascii="Cambria" w:hAnsi="Cambria" w:cs="Cambria"/>
                <w:sz w:val="20"/>
                <w:szCs w:val="20"/>
              </w:rPr>
              <w:t>2</w:t>
            </w:r>
          </w:p>
        </w:tc>
        <w:tc>
          <w:tcPr>
            <w:tcW w:w="1035" w:type="dxa"/>
            <w:gridSpan w:val="2"/>
            <w:vAlign w:val="center"/>
          </w:tcPr>
          <w:p w:rsidR="00735C8A" w:rsidRPr="00E61057" w:rsidRDefault="00735C8A" w:rsidP="00820D5C">
            <w:pPr>
              <w:jc w:val="center"/>
              <w:rPr>
                <w:rFonts w:ascii="Cambria" w:hAnsi="Cambria" w:cs="Cambria"/>
                <w:sz w:val="20"/>
                <w:szCs w:val="20"/>
                <w:lang w:val="sr-Cyrl-CS"/>
              </w:rPr>
            </w:pPr>
            <w:r>
              <w:rPr>
                <w:rFonts w:ascii="Cambria" w:hAnsi="Cambria" w:cs="Cambria"/>
                <w:sz w:val="20"/>
                <w:szCs w:val="20"/>
                <w:lang w:val="sr-Cyrl-CS"/>
              </w:rPr>
              <w:t>10</w:t>
            </w:r>
            <w:r w:rsidR="00820D5C">
              <w:rPr>
                <w:rFonts w:ascii="Cambria" w:hAnsi="Cambria" w:cs="Cambria"/>
                <w:sz w:val="20"/>
                <w:szCs w:val="20"/>
                <w:lang w:val="sr-Cyrl-CS"/>
              </w:rPr>
              <w:t>7</w:t>
            </w:r>
          </w:p>
        </w:tc>
        <w:tc>
          <w:tcPr>
            <w:tcW w:w="1015" w:type="dxa"/>
            <w:gridSpan w:val="2"/>
          </w:tcPr>
          <w:p w:rsidR="008E3791" w:rsidRDefault="008E3791" w:rsidP="00735C8A">
            <w:pPr>
              <w:jc w:val="center"/>
              <w:rPr>
                <w:sz w:val="20"/>
                <w:szCs w:val="20"/>
                <w:lang w:val="sr-Cyrl-CS"/>
              </w:rPr>
            </w:pPr>
          </w:p>
          <w:p w:rsidR="00735C8A" w:rsidRDefault="008E3791" w:rsidP="00735C8A">
            <w:pPr>
              <w:jc w:val="center"/>
            </w:pPr>
            <w:r>
              <w:rPr>
                <w:sz w:val="20"/>
                <w:szCs w:val="20"/>
                <w:lang w:val="sr-Cyrl-CS"/>
              </w:rPr>
              <w:t>102</w:t>
            </w:r>
          </w:p>
        </w:tc>
        <w:tc>
          <w:tcPr>
            <w:tcW w:w="1083" w:type="dxa"/>
            <w:gridSpan w:val="2"/>
          </w:tcPr>
          <w:p w:rsidR="008E3791" w:rsidRDefault="008E3791" w:rsidP="00735C8A">
            <w:pPr>
              <w:jc w:val="center"/>
              <w:rPr>
                <w:sz w:val="20"/>
                <w:szCs w:val="20"/>
                <w:lang w:val="sr-Cyrl-CS"/>
              </w:rPr>
            </w:pPr>
          </w:p>
          <w:p w:rsidR="00735C8A" w:rsidRDefault="008E3791" w:rsidP="00735C8A">
            <w:pPr>
              <w:jc w:val="center"/>
            </w:pPr>
            <w:r>
              <w:rPr>
                <w:sz w:val="20"/>
                <w:szCs w:val="20"/>
                <w:lang w:val="sr-Cyrl-CS"/>
              </w:rPr>
              <w:t>101</w:t>
            </w:r>
          </w:p>
        </w:tc>
      </w:tr>
      <w:tr w:rsidR="00F414D2" w:rsidRPr="00DC7713" w:rsidTr="00CA1F42">
        <w:trPr>
          <w:jc w:val="center"/>
        </w:trPr>
        <w:tc>
          <w:tcPr>
            <w:tcW w:w="1492" w:type="dxa"/>
          </w:tcPr>
          <w:p w:rsidR="00F414D2" w:rsidRDefault="00F414D2" w:rsidP="00F179FD">
            <w:pPr>
              <w:spacing w:before="100" w:beforeAutospacing="1" w:after="100" w:afterAutospacing="1"/>
              <w:rPr>
                <w:sz w:val="18"/>
                <w:szCs w:val="18"/>
                <w:lang w:val="sr-Cyrl-CS"/>
              </w:rPr>
            </w:pPr>
            <w:r>
              <w:rPr>
                <w:sz w:val="18"/>
                <w:szCs w:val="18"/>
                <w:lang w:val="sr-Cyrl-CS"/>
              </w:rPr>
              <w:lastRenderedPageBreak/>
              <w:t>ЧОС</w:t>
            </w:r>
          </w:p>
        </w:tc>
        <w:tc>
          <w:tcPr>
            <w:tcW w:w="1017" w:type="dxa"/>
            <w:vAlign w:val="center"/>
          </w:tcPr>
          <w:p w:rsidR="00F414D2" w:rsidRDefault="00F414D2" w:rsidP="00D43A60">
            <w:pPr>
              <w:jc w:val="center"/>
              <w:rPr>
                <w:rFonts w:ascii="Cambria" w:hAnsi="Cambria" w:cs="Cambria"/>
                <w:sz w:val="20"/>
                <w:szCs w:val="20"/>
                <w:lang w:val="sr-Cyrl-CS"/>
              </w:rPr>
            </w:pPr>
            <w:r>
              <w:rPr>
                <w:rFonts w:ascii="Cambria" w:hAnsi="Cambria" w:cs="Cambria"/>
                <w:sz w:val="20"/>
                <w:szCs w:val="20"/>
                <w:lang w:val="sr-Cyrl-CS"/>
              </w:rPr>
              <w:t>3</w:t>
            </w:r>
            <w:r w:rsidR="00D43A60">
              <w:rPr>
                <w:rFonts w:ascii="Cambria" w:hAnsi="Cambria" w:cs="Cambria"/>
                <w:sz w:val="20"/>
                <w:szCs w:val="20"/>
                <w:lang w:val="sr-Cyrl-CS"/>
              </w:rPr>
              <w:t>3</w:t>
            </w:r>
          </w:p>
        </w:tc>
        <w:tc>
          <w:tcPr>
            <w:tcW w:w="1071" w:type="dxa"/>
            <w:gridSpan w:val="2"/>
            <w:vAlign w:val="center"/>
          </w:tcPr>
          <w:p w:rsidR="00F414D2" w:rsidRDefault="00F414D2" w:rsidP="00F414D2">
            <w:pPr>
              <w:jc w:val="center"/>
              <w:rPr>
                <w:rFonts w:ascii="Cambria" w:hAnsi="Cambria" w:cs="Cambria"/>
                <w:sz w:val="20"/>
                <w:szCs w:val="20"/>
                <w:lang w:val="sr-Cyrl-CS"/>
              </w:rPr>
            </w:pPr>
            <w:r>
              <w:rPr>
                <w:rFonts w:ascii="Cambria" w:hAnsi="Cambria" w:cs="Cambria"/>
                <w:sz w:val="20"/>
                <w:szCs w:val="20"/>
                <w:lang w:val="sr-Cyrl-CS"/>
              </w:rPr>
              <w:t>36</w:t>
            </w:r>
          </w:p>
        </w:tc>
        <w:tc>
          <w:tcPr>
            <w:tcW w:w="1060" w:type="dxa"/>
            <w:gridSpan w:val="2"/>
            <w:vAlign w:val="center"/>
          </w:tcPr>
          <w:p w:rsidR="00F414D2" w:rsidRPr="00D43A60" w:rsidRDefault="00694635" w:rsidP="00D43A60">
            <w:pPr>
              <w:jc w:val="center"/>
              <w:rPr>
                <w:rFonts w:ascii="Cambria" w:hAnsi="Cambria" w:cs="Cambria"/>
                <w:sz w:val="20"/>
                <w:szCs w:val="20"/>
              </w:rPr>
            </w:pPr>
            <w:r>
              <w:rPr>
                <w:rFonts w:ascii="Cambria" w:hAnsi="Cambria" w:cs="Cambria"/>
                <w:sz w:val="20"/>
                <w:szCs w:val="20"/>
              </w:rPr>
              <w:t>3</w:t>
            </w:r>
            <w:r w:rsidR="00D43A60">
              <w:rPr>
                <w:rFonts w:ascii="Cambria" w:hAnsi="Cambria" w:cs="Cambria"/>
                <w:sz w:val="20"/>
                <w:szCs w:val="20"/>
              </w:rPr>
              <w:t>3</w:t>
            </w:r>
          </w:p>
        </w:tc>
        <w:tc>
          <w:tcPr>
            <w:tcW w:w="953" w:type="dxa"/>
            <w:gridSpan w:val="3"/>
            <w:vAlign w:val="center"/>
          </w:tcPr>
          <w:p w:rsidR="00F414D2" w:rsidRDefault="00694635" w:rsidP="00F179FD">
            <w:pPr>
              <w:jc w:val="center"/>
              <w:rPr>
                <w:rFonts w:ascii="Cambria" w:hAnsi="Cambria" w:cs="Cambria"/>
                <w:sz w:val="20"/>
                <w:szCs w:val="20"/>
              </w:rPr>
            </w:pPr>
            <w:r>
              <w:rPr>
                <w:rFonts w:ascii="Cambria" w:hAnsi="Cambria" w:cs="Cambria"/>
                <w:sz w:val="20"/>
                <w:szCs w:val="20"/>
              </w:rPr>
              <w:t>36</w:t>
            </w:r>
          </w:p>
        </w:tc>
        <w:tc>
          <w:tcPr>
            <w:tcW w:w="1060" w:type="dxa"/>
            <w:vAlign w:val="center"/>
          </w:tcPr>
          <w:p w:rsidR="00F414D2" w:rsidRDefault="00A63699" w:rsidP="00F179FD">
            <w:pPr>
              <w:jc w:val="center"/>
              <w:rPr>
                <w:rFonts w:ascii="Cambria" w:hAnsi="Cambria" w:cs="Cambria"/>
                <w:sz w:val="20"/>
                <w:szCs w:val="20"/>
                <w:lang w:val="sr-Cyrl-CS"/>
              </w:rPr>
            </w:pPr>
            <w:r>
              <w:rPr>
                <w:rFonts w:ascii="Cambria" w:hAnsi="Cambria" w:cs="Cambria"/>
                <w:sz w:val="20"/>
                <w:szCs w:val="20"/>
                <w:lang w:val="sr-Cyrl-CS"/>
              </w:rPr>
              <w:t>36</w:t>
            </w:r>
          </w:p>
        </w:tc>
        <w:tc>
          <w:tcPr>
            <w:tcW w:w="1035" w:type="dxa"/>
            <w:gridSpan w:val="2"/>
            <w:vAlign w:val="center"/>
          </w:tcPr>
          <w:p w:rsidR="00F414D2" w:rsidRDefault="00A63699" w:rsidP="00F179FD">
            <w:pPr>
              <w:jc w:val="center"/>
              <w:rPr>
                <w:rFonts w:ascii="Cambria" w:hAnsi="Cambria" w:cs="Cambria"/>
                <w:sz w:val="20"/>
                <w:szCs w:val="20"/>
                <w:lang w:val="sr-Cyrl-CS"/>
              </w:rPr>
            </w:pPr>
            <w:r>
              <w:rPr>
                <w:rFonts w:ascii="Cambria" w:hAnsi="Cambria" w:cs="Cambria"/>
                <w:sz w:val="20"/>
                <w:szCs w:val="20"/>
                <w:lang w:val="sr-Cyrl-CS"/>
              </w:rPr>
              <w:t>36</w:t>
            </w:r>
          </w:p>
        </w:tc>
        <w:tc>
          <w:tcPr>
            <w:tcW w:w="1015" w:type="dxa"/>
            <w:gridSpan w:val="2"/>
          </w:tcPr>
          <w:p w:rsidR="00F414D2" w:rsidRPr="00A03A50" w:rsidRDefault="00A63699" w:rsidP="00735C8A">
            <w:pPr>
              <w:jc w:val="center"/>
              <w:rPr>
                <w:sz w:val="20"/>
                <w:szCs w:val="20"/>
                <w:lang w:val="sr-Cyrl-CS"/>
              </w:rPr>
            </w:pPr>
            <w:r>
              <w:rPr>
                <w:sz w:val="20"/>
                <w:szCs w:val="20"/>
                <w:lang w:val="sr-Cyrl-CS"/>
              </w:rPr>
              <w:t>34</w:t>
            </w:r>
          </w:p>
        </w:tc>
        <w:tc>
          <w:tcPr>
            <w:tcW w:w="1083" w:type="dxa"/>
            <w:gridSpan w:val="2"/>
          </w:tcPr>
          <w:p w:rsidR="00F414D2" w:rsidRPr="00A03A50" w:rsidRDefault="00A63699" w:rsidP="00735C8A">
            <w:pPr>
              <w:jc w:val="center"/>
              <w:rPr>
                <w:sz w:val="20"/>
                <w:szCs w:val="20"/>
                <w:lang w:val="sr-Cyrl-CS"/>
              </w:rPr>
            </w:pPr>
            <w:r>
              <w:rPr>
                <w:sz w:val="20"/>
                <w:szCs w:val="20"/>
                <w:lang w:val="sr-Cyrl-CS"/>
              </w:rPr>
              <w:t>34</w:t>
            </w:r>
          </w:p>
        </w:tc>
      </w:tr>
      <w:tr w:rsidR="00F179FD" w:rsidRPr="00DC7713" w:rsidTr="0021510B">
        <w:trPr>
          <w:jc w:val="center"/>
        </w:trPr>
        <w:tc>
          <w:tcPr>
            <w:tcW w:w="9786" w:type="dxa"/>
            <w:gridSpan w:val="16"/>
            <w:shd w:val="clear" w:color="auto" w:fill="F2DBDB"/>
          </w:tcPr>
          <w:p w:rsidR="00D46124" w:rsidRDefault="00D46124" w:rsidP="00F179FD">
            <w:pPr>
              <w:jc w:val="center"/>
              <w:rPr>
                <w:b/>
                <w:bCs/>
                <w:sz w:val="18"/>
                <w:szCs w:val="18"/>
                <w:lang w:val="sr-Cyrl-CS"/>
              </w:rPr>
            </w:pPr>
          </w:p>
          <w:p w:rsidR="00F179FD" w:rsidRPr="00233901" w:rsidRDefault="00F179FD" w:rsidP="00F179FD">
            <w:pPr>
              <w:jc w:val="center"/>
              <w:rPr>
                <w:highlight w:val="yellow"/>
                <w:lang w:val="sr-Cyrl-CS"/>
              </w:rPr>
            </w:pPr>
            <w:r w:rsidRPr="00F53AE3">
              <w:rPr>
                <w:b/>
                <w:bCs/>
                <w:sz w:val="18"/>
                <w:szCs w:val="18"/>
                <w:lang w:val="sr-Cyrl-CS"/>
              </w:rPr>
              <w:t>ОБАВЕЗНИ ИЗБОРНИ П</w:t>
            </w:r>
            <w:r w:rsidR="00185143">
              <w:rPr>
                <w:b/>
                <w:bCs/>
                <w:sz w:val="18"/>
                <w:szCs w:val="18"/>
                <w:lang w:val="sr-Cyrl-CS"/>
              </w:rPr>
              <w:t>Р</w:t>
            </w:r>
            <w:r w:rsidRPr="00F53AE3">
              <w:rPr>
                <w:b/>
                <w:bCs/>
                <w:sz w:val="18"/>
                <w:szCs w:val="18"/>
                <w:lang w:val="sr-Cyrl-CS"/>
              </w:rPr>
              <w:t>ЕДМЕТИ</w:t>
            </w:r>
          </w:p>
        </w:tc>
      </w:tr>
      <w:tr w:rsidR="00F179FD" w:rsidRPr="00DC7713" w:rsidTr="00CA1F42">
        <w:trPr>
          <w:jc w:val="center"/>
        </w:trPr>
        <w:tc>
          <w:tcPr>
            <w:tcW w:w="1492" w:type="dxa"/>
          </w:tcPr>
          <w:p w:rsidR="00F179FD" w:rsidRPr="00ED4009" w:rsidRDefault="00F179FD" w:rsidP="00113698">
            <w:pPr>
              <w:spacing w:before="100" w:beforeAutospacing="1" w:after="100" w:afterAutospacing="1"/>
              <w:rPr>
                <w:sz w:val="18"/>
                <w:szCs w:val="18"/>
                <w:lang w:val="sr-Cyrl-CS"/>
              </w:rPr>
            </w:pPr>
            <w:r w:rsidRPr="00ED4009">
              <w:rPr>
                <w:sz w:val="18"/>
                <w:szCs w:val="18"/>
              </w:rPr>
              <w:t>Г</w:t>
            </w:r>
            <w:r w:rsidRPr="00ED4009">
              <w:rPr>
                <w:sz w:val="18"/>
                <w:szCs w:val="18"/>
                <w:lang w:val="sr-Cyrl-CS"/>
              </w:rPr>
              <w:t>рађанско васпитање</w:t>
            </w:r>
          </w:p>
        </w:tc>
        <w:tc>
          <w:tcPr>
            <w:tcW w:w="1017" w:type="dxa"/>
            <w:vAlign w:val="center"/>
          </w:tcPr>
          <w:p w:rsidR="00F179FD" w:rsidRPr="00CA1F42" w:rsidRDefault="008E1DC3" w:rsidP="00CA1F42">
            <w:pPr>
              <w:jc w:val="center"/>
              <w:rPr>
                <w:rFonts w:ascii="Cambria" w:hAnsi="Cambria" w:cs="Cambria"/>
                <w:sz w:val="20"/>
                <w:szCs w:val="20"/>
              </w:rPr>
            </w:pPr>
            <w:r>
              <w:rPr>
                <w:rFonts w:ascii="Cambria" w:hAnsi="Cambria" w:cs="Cambria"/>
                <w:sz w:val="20"/>
                <w:szCs w:val="20"/>
                <w:lang w:val="sr-Cyrl-CS"/>
              </w:rPr>
              <w:t>3</w:t>
            </w:r>
            <w:r w:rsidR="00CA1F42">
              <w:rPr>
                <w:rFonts w:ascii="Cambria" w:hAnsi="Cambria" w:cs="Cambria"/>
                <w:sz w:val="20"/>
                <w:szCs w:val="20"/>
              </w:rPr>
              <w:t>4</w:t>
            </w:r>
          </w:p>
        </w:tc>
        <w:tc>
          <w:tcPr>
            <w:tcW w:w="1071" w:type="dxa"/>
            <w:gridSpan w:val="2"/>
            <w:vAlign w:val="center"/>
          </w:tcPr>
          <w:p w:rsidR="00F179FD" w:rsidRPr="0091674E" w:rsidRDefault="008E1DC3" w:rsidP="00F179FD">
            <w:pPr>
              <w:jc w:val="center"/>
              <w:rPr>
                <w:rFonts w:ascii="Cambria" w:hAnsi="Cambria" w:cs="Cambria"/>
                <w:sz w:val="20"/>
                <w:szCs w:val="20"/>
                <w:lang w:val="sr-Cyrl-CS"/>
              </w:rPr>
            </w:pPr>
            <w:r>
              <w:rPr>
                <w:rFonts w:ascii="Cambria" w:hAnsi="Cambria" w:cs="Cambria"/>
                <w:sz w:val="20"/>
                <w:szCs w:val="20"/>
                <w:lang w:val="sr-Cyrl-CS"/>
              </w:rPr>
              <w:t>36</w:t>
            </w:r>
          </w:p>
        </w:tc>
        <w:tc>
          <w:tcPr>
            <w:tcW w:w="1060" w:type="dxa"/>
            <w:gridSpan w:val="2"/>
            <w:vAlign w:val="center"/>
          </w:tcPr>
          <w:p w:rsidR="00F179FD" w:rsidRPr="00DC4EE1" w:rsidRDefault="00DC4EE1" w:rsidP="00CA1F42">
            <w:pPr>
              <w:jc w:val="center"/>
              <w:rPr>
                <w:rFonts w:ascii="Cambria" w:hAnsi="Cambria" w:cs="Cambria"/>
                <w:sz w:val="20"/>
                <w:szCs w:val="20"/>
              </w:rPr>
            </w:pPr>
            <w:r>
              <w:rPr>
                <w:rFonts w:ascii="Cambria" w:hAnsi="Cambria" w:cs="Cambria"/>
                <w:sz w:val="20"/>
                <w:szCs w:val="20"/>
              </w:rPr>
              <w:t>3</w:t>
            </w:r>
            <w:r w:rsidR="00CA1F42">
              <w:rPr>
                <w:rFonts w:ascii="Cambria" w:hAnsi="Cambria" w:cs="Cambria"/>
                <w:sz w:val="20"/>
                <w:szCs w:val="20"/>
              </w:rPr>
              <w:t>3</w:t>
            </w:r>
          </w:p>
        </w:tc>
        <w:tc>
          <w:tcPr>
            <w:tcW w:w="953" w:type="dxa"/>
            <w:gridSpan w:val="3"/>
            <w:vAlign w:val="center"/>
          </w:tcPr>
          <w:p w:rsidR="00F179FD" w:rsidRPr="00DC4EE1" w:rsidRDefault="00DC4EE1" w:rsidP="00F179FD">
            <w:pPr>
              <w:jc w:val="center"/>
              <w:rPr>
                <w:rFonts w:ascii="Cambria" w:hAnsi="Cambria" w:cs="Cambria"/>
                <w:sz w:val="20"/>
                <w:szCs w:val="20"/>
              </w:rPr>
            </w:pPr>
            <w:r>
              <w:rPr>
                <w:rFonts w:ascii="Cambria" w:hAnsi="Cambria" w:cs="Cambria"/>
                <w:sz w:val="20"/>
                <w:szCs w:val="20"/>
              </w:rPr>
              <w:t>36</w:t>
            </w:r>
          </w:p>
        </w:tc>
        <w:tc>
          <w:tcPr>
            <w:tcW w:w="1060" w:type="dxa"/>
            <w:vAlign w:val="center"/>
          </w:tcPr>
          <w:p w:rsidR="00F179FD" w:rsidRPr="00DC4EE1" w:rsidRDefault="000D24B0" w:rsidP="002C3273">
            <w:pPr>
              <w:jc w:val="center"/>
              <w:rPr>
                <w:rFonts w:ascii="Cambria" w:hAnsi="Cambria" w:cs="Cambria"/>
                <w:sz w:val="18"/>
                <w:szCs w:val="18"/>
                <w:lang w:val="sr-Cyrl-CS"/>
              </w:rPr>
            </w:pPr>
            <w:r>
              <w:rPr>
                <w:rFonts w:ascii="Cambria" w:hAnsi="Cambria" w:cs="Cambria"/>
                <w:sz w:val="18"/>
                <w:szCs w:val="18"/>
                <w:lang w:val="sr-Cyrl-CS"/>
              </w:rPr>
              <w:t>3</w:t>
            </w:r>
            <w:r w:rsidR="002C3273">
              <w:rPr>
                <w:rFonts w:ascii="Cambria" w:hAnsi="Cambria" w:cs="Cambria"/>
                <w:sz w:val="18"/>
                <w:szCs w:val="18"/>
                <w:lang w:val="sr-Cyrl-CS"/>
              </w:rPr>
              <w:t>4</w:t>
            </w:r>
          </w:p>
        </w:tc>
        <w:tc>
          <w:tcPr>
            <w:tcW w:w="1035" w:type="dxa"/>
            <w:gridSpan w:val="2"/>
            <w:vAlign w:val="center"/>
          </w:tcPr>
          <w:p w:rsidR="00F179FD" w:rsidRPr="0091674E" w:rsidRDefault="00DC4EE1" w:rsidP="00F179FD">
            <w:pPr>
              <w:jc w:val="center"/>
              <w:rPr>
                <w:rFonts w:ascii="Cambria" w:hAnsi="Cambria" w:cs="Cambria"/>
                <w:sz w:val="20"/>
                <w:szCs w:val="20"/>
                <w:lang w:val="sr-Cyrl-CS"/>
              </w:rPr>
            </w:pPr>
            <w:r>
              <w:rPr>
                <w:rFonts w:ascii="Cambria" w:hAnsi="Cambria" w:cs="Cambria"/>
                <w:sz w:val="20"/>
                <w:szCs w:val="20"/>
                <w:lang w:val="sr-Cyrl-CS"/>
              </w:rPr>
              <w:t>36</w:t>
            </w:r>
          </w:p>
        </w:tc>
        <w:tc>
          <w:tcPr>
            <w:tcW w:w="1015" w:type="dxa"/>
            <w:gridSpan w:val="2"/>
            <w:vAlign w:val="center"/>
          </w:tcPr>
          <w:p w:rsidR="00F179FD" w:rsidRPr="0091674E" w:rsidRDefault="008B70B7" w:rsidP="00F179FD">
            <w:pPr>
              <w:jc w:val="center"/>
              <w:rPr>
                <w:rFonts w:ascii="Cambria" w:hAnsi="Cambria" w:cs="Cambria"/>
                <w:sz w:val="20"/>
                <w:szCs w:val="20"/>
                <w:lang w:val="sr-Cyrl-CS"/>
              </w:rPr>
            </w:pPr>
            <w:r>
              <w:rPr>
                <w:rFonts w:ascii="Cambria" w:hAnsi="Cambria" w:cs="Cambria"/>
                <w:sz w:val="20"/>
                <w:szCs w:val="20"/>
                <w:lang w:val="sr-Cyrl-CS"/>
              </w:rPr>
              <w:t>34</w:t>
            </w:r>
          </w:p>
        </w:tc>
        <w:tc>
          <w:tcPr>
            <w:tcW w:w="1083" w:type="dxa"/>
            <w:gridSpan w:val="2"/>
            <w:vAlign w:val="center"/>
          </w:tcPr>
          <w:p w:rsidR="00F179FD" w:rsidRPr="0091674E" w:rsidRDefault="008B70B7" w:rsidP="00F179FD">
            <w:pPr>
              <w:jc w:val="center"/>
              <w:rPr>
                <w:rFonts w:ascii="Cambria" w:hAnsi="Cambria" w:cs="Cambria"/>
                <w:sz w:val="20"/>
                <w:szCs w:val="20"/>
                <w:lang w:val="sr-Cyrl-CS"/>
              </w:rPr>
            </w:pPr>
            <w:r>
              <w:rPr>
                <w:rFonts w:ascii="Cambria" w:hAnsi="Cambria" w:cs="Cambria"/>
                <w:sz w:val="20"/>
                <w:szCs w:val="20"/>
                <w:lang w:val="sr-Cyrl-CS"/>
              </w:rPr>
              <w:t>36</w:t>
            </w:r>
          </w:p>
        </w:tc>
      </w:tr>
      <w:tr w:rsidR="00113698" w:rsidRPr="00DC7713" w:rsidTr="00CA1F42">
        <w:trPr>
          <w:jc w:val="center"/>
        </w:trPr>
        <w:tc>
          <w:tcPr>
            <w:tcW w:w="1492" w:type="dxa"/>
          </w:tcPr>
          <w:p w:rsidR="00113698" w:rsidRPr="00113698" w:rsidRDefault="00113698" w:rsidP="00113698">
            <w:pPr>
              <w:spacing w:before="100" w:beforeAutospacing="1" w:after="100" w:afterAutospacing="1"/>
              <w:rPr>
                <w:sz w:val="18"/>
                <w:szCs w:val="18"/>
              </w:rPr>
            </w:pPr>
            <w:r>
              <w:rPr>
                <w:sz w:val="18"/>
                <w:szCs w:val="18"/>
              </w:rPr>
              <w:t>Верска настава-Православни катихизис</w:t>
            </w:r>
          </w:p>
        </w:tc>
        <w:tc>
          <w:tcPr>
            <w:tcW w:w="1017" w:type="dxa"/>
            <w:vAlign w:val="center"/>
          </w:tcPr>
          <w:p w:rsidR="00113698" w:rsidRPr="00CA1F42" w:rsidRDefault="00113698" w:rsidP="00CA1F42">
            <w:pPr>
              <w:jc w:val="center"/>
              <w:rPr>
                <w:rFonts w:ascii="Cambria" w:hAnsi="Cambria" w:cs="Cambria"/>
                <w:sz w:val="20"/>
                <w:szCs w:val="20"/>
              </w:rPr>
            </w:pPr>
            <w:r>
              <w:rPr>
                <w:rFonts w:ascii="Cambria" w:hAnsi="Cambria" w:cs="Cambria"/>
                <w:sz w:val="20"/>
                <w:szCs w:val="20"/>
                <w:lang w:val="sr-Cyrl-CS"/>
              </w:rPr>
              <w:t>3</w:t>
            </w:r>
            <w:r w:rsidR="00CA1F42">
              <w:rPr>
                <w:rFonts w:ascii="Cambria" w:hAnsi="Cambria" w:cs="Cambria"/>
                <w:sz w:val="20"/>
                <w:szCs w:val="20"/>
              </w:rPr>
              <w:t>2</w:t>
            </w:r>
          </w:p>
        </w:tc>
        <w:tc>
          <w:tcPr>
            <w:tcW w:w="1071" w:type="dxa"/>
            <w:gridSpan w:val="2"/>
            <w:vAlign w:val="center"/>
          </w:tcPr>
          <w:p w:rsidR="00113698" w:rsidRPr="00CA1F42" w:rsidRDefault="00CA1F42" w:rsidP="00F179FD">
            <w:pPr>
              <w:jc w:val="center"/>
              <w:rPr>
                <w:rFonts w:ascii="Cambria" w:hAnsi="Cambria" w:cs="Cambria"/>
                <w:sz w:val="20"/>
                <w:szCs w:val="20"/>
              </w:rPr>
            </w:pPr>
            <w:r>
              <w:rPr>
                <w:rFonts w:ascii="Cambria" w:hAnsi="Cambria" w:cs="Cambria"/>
                <w:sz w:val="20"/>
                <w:szCs w:val="20"/>
              </w:rPr>
              <w:t>36</w:t>
            </w:r>
          </w:p>
        </w:tc>
        <w:tc>
          <w:tcPr>
            <w:tcW w:w="1060" w:type="dxa"/>
            <w:gridSpan w:val="2"/>
            <w:vAlign w:val="center"/>
          </w:tcPr>
          <w:p w:rsidR="00113698" w:rsidRDefault="00C8691D" w:rsidP="00CA1F42">
            <w:pPr>
              <w:jc w:val="center"/>
              <w:rPr>
                <w:rFonts w:ascii="Cambria" w:hAnsi="Cambria" w:cs="Cambria"/>
                <w:sz w:val="20"/>
                <w:szCs w:val="20"/>
              </w:rPr>
            </w:pPr>
            <w:r>
              <w:rPr>
                <w:rFonts w:ascii="Cambria" w:hAnsi="Cambria" w:cs="Cambria"/>
                <w:sz w:val="20"/>
                <w:szCs w:val="20"/>
              </w:rPr>
              <w:t>3</w:t>
            </w:r>
            <w:r w:rsidR="00CA1F42">
              <w:rPr>
                <w:rFonts w:ascii="Cambria" w:hAnsi="Cambria" w:cs="Cambria"/>
                <w:sz w:val="20"/>
                <w:szCs w:val="20"/>
              </w:rPr>
              <w:t>3</w:t>
            </w:r>
          </w:p>
        </w:tc>
        <w:tc>
          <w:tcPr>
            <w:tcW w:w="953" w:type="dxa"/>
            <w:gridSpan w:val="3"/>
            <w:vAlign w:val="center"/>
          </w:tcPr>
          <w:p w:rsidR="00113698" w:rsidRDefault="00C8691D" w:rsidP="00F179FD">
            <w:pPr>
              <w:jc w:val="center"/>
              <w:rPr>
                <w:rFonts w:ascii="Cambria" w:hAnsi="Cambria" w:cs="Cambria"/>
                <w:sz w:val="20"/>
                <w:szCs w:val="20"/>
              </w:rPr>
            </w:pPr>
            <w:r>
              <w:rPr>
                <w:rFonts w:ascii="Cambria" w:hAnsi="Cambria" w:cs="Cambria"/>
                <w:sz w:val="20"/>
                <w:szCs w:val="20"/>
              </w:rPr>
              <w:t>36</w:t>
            </w:r>
          </w:p>
        </w:tc>
        <w:tc>
          <w:tcPr>
            <w:tcW w:w="1060" w:type="dxa"/>
            <w:vAlign w:val="center"/>
          </w:tcPr>
          <w:p w:rsidR="00113698" w:rsidRPr="00DC4EE1" w:rsidRDefault="000D24B0" w:rsidP="002C3273">
            <w:pPr>
              <w:jc w:val="center"/>
              <w:rPr>
                <w:rFonts w:ascii="Cambria" w:hAnsi="Cambria" w:cs="Cambria"/>
                <w:sz w:val="18"/>
                <w:szCs w:val="18"/>
                <w:lang w:val="sr-Cyrl-CS"/>
              </w:rPr>
            </w:pPr>
            <w:r>
              <w:rPr>
                <w:rFonts w:ascii="Cambria" w:hAnsi="Cambria" w:cs="Cambria"/>
                <w:sz w:val="18"/>
                <w:szCs w:val="18"/>
                <w:lang w:val="sr-Cyrl-CS"/>
              </w:rPr>
              <w:t>3</w:t>
            </w:r>
            <w:r w:rsidR="002C3273">
              <w:rPr>
                <w:rFonts w:ascii="Cambria" w:hAnsi="Cambria" w:cs="Cambria"/>
                <w:sz w:val="18"/>
                <w:szCs w:val="18"/>
                <w:lang w:val="sr-Cyrl-CS"/>
              </w:rPr>
              <w:t>2</w:t>
            </w:r>
          </w:p>
        </w:tc>
        <w:tc>
          <w:tcPr>
            <w:tcW w:w="1035" w:type="dxa"/>
            <w:gridSpan w:val="2"/>
            <w:vAlign w:val="center"/>
          </w:tcPr>
          <w:p w:rsidR="00113698" w:rsidRDefault="000D24B0" w:rsidP="00F179FD">
            <w:pPr>
              <w:jc w:val="center"/>
              <w:rPr>
                <w:rFonts w:ascii="Cambria" w:hAnsi="Cambria" w:cs="Cambria"/>
                <w:sz w:val="20"/>
                <w:szCs w:val="20"/>
                <w:lang w:val="sr-Cyrl-CS"/>
              </w:rPr>
            </w:pPr>
            <w:r>
              <w:rPr>
                <w:rFonts w:ascii="Cambria" w:hAnsi="Cambria" w:cs="Cambria"/>
                <w:sz w:val="20"/>
                <w:szCs w:val="20"/>
                <w:lang w:val="sr-Cyrl-CS"/>
              </w:rPr>
              <w:t>36</w:t>
            </w:r>
          </w:p>
        </w:tc>
        <w:tc>
          <w:tcPr>
            <w:tcW w:w="1015" w:type="dxa"/>
            <w:gridSpan w:val="2"/>
            <w:vAlign w:val="center"/>
          </w:tcPr>
          <w:p w:rsidR="00113698" w:rsidRDefault="006D1466" w:rsidP="00F179FD">
            <w:pPr>
              <w:jc w:val="center"/>
              <w:rPr>
                <w:rFonts w:ascii="Cambria" w:hAnsi="Cambria" w:cs="Cambria"/>
                <w:sz w:val="20"/>
                <w:szCs w:val="20"/>
                <w:lang w:val="sr-Cyrl-CS"/>
              </w:rPr>
            </w:pPr>
            <w:r>
              <w:rPr>
                <w:rFonts w:ascii="Cambria" w:hAnsi="Cambria" w:cs="Cambria"/>
                <w:sz w:val="20"/>
                <w:szCs w:val="20"/>
                <w:lang w:val="sr-Cyrl-CS"/>
              </w:rPr>
              <w:t>34</w:t>
            </w:r>
          </w:p>
        </w:tc>
        <w:tc>
          <w:tcPr>
            <w:tcW w:w="1083" w:type="dxa"/>
            <w:gridSpan w:val="2"/>
            <w:vAlign w:val="center"/>
          </w:tcPr>
          <w:p w:rsidR="00113698" w:rsidRDefault="006D1466" w:rsidP="00F179FD">
            <w:pPr>
              <w:jc w:val="center"/>
              <w:rPr>
                <w:rFonts w:ascii="Cambria" w:hAnsi="Cambria" w:cs="Cambria"/>
                <w:sz w:val="20"/>
                <w:szCs w:val="20"/>
                <w:lang w:val="sr-Cyrl-CS"/>
              </w:rPr>
            </w:pPr>
            <w:r>
              <w:rPr>
                <w:rFonts w:ascii="Cambria" w:hAnsi="Cambria" w:cs="Cambria"/>
                <w:sz w:val="20"/>
                <w:szCs w:val="20"/>
                <w:lang w:val="sr-Cyrl-CS"/>
              </w:rPr>
              <w:t>14</w:t>
            </w:r>
          </w:p>
        </w:tc>
      </w:tr>
      <w:tr w:rsidR="00113698" w:rsidRPr="00DC7713" w:rsidTr="00CA1F42">
        <w:trPr>
          <w:jc w:val="center"/>
        </w:trPr>
        <w:tc>
          <w:tcPr>
            <w:tcW w:w="1492" w:type="dxa"/>
          </w:tcPr>
          <w:p w:rsidR="00113698" w:rsidRDefault="00113698" w:rsidP="00113698">
            <w:pPr>
              <w:spacing w:before="100" w:beforeAutospacing="1" w:after="100" w:afterAutospacing="1"/>
              <w:rPr>
                <w:sz w:val="18"/>
                <w:szCs w:val="18"/>
              </w:rPr>
            </w:pPr>
            <w:r>
              <w:rPr>
                <w:sz w:val="18"/>
                <w:szCs w:val="18"/>
              </w:rPr>
              <w:t>Католички вјеронаук</w:t>
            </w:r>
          </w:p>
        </w:tc>
        <w:tc>
          <w:tcPr>
            <w:tcW w:w="1017" w:type="dxa"/>
            <w:vAlign w:val="center"/>
          </w:tcPr>
          <w:p w:rsidR="00113698" w:rsidRPr="00CA1F42" w:rsidRDefault="00CA1F42" w:rsidP="00F179FD">
            <w:pPr>
              <w:jc w:val="center"/>
              <w:rPr>
                <w:rFonts w:ascii="Cambria" w:hAnsi="Cambria" w:cs="Cambria"/>
                <w:sz w:val="20"/>
                <w:szCs w:val="20"/>
              </w:rPr>
            </w:pPr>
            <w:r>
              <w:rPr>
                <w:rFonts w:ascii="Cambria" w:hAnsi="Cambria" w:cs="Cambria"/>
                <w:sz w:val="20"/>
                <w:szCs w:val="20"/>
              </w:rPr>
              <w:t>/</w:t>
            </w:r>
          </w:p>
        </w:tc>
        <w:tc>
          <w:tcPr>
            <w:tcW w:w="1071" w:type="dxa"/>
            <w:gridSpan w:val="2"/>
            <w:vAlign w:val="center"/>
          </w:tcPr>
          <w:p w:rsidR="00113698" w:rsidRPr="00CA1F42" w:rsidRDefault="00CA1F42" w:rsidP="00F179FD">
            <w:pPr>
              <w:jc w:val="center"/>
              <w:rPr>
                <w:rFonts w:ascii="Cambria" w:hAnsi="Cambria" w:cs="Cambria"/>
                <w:sz w:val="20"/>
                <w:szCs w:val="20"/>
              </w:rPr>
            </w:pPr>
            <w:r>
              <w:rPr>
                <w:rFonts w:ascii="Cambria" w:hAnsi="Cambria" w:cs="Cambria"/>
                <w:sz w:val="20"/>
                <w:szCs w:val="20"/>
              </w:rPr>
              <w:t>/</w:t>
            </w:r>
          </w:p>
        </w:tc>
        <w:tc>
          <w:tcPr>
            <w:tcW w:w="1060" w:type="dxa"/>
            <w:gridSpan w:val="2"/>
            <w:vAlign w:val="center"/>
          </w:tcPr>
          <w:p w:rsidR="00113698" w:rsidRDefault="00CA1F42" w:rsidP="00F179FD">
            <w:pPr>
              <w:jc w:val="center"/>
              <w:rPr>
                <w:rFonts w:ascii="Cambria" w:hAnsi="Cambria" w:cs="Cambria"/>
                <w:sz w:val="20"/>
                <w:szCs w:val="20"/>
              </w:rPr>
            </w:pPr>
            <w:r>
              <w:rPr>
                <w:rFonts w:ascii="Cambria" w:hAnsi="Cambria" w:cs="Cambria"/>
                <w:sz w:val="20"/>
                <w:szCs w:val="20"/>
              </w:rPr>
              <w:t>33</w:t>
            </w:r>
          </w:p>
        </w:tc>
        <w:tc>
          <w:tcPr>
            <w:tcW w:w="953" w:type="dxa"/>
            <w:gridSpan w:val="3"/>
            <w:vAlign w:val="center"/>
          </w:tcPr>
          <w:p w:rsidR="00113698" w:rsidRDefault="00CA1F42" w:rsidP="00F179FD">
            <w:pPr>
              <w:jc w:val="center"/>
              <w:rPr>
                <w:rFonts w:ascii="Cambria" w:hAnsi="Cambria" w:cs="Cambria"/>
                <w:sz w:val="20"/>
                <w:szCs w:val="20"/>
              </w:rPr>
            </w:pPr>
            <w:r>
              <w:rPr>
                <w:rFonts w:ascii="Cambria" w:hAnsi="Cambria" w:cs="Cambria"/>
                <w:sz w:val="20"/>
                <w:szCs w:val="20"/>
              </w:rPr>
              <w:t>36</w:t>
            </w:r>
          </w:p>
        </w:tc>
        <w:tc>
          <w:tcPr>
            <w:tcW w:w="1060" w:type="dxa"/>
            <w:vAlign w:val="center"/>
          </w:tcPr>
          <w:p w:rsidR="00113698" w:rsidRPr="00DC4EE1" w:rsidRDefault="000D24B0" w:rsidP="002C3273">
            <w:pPr>
              <w:jc w:val="center"/>
              <w:rPr>
                <w:rFonts w:ascii="Cambria" w:hAnsi="Cambria" w:cs="Cambria"/>
                <w:sz w:val="18"/>
                <w:szCs w:val="18"/>
                <w:lang w:val="sr-Cyrl-CS"/>
              </w:rPr>
            </w:pPr>
            <w:r>
              <w:rPr>
                <w:rFonts w:ascii="Cambria" w:hAnsi="Cambria" w:cs="Cambria"/>
                <w:sz w:val="18"/>
                <w:szCs w:val="18"/>
                <w:lang w:val="sr-Cyrl-CS"/>
              </w:rPr>
              <w:t>3</w:t>
            </w:r>
            <w:r w:rsidR="002C3273">
              <w:rPr>
                <w:rFonts w:ascii="Cambria" w:hAnsi="Cambria" w:cs="Cambria"/>
                <w:sz w:val="18"/>
                <w:szCs w:val="18"/>
                <w:lang w:val="sr-Cyrl-CS"/>
              </w:rPr>
              <w:t>3</w:t>
            </w:r>
          </w:p>
        </w:tc>
        <w:tc>
          <w:tcPr>
            <w:tcW w:w="1035" w:type="dxa"/>
            <w:gridSpan w:val="2"/>
            <w:vAlign w:val="center"/>
          </w:tcPr>
          <w:p w:rsidR="00113698" w:rsidRDefault="000D24B0" w:rsidP="00F179FD">
            <w:pPr>
              <w:jc w:val="center"/>
              <w:rPr>
                <w:rFonts w:ascii="Cambria" w:hAnsi="Cambria" w:cs="Cambria"/>
                <w:sz w:val="20"/>
                <w:szCs w:val="20"/>
                <w:lang w:val="sr-Cyrl-CS"/>
              </w:rPr>
            </w:pPr>
            <w:r>
              <w:rPr>
                <w:rFonts w:ascii="Cambria" w:hAnsi="Cambria" w:cs="Cambria"/>
                <w:sz w:val="20"/>
                <w:szCs w:val="20"/>
                <w:lang w:val="sr-Cyrl-CS"/>
              </w:rPr>
              <w:t>36</w:t>
            </w:r>
          </w:p>
        </w:tc>
        <w:tc>
          <w:tcPr>
            <w:tcW w:w="1015" w:type="dxa"/>
            <w:gridSpan w:val="2"/>
            <w:vAlign w:val="center"/>
          </w:tcPr>
          <w:p w:rsidR="00113698" w:rsidRDefault="008B70B7" w:rsidP="00F179FD">
            <w:pPr>
              <w:jc w:val="center"/>
              <w:rPr>
                <w:rFonts w:ascii="Cambria" w:hAnsi="Cambria" w:cs="Cambria"/>
                <w:sz w:val="20"/>
                <w:szCs w:val="20"/>
                <w:lang w:val="sr-Cyrl-CS"/>
              </w:rPr>
            </w:pPr>
            <w:r>
              <w:rPr>
                <w:rFonts w:ascii="Cambria" w:hAnsi="Cambria" w:cs="Cambria"/>
                <w:sz w:val="20"/>
                <w:szCs w:val="20"/>
                <w:lang w:val="sr-Cyrl-CS"/>
              </w:rPr>
              <w:t>32</w:t>
            </w:r>
          </w:p>
        </w:tc>
        <w:tc>
          <w:tcPr>
            <w:tcW w:w="1083" w:type="dxa"/>
            <w:gridSpan w:val="2"/>
            <w:vAlign w:val="center"/>
          </w:tcPr>
          <w:p w:rsidR="00113698" w:rsidRDefault="008B70B7" w:rsidP="00F179FD">
            <w:pPr>
              <w:jc w:val="center"/>
              <w:rPr>
                <w:rFonts w:ascii="Cambria" w:hAnsi="Cambria" w:cs="Cambria"/>
                <w:sz w:val="20"/>
                <w:szCs w:val="20"/>
                <w:lang w:val="sr-Cyrl-CS"/>
              </w:rPr>
            </w:pPr>
            <w:r>
              <w:rPr>
                <w:rFonts w:ascii="Cambria" w:hAnsi="Cambria" w:cs="Cambria"/>
                <w:sz w:val="20"/>
                <w:szCs w:val="20"/>
                <w:lang w:val="sr-Cyrl-CS"/>
              </w:rPr>
              <w:t>34</w:t>
            </w:r>
          </w:p>
        </w:tc>
      </w:tr>
      <w:tr w:rsidR="008E1DC3" w:rsidRPr="00DC7713" w:rsidTr="00CA1F42">
        <w:trPr>
          <w:trHeight w:val="701"/>
          <w:jc w:val="center"/>
        </w:trPr>
        <w:tc>
          <w:tcPr>
            <w:tcW w:w="1492" w:type="dxa"/>
          </w:tcPr>
          <w:p w:rsidR="008E1DC3" w:rsidRPr="00410ED8" w:rsidRDefault="008E1DC3" w:rsidP="00F179FD">
            <w:pPr>
              <w:rPr>
                <w:sz w:val="18"/>
                <w:szCs w:val="18"/>
                <w:lang w:val="sr-Cyrl-CS"/>
              </w:rPr>
            </w:pPr>
            <w:r>
              <w:rPr>
                <w:sz w:val="18"/>
                <w:szCs w:val="18"/>
                <w:lang w:val="sr-Cyrl-CS"/>
              </w:rPr>
              <w:t xml:space="preserve">Мађарски језик са елементима националне културе </w:t>
            </w:r>
          </w:p>
        </w:tc>
        <w:tc>
          <w:tcPr>
            <w:tcW w:w="1017" w:type="dxa"/>
            <w:vAlign w:val="center"/>
          </w:tcPr>
          <w:p w:rsidR="008E1DC3" w:rsidRPr="00CA1F42" w:rsidRDefault="00CA1F42" w:rsidP="00F179FD">
            <w:pPr>
              <w:jc w:val="center"/>
              <w:rPr>
                <w:rFonts w:ascii="Cambria" w:hAnsi="Cambria" w:cs="Cambria"/>
                <w:sz w:val="20"/>
                <w:szCs w:val="20"/>
              </w:rPr>
            </w:pPr>
            <w:r>
              <w:rPr>
                <w:rFonts w:ascii="Cambria" w:hAnsi="Cambria" w:cs="Cambria"/>
                <w:sz w:val="20"/>
                <w:szCs w:val="20"/>
              </w:rPr>
              <w:t>68</w:t>
            </w:r>
          </w:p>
        </w:tc>
        <w:tc>
          <w:tcPr>
            <w:tcW w:w="1071" w:type="dxa"/>
            <w:gridSpan w:val="2"/>
            <w:vAlign w:val="center"/>
          </w:tcPr>
          <w:p w:rsidR="008E1DC3" w:rsidRPr="00CA1F42" w:rsidRDefault="00CA1F42" w:rsidP="00F179FD">
            <w:pPr>
              <w:jc w:val="center"/>
              <w:rPr>
                <w:rFonts w:ascii="Cambria" w:hAnsi="Cambria" w:cs="Cambria"/>
                <w:sz w:val="20"/>
                <w:szCs w:val="20"/>
              </w:rPr>
            </w:pPr>
            <w:r>
              <w:rPr>
                <w:rFonts w:ascii="Cambria" w:hAnsi="Cambria" w:cs="Cambria"/>
                <w:sz w:val="20"/>
                <w:szCs w:val="20"/>
              </w:rPr>
              <w:t>72</w:t>
            </w:r>
          </w:p>
        </w:tc>
        <w:tc>
          <w:tcPr>
            <w:tcW w:w="1060" w:type="dxa"/>
            <w:gridSpan w:val="2"/>
            <w:vAlign w:val="center"/>
          </w:tcPr>
          <w:p w:rsidR="008E1DC3" w:rsidRPr="00CA1F42" w:rsidRDefault="00CA1F42" w:rsidP="00F179FD">
            <w:pPr>
              <w:jc w:val="center"/>
              <w:rPr>
                <w:rFonts w:ascii="Cambria" w:hAnsi="Cambria" w:cs="Cambria"/>
                <w:sz w:val="20"/>
                <w:szCs w:val="20"/>
              </w:rPr>
            </w:pPr>
            <w:r>
              <w:rPr>
                <w:rFonts w:ascii="Cambria" w:hAnsi="Cambria" w:cs="Cambria"/>
                <w:sz w:val="20"/>
                <w:szCs w:val="20"/>
              </w:rPr>
              <w:t>68</w:t>
            </w:r>
          </w:p>
        </w:tc>
        <w:tc>
          <w:tcPr>
            <w:tcW w:w="953" w:type="dxa"/>
            <w:gridSpan w:val="3"/>
            <w:vAlign w:val="center"/>
          </w:tcPr>
          <w:p w:rsidR="008E1DC3" w:rsidRPr="00E61057" w:rsidRDefault="00DC4EE1" w:rsidP="00F179FD">
            <w:pPr>
              <w:jc w:val="center"/>
              <w:rPr>
                <w:rFonts w:ascii="Cambria" w:hAnsi="Cambria" w:cs="Cambria"/>
                <w:sz w:val="20"/>
                <w:szCs w:val="20"/>
                <w:lang w:val="sr-Cyrl-CS"/>
              </w:rPr>
            </w:pPr>
            <w:r>
              <w:rPr>
                <w:rFonts w:ascii="Cambria" w:hAnsi="Cambria" w:cs="Cambria"/>
                <w:sz w:val="20"/>
                <w:szCs w:val="20"/>
                <w:lang w:val="sr-Cyrl-CS"/>
              </w:rPr>
              <w:t>72</w:t>
            </w:r>
          </w:p>
        </w:tc>
        <w:tc>
          <w:tcPr>
            <w:tcW w:w="1060" w:type="dxa"/>
            <w:vAlign w:val="center"/>
          </w:tcPr>
          <w:p w:rsidR="008E1DC3" w:rsidRPr="00E61057" w:rsidRDefault="002C3273" w:rsidP="00F179FD">
            <w:pPr>
              <w:jc w:val="center"/>
              <w:rPr>
                <w:rFonts w:ascii="Cambria" w:hAnsi="Cambria" w:cs="Cambria"/>
                <w:sz w:val="20"/>
                <w:szCs w:val="20"/>
                <w:lang w:val="sr-Cyrl-CS"/>
              </w:rPr>
            </w:pPr>
            <w:r>
              <w:rPr>
                <w:rFonts w:ascii="Cambria" w:hAnsi="Cambria" w:cs="Cambria"/>
                <w:sz w:val="20"/>
                <w:szCs w:val="20"/>
                <w:lang w:val="sr-Cyrl-CS"/>
              </w:rPr>
              <w:t>68</w:t>
            </w:r>
          </w:p>
        </w:tc>
        <w:tc>
          <w:tcPr>
            <w:tcW w:w="1035" w:type="dxa"/>
            <w:gridSpan w:val="2"/>
            <w:vAlign w:val="center"/>
          </w:tcPr>
          <w:p w:rsidR="008E1DC3" w:rsidRPr="00E61057" w:rsidRDefault="002C3273" w:rsidP="00F179FD">
            <w:pPr>
              <w:jc w:val="center"/>
              <w:rPr>
                <w:rFonts w:ascii="Cambria" w:hAnsi="Cambria" w:cs="Cambria"/>
                <w:sz w:val="20"/>
                <w:szCs w:val="20"/>
                <w:lang w:val="sr-Cyrl-CS"/>
              </w:rPr>
            </w:pPr>
            <w:r>
              <w:rPr>
                <w:rFonts w:ascii="Cambria" w:hAnsi="Cambria" w:cs="Cambria"/>
                <w:sz w:val="20"/>
                <w:szCs w:val="20"/>
                <w:lang w:val="sr-Cyrl-CS"/>
              </w:rPr>
              <w:t>72</w:t>
            </w:r>
          </w:p>
        </w:tc>
        <w:tc>
          <w:tcPr>
            <w:tcW w:w="1015" w:type="dxa"/>
            <w:gridSpan w:val="2"/>
            <w:vAlign w:val="center"/>
          </w:tcPr>
          <w:p w:rsidR="008E1DC3" w:rsidRPr="00E61057" w:rsidRDefault="00DC4EE1" w:rsidP="000940EF">
            <w:pPr>
              <w:jc w:val="center"/>
              <w:rPr>
                <w:rFonts w:ascii="Cambria" w:hAnsi="Cambria" w:cs="Cambria"/>
                <w:sz w:val="20"/>
                <w:szCs w:val="20"/>
                <w:lang w:val="sr-Cyrl-CS"/>
              </w:rPr>
            </w:pPr>
            <w:r>
              <w:rPr>
                <w:rFonts w:ascii="Cambria" w:hAnsi="Cambria" w:cs="Cambria"/>
                <w:sz w:val="20"/>
                <w:szCs w:val="20"/>
                <w:lang w:val="sr-Cyrl-CS"/>
              </w:rPr>
              <w:t>6</w:t>
            </w:r>
            <w:r w:rsidR="000940EF">
              <w:rPr>
                <w:rFonts w:ascii="Cambria" w:hAnsi="Cambria" w:cs="Cambria"/>
                <w:sz w:val="20"/>
                <w:szCs w:val="20"/>
                <w:lang w:val="sr-Cyrl-CS"/>
              </w:rPr>
              <w:t>8</w:t>
            </w:r>
          </w:p>
        </w:tc>
        <w:tc>
          <w:tcPr>
            <w:tcW w:w="1083" w:type="dxa"/>
            <w:gridSpan w:val="2"/>
            <w:vAlign w:val="center"/>
          </w:tcPr>
          <w:p w:rsidR="008E1DC3" w:rsidRPr="00E61057" w:rsidRDefault="008B70B7" w:rsidP="00F179FD">
            <w:pPr>
              <w:jc w:val="center"/>
              <w:rPr>
                <w:rFonts w:ascii="Cambria" w:hAnsi="Cambria" w:cs="Cambria"/>
                <w:sz w:val="20"/>
                <w:szCs w:val="20"/>
                <w:lang w:val="sr-Cyrl-CS"/>
              </w:rPr>
            </w:pPr>
            <w:r>
              <w:rPr>
                <w:rFonts w:ascii="Cambria" w:hAnsi="Cambria" w:cs="Cambria"/>
                <w:sz w:val="20"/>
                <w:szCs w:val="20"/>
                <w:lang w:val="sr-Cyrl-CS"/>
              </w:rPr>
              <w:t>68</w:t>
            </w:r>
          </w:p>
        </w:tc>
      </w:tr>
      <w:tr w:rsidR="00F179FD" w:rsidRPr="00DC7713" w:rsidTr="0021510B">
        <w:trPr>
          <w:jc w:val="center"/>
        </w:trPr>
        <w:tc>
          <w:tcPr>
            <w:tcW w:w="9786" w:type="dxa"/>
            <w:gridSpan w:val="16"/>
            <w:shd w:val="clear" w:color="auto" w:fill="F2DBDB"/>
          </w:tcPr>
          <w:p w:rsidR="00D46124" w:rsidRDefault="00D46124" w:rsidP="00F179FD">
            <w:pPr>
              <w:jc w:val="center"/>
              <w:rPr>
                <w:b/>
                <w:bCs/>
                <w:szCs w:val="28"/>
                <w:lang w:val="sr-Cyrl-CS"/>
              </w:rPr>
            </w:pPr>
          </w:p>
          <w:p w:rsidR="00F179FD" w:rsidRPr="0018013E" w:rsidRDefault="00F179FD" w:rsidP="00F179FD">
            <w:pPr>
              <w:jc w:val="center"/>
              <w:rPr>
                <w:b/>
                <w:bCs/>
                <w:iCs/>
                <w:szCs w:val="28"/>
                <w:lang w:val="sr-Cyrl-CS"/>
              </w:rPr>
            </w:pPr>
            <w:r w:rsidRPr="0018013E">
              <w:rPr>
                <w:b/>
                <w:bCs/>
                <w:szCs w:val="28"/>
                <w:lang w:val="sr-Cyrl-CS"/>
              </w:rPr>
              <w:t xml:space="preserve">Слободне </w:t>
            </w:r>
            <w:r w:rsidR="00185143">
              <w:rPr>
                <w:b/>
                <w:bCs/>
                <w:szCs w:val="28"/>
                <w:lang w:val="sr-Cyrl-CS"/>
              </w:rPr>
              <w:t xml:space="preserve">наставне </w:t>
            </w:r>
            <w:r w:rsidRPr="0018013E">
              <w:rPr>
                <w:b/>
                <w:bCs/>
                <w:szCs w:val="28"/>
                <w:lang w:val="sr-Cyrl-CS"/>
              </w:rPr>
              <w:t xml:space="preserve">активности </w:t>
            </w:r>
          </w:p>
        </w:tc>
      </w:tr>
      <w:tr w:rsidR="00735C8A" w:rsidRPr="00DC7713" w:rsidTr="00CA1F42">
        <w:trPr>
          <w:jc w:val="center"/>
        </w:trPr>
        <w:tc>
          <w:tcPr>
            <w:tcW w:w="1492" w:type="dxa"/>
          </w:tcPr>
          <w:p w:rsidR="00735C8A" w:rsidRPr="008B70B7" w:rsidRDefault="00CA1F42" w:rsidP="00F179FD">
            <w:pPr>
              <w:jc w:val="center"/>
              <w:rPr>
                <w:bCs/>
                <w:sz w:val="18"/>
                <w:szCs w:val="18"/>
              </w:rPr>
            </w:pPr>
            <w:r w:rsidRPr="008B70B7">
              <w:rPr>
                <w:bCs/>
                <w:sz w:val="18"/>
                <w:szCs w:val="18"/>
              </w:rPr>
              <w:t>Вежбањем до здравља</w:t>
            </w:r>
          </w:p>
        </w:tc>
        <w:tc>
          <w:tcPr>
            <w:tcW w:w="1075" w:type="dxa"/>
            <w:gridSpan w:val="2"/>
          </w:tcPr>
          <w:p w:rsidR="00735C8A" w:rsidRPr="008B70B7" w:rsidRDefault="0062350C" w:rsidP="00CA1F42">
            <w:pPr>
              <w:jc w:val="center"/>
              <w:rPr>
                <w:bCs/>
                <w:sz w:val="18"/>
                <w:szCs w:val="18"/>
                <w:lang w:val="sr-Cyrl-CS"/>
              </w:rPr>
            </w:pPr>
            <w:r w:rsidRPr="008B70B7">
              <w:rPr>
                <w:bCs/>
                <w:sz w:val="18"/>
                <w:szCs w:val="18"/>
                <w:lang w:val="sr-Cyrl-CS"/>
              </w:rPr>
              <w:t>3</w:t>
            </w:r>
            <w:r w:rsidR="00CA1F42" w:rsidRPr="008B70B7">
              <w:rPr>
                <w:bCs/>
                <w:sz w:val="18"/>
                <w:szCs w:val="18"/>
                <w:lang w:val="sr-Cyrl-CS"/>
              </w:rPr>
              <w:t>4</w:t>
            </w:r>
          </w:p>
        </w:tc>
        <w:tc>
          <w:tcPr>
            <w:tcW w:w="1035" w:type="dxa"/>
            <w:gridSpan w:val="2"/>
          </w:tcPr>
          <w:p w:rsidR="00735C8A" w:rsidRPr="008B70B7" w:rsidRDefault="0062350C" w:rsidP="00CA1F42">
            <w:pPr>
              <w:jc w:val="center"/>
              <w:rPr>
                <w:bCs/>
                <w:sz w:val="18"/>
                <w:szCs w:val="18"/>
                <w:lang w:val="sr-Cyrl-CS"/>
              </w:rPr>
            </w:pPr>
            <w:r w:rsidRPr="008B70B7">
              <w:rPr>
                <w:bCs/>
                <w:sz w:val="18"/>
                <w:szCs w:val="18"/>
                <w:lang w:val="sr-Cyrl-CS"/>
              </w:rPr>
              <w:t>3</w:t>
            </w:r>
            <w:r w:rsidR="00CA1F42" w:rsidRPr="008B70B7">
              <w:rPr>
                <w:bCs/>
                <w:sz w:val="18"/>
                <w:szCs w:val="18"/>
                <w:lang w:val="sr-Cyrl-CS"/>
              </w:rPr>
              <w:t>4</w:t>
            </w:r>
          </w:p>
        </w:tc>
        <w:tc>
          <w:tcPr>
            <w:tcW w:w="1050" w:type="dxa"/>
            <w:gridSpan w:val="2"/>
          </w:tcPr>
          <w:p w:rsidR="00735C8A" w:rsidRPr="008B70B7" w:rsidRDefault="00735C8A" w:rsidP="00CA1F42">
            <w:pPr>
              <w:jc w:val="center"/>
              <w:rPr>
                <w:bCs/>
                <w:sz w:val="18"/>
                <w:szCs w:val="18"/>
                <w:lang w:val="sr-Cyrl-CS"/>
              </w:rPr>
            </w:pPr>
            <w:r w:rsidRPr="008B70B7">
              <w:rPr>
                <w:bCs/>
                <w:sz w:val="18"/>
                <w:szCs w:val="18"/>
                <w:lang w:val="sr-Cyrl-CS"/>
              </w:rPr>
              <w:t>3</w:t>
            </w:r>
            <w:r w:rsidR="00CA1F42" w:rsidRPr="008B70B7">
              <w:rPr>
                <w:bCs/>
                <w:sz w:val="18"/>
                <w:szCs w:val="18"/>
                <w:lang w:val="sr-Cyrl-CS"/>
              </w:rPr>
              <w:t>4</w:t>
            </w:r>
          </w:p>
        </w:tc>
        <w:tc>
          <w:tcPr>
            <w:tcW w:w="930" w:type="dxa"/>
          </w:tcPr>
          <w:p w:rsidR="00735C8A" w:rsidRPr="008B70B7" w:rsidRDefault="00735C8A" w:rsidP="00CA1F42">
            <w:pPr>
              <w:jc w:val="center"/>
              <w:rPr>
                <w:bCs/>
                <w:sz w:val="18"/>
                <w:szCs w:val="18"/>
                <w:lang w:val="sr-Cyrl-CS"/>
              </w:rPr>
            </w:pPr>
            <w:r w:rsidRPr="008B70B7">
              <w:rPr>
                <w:bCs/>
                <w:sz w:val="18"/>
                <w:szCs w:val="18"/>
                <w:lang w:val="sr-Cyrl-CS"/>
              </w:rPr>
              <w:t>3</w:t>
            </w:r>
            <w:r w:rsidR="00CA1F42" w:rsidRPr="008B70B7">
              <w:rPr>
                <w:bCs/>
                <w:sz w:val="18"/>
                <w:szCs w:val="18"/>
                <w:lang w:val="sr-Cyrl-CS"/>
              </w:rPr>
              <w:t>4</w:t>
            </w:r>
          </w:p>
        </w:tc>
        <w:tc>
          <w:tcPr>
            <w:tcW w:w="1140" w:type="dxa"/>
            <w:gridSpan w:val="3"/>
          </w:tcPr>
          <w:p w:rsidR="00735C8A" w:rsidRPr="008B70B7" w:rsidRDefault="00CA1F42" w:rsidP="00F179FD">
            <w:pPr>
              <w:jc w:val="center"/>
              <w:rPr>
                <w:bCs/>
                <w:sz w:val="18"/>
                <w:szCs w:val="18"/>
                <w:lang w:val="sr-Cyrl-CS"/>
              </w:rPr>
            </w:pPr>
            <w:r w:rsidRPr="008B70B7">
              <w:rPr>
                <w:bCs/>
                <w:sz w:val="18"/>
                <w:szCs w:val="18"/>
                <w:lang w:val="sr-Cyrl-CS"/>
              </w:rPr>
              <w:t>/</w:t>
            </w:r>
          </w:p>
        </w:tc>
        <w:tc>
          <w:tcPr>
            <w:tcW w:w="975" w:type="dxa"/>
            <w:gridSpan w:val="2"/>
          </w:tcPr>
          <w:p w:rsidR="00735C8A" w:rsidRPr="008B70B7" w:rsidRDefault="00CA1F42" w:rsidP="00F179FD">
            <w:pPr>
              <w:jc w:val="center"/>
              <w:rPr>
                <w:bCs/>
                <w:sz w:val="18"/>
                <w:szCs w:val="18"/>
                <w:lang w:val="sr-Cyrl-CS"/>
              </w:rPr>
            </w:pPr>
            <w:r w:rsidRPr="008B70B7">
              <w:rPr>
                <w:bCs/>
                <w:sz w:val="18"/>
                <w:szCs w:val="18"/>
                <w:lang w:val="sr-Cyrl-CS"/>
              </w:rPr>
              <w:t>/</w:t>
            </w:r>
          </w:p>
        </w:tc>
        <w:tc>
          <w:tcPr>
            <w:tcW w:w="1035" w:type="dxa"/>
            <w:gridSpan w:val="2"/>
          </w:tcPr>
          <w:p w:rsidR="00735C8A" w:rsidRPr="008B70B7" w:rsidRDefault="00CA1F42" w:rsidP="00735C8A">
            <w:pPr>
              <w:jc w:val="center"/>
              <w:rPr>
                <w:sz w:val="18"/>
                <w:szCs w:val="18"/>
              </w:rPr>
            </w:pPr>
            <w:r w:rsidRPr="008B70B7">
              <w:rPr>
                <w:sz w:val="18"/>
                <w:szCs w:val="18"/>
                <w:lang w:val="sr-Cyrl-CS"/>
              </w:rPr>
              <w:t>/</w:t>
            </w:r>
          </w:p>
        </w:tc>
        <w:tc>
          <w:tcPr>
            <w:tcW w:w="1054" w:type="dxa"/>
          </w:tcPr>
          <w:p w:rsidR="00735C8A" w:rsidRPr="008B70B7" w:rsidRDefault="00CA1F42" w:rsidP="00735C8A">
            <w:pPr>
              <w:jc w:val="center"/>
              <w:rPr>
                <w:sz w:val="18"/>
                <w:szCs w:val="18"/>
              </w:rPr>
            </w:pPr>
            <w:r w:rsidRPr="008B70B7">
              <w:rPr>
                <w:sz w:val="18"/>
                <w:szCs w:val="18"/>
                <w:lang w:val="sr-Cyrl-CS"/>
              </w:rPr>
              <w:t>/</w:t>
            </w:r>
          </w:p>
        </w:tc>
      </w:tr>
      <w:tr w:rsidR="00735C8A" w:rsidRPr="00DC7713" w:rsidTr="00CA1F42">
        <w:trPr>
          <w:jc w:val="center"/>
        </w:trPr>
        <w:tc>
          <w:tcPr>
            <w:tcW w:w="1492" w:type="dxa"/>
          </w:tcPr>
          <w:p w:rsidR="00735C8A" w:rsidRPr="008B70B7" w:rsidRDefault="00CA1F42" w:rsidP="00CA1F42">
            <w:pPr>
              <w:jc w:val="center"/>
              <w:rPr>
                <w:bCs/>
                <w:sz w:val="18"/>
                <w:szCs w:val="18"/>
                <w:lang w:val="sr-Cyrl-CS"/>
              </w:rPr>
            </w:pPr>
            <w:r w:rsidRPr="008B70B7">
              <w:rPr>
                <w:bCs/>
                <w:sz w:val="18"/>
                <w:szCs w:val="18"/>
                <w:lang w:val="sr-Cyrl-CS"/>
              </w:rPr>
              <w:t>Домаћинство</w:t>
            </w:r>
          </w:p>
        </w:tc>
        <w:tc>
          <w:tcPr>
            <w:tcW w:w="1075" w:type="dxa"/>
            <w:gridSpan w:val="2"/>
          </w:tcPr>
          <w:p w:rsidR="00735C8A" w:rsidRPr="008B70B7" w:rsidRDefault="00CA1F42" w:rsidP="00F179FD">
            <w:pPr>
              <w:jc w:val="center"/>
              <w:rPr>
                <w:bCs/>
                <w:sz w:val="18"/>
                <w:szCs w:val="18"/>
                <w:lang w:val="sr-Cyrl-CS"/>
              </w:rPr>
            </w:pPr>
            <w:r w:rsidRPr="008B70B7">
              <w:rPr>
                <w:bCs/>
                <w:sz w:val="18"/>
                <w:szCs w:val="18"/>
                <w:lang w:val="sr-Cyrl-CS"/>
              </w:rPr>
              <w:t>/</w:t>
            </w:r>
          </w:p>
        </w:tc>
        <w:tc>
          <w:tcPr>
            <w:tcW w:w="1035" w:type="dxa"/>
            <w:gridSpan w:val="2"/>
          </w:tcPr>
          <w:p w:rsidR="00735C8A" w:rsidRPr="008B70B7" w:rsidRDefault="00CA1F42" w:rsidP="00F179FD">
            <w:pPr>
              <w:jc w:val="center"/>
              <w:rPr>
                <w:bCs/>
                <w:sz w:val="18"/>
                <w:szCs w:val="18"/>
                <w:lang w:val="sr-Cyrl-CS"/>
              </w:rPr>
            </w:pPr>
            <w:r w:rsidRPr="008B70B7">
              <w:rPr>
                <w:bCs/>
                <w:sz w:val="18"/>
                <w:szCs w:val="18"/>
                <w:lang w:val="sr-Cyrl-CS"/>
              </w:rPr>
              <w:t>/</w:t>
            </w:r>
          </w:p>
        </w:tc>
        <w:tc>
          <w:tcPr>
            <w:tcW w:w="1050" w:type="dxa"/>
            <w:gridSpan w:val="2"/>
          </w:tcPr>
          <w:p w:rsidR="00735C8A" w:rsidRPr="008B70B7" w:rsidRDefault="00CA1F42" w:rsidP="00F179FD">
            <w:pPr>
              <w:jc w:val="center"/>
              <w:rPr>
                <w:bCs/>
                <w:sz w:val="18"/>
                <w:szCs w:val="18"/>
                <w:lang w:val="sr-Cyrl-CS"/>
              </w:rPr>
            </w:pPr>
            <w:r w:rsidRPr="008B70B7">
              <w:rPr>
                <w:bCs/>
                <w:sz w:val="18"/>
                <w:szCs w:val="18"/>
                <w:lang w:val="sr-Cyrl-CS"/>
              </w:rPr>
              <w:t>/</w:t>
            </w:r>
          </w:p>
        </w:tc>
        <w:tc>
          <w:tcPr>
            <w:tcW w:w="930" w:type="dxa"/>
          </w:tcPr>
          <w:p w:rsidR="00735C8A" w:rsidRPr="008B70B7" w:rsidRDefault="00CA1F42" w:rsidP="00F179FD">
            <w:pPr>
              <w:jc w:val="center"/>
              <w:rPr>
                <w:bCs/>
                <w:sz w:val="18"/>
                <w:szCs w:val="18"/>
                <w:lang w:val="sr-Cyrl-CS"/>
              </w:rPr>
            </w:pPr>
            <w:r w:rsidRPr="008B70B7">
              <w:rPr>
                <w:bCs/>
                <w:sz w:val="18"/>
                <w:szCs w:val="18"/>
                <w:lang w:val="sr-Cyrl-CS"/>
              </w:rPr>
              <w:t>/</w:t>
            </w:r>
          </w:p>
        </w:tc>
        <w:tc>
          <w:tcPr>
            <w:tcW w:w="1140" w:type="dxa"/>
            <w:gridSpan w:val="3"/>
          </w:tcPr>
          <w:p w:rsidR="00735C8A" w:rsidRPr="008B70B7" w:rsidRDefault="002C3273" w:rsidP="00F179FD">
            <w:pPr>
              <w:jc w:val="center"/>
              <w:rPr>
                <w:bCs/>
                <w:sz w:val="18"/>
                <w:szCs w:val="18"/>
                <w:lang w:val="sr-Cyrl-CS"/>
              </w:rPr>
            </w:pPr>
            <w:r w:rsidRPr="008B70B7">
              <w:rPr>
                <w:bCs/>
                <w:sz w:val="18"/>
                <w:szCs w:val="18"/>
                <w:lang w:val="sr-Cyrl-CS"/>
              </w:rPr>
              <w:t>34</w:t>
            </w:r>
          </w:p>
        </w:tc>
        <w:tc>
          <w:tcPr>
            <w:tcW w:w="975" w:type="dxa"/>
            <w:gridSpan w:val="2"/>
          </w:tcPr>
          <w:p w:rsidR="00735C8A" w:rsidRPr="008B70B7" w:rsidRDefault="002C3273" w:rsidP="00F179FD">
            <w:pPr>
              <w:jc w:val="center"/>
              <w:rPr>
                <w:bCs/>
                <w:sz w:val="18"/>
                <w:szCs w:val="18"/>
                <w:lang w:val="sr-Cyrl-CS"/>
              </w:rPr>
            </w:pPr>
            <w:r w:rsidRPr="008B70B7">
              <w:rPr>
                <w:bCs/>
                <w:sz w:val="18"/>
                <w:szCs w:val="18"/>
                <w:lang w:val="sr-Cyrl-CS"/>
              </w:rPr>
              <w:t>36</w:t>
            </w:r>
          </w:p>
        </w:tc>
        <w:tc>
          <w:tcPr>
            <w:tcW w:w="1035" w:type="dxa"/>
            <w:gridSpan w:val="2"/>
          </w:tcPr>
          <w:p w:rsidR="00735C8A" w:rsidRPr="008B70B7" w:rsidRDefault="0062350C" w:rsidP="00735C8A">
            <w:pPr>
              <w:jc w:val="center"/>
              <w:rPr>
                <w:sz w:val="18"/>
                <w:szCs w:val="18"/>
              </w:rPr>
            </w:pPr>
            <w:r w:rsidRPr="008B70B7">
              <w:rPr>
                <w:sz w:val="18"/>
                <w:szCs w:val="18"/>
                <w:lang w:val="sr-Cyrl-CS"/>
              </w:rPr>
              <w:t>34</w:t>
            </w:r>
          </w:p>
        </w:tc>
        <w:tc>
          <w:tcPr>
            <w:tcW w:w="1054" w:type="dxa"/>
          </w:tcPr>
          <w:p w:rsidR="00735C8A" w:rsidRPr="008B70B7" w:rsidRDefault="0062350C" w:rsidP="00735C8A">
            <w:pPr>
              <w:jc w:val="center"/>
              <w:rPr>
                <w:sz w:val="18"/>
                <w:szCs w:val="18"/>
              </w:rPr>
            </w:pPr>
            <w:r w:rsidRPr="008B70B7">
              <w:rPr>
                <w:sz w:val="18"/>
                <w:szCs w:val="18"/>
                <w:lang w:val="sr-Cyrl-CS"/>
              </w:rPr>
              <w:t>34</w:t>
            </w:r>
          </w:p>
        </w:tc>
      </w:tr>
    </w:tbl>
    <w:p w:rsidR="00F179FD" w:rsidRDefault="00F179FD" w:rsidP="00F179FD">
      <w:pPr>
        <w:widowControl w:val="0"/>
        <w:shd w:val="clear" w:color="auto" w:fill="FFFFFF"/>
        <w:jc w:val="both"/>
      </w:pPr>
    </w:p>
    <w:p w:rsidR="00183E1C" w:rsidRDefault="0057244F" w:rsidP="0057244F">
      <w:pPr>
        <w:pStyle w:val="Heading2"/>
        <w:ind w:left="0"/>
        <w:jc w:val="both"/>
        <w:rPr>
          <w:rFonts w:ascii="Times New Roman" w:hAnsi="Times New Roman"/>
          <w:i w:val="0"/>
          <w:lang w:val="sr-Cyrl-CS"/>
        </w:rPr>
      </w:pPr>
      <w:bookmarkStart w:id="25" w:name="_Toc19180832"/>
      <w:bookmarkStart w:id="26" w:name="_Toc19183571"/>
      <w:r>
        <w:rPr>
          <w:rFonts w:ascii="Times New Roman" w:hAnsi="Times New Roman"/>
          <w:i w:val="0"/>
          <w:lang w:val="sr-Cyrl-CS"/>
        </w:rPr>
        <w:t>*</w:t>
      </w:r>
      <w:r w:rsidRPr="0057244F">
        <w:rPr>
          <w:rFonts w:cstheme="minorHAnsi"/>
          <w:sz w:val="24"/>
          <w:szCs w:val="24"/>
          <w:lang w:val="sr-Cyrl-CS"/>
        </w:rPr>
        <w:t xml:space="preserve"> </w:t>
      </w:r>
      <w:r w:rsidRPr="0057244F">
        <w:rPr>
          <w:rFonts w:ascii="Times New Roman" w:hAnsi="Times New Roman"/>
          <w:b w:val="0"/>
          <w:sz w:val="24"/>
          <w:szCs w:val="24"/>
          <w:lang w:val="sr-Cyrl-CS"/>
        </w:rPr>
        <w:t>У току школске 2022/2023. године  због новонастале ситуације школска година је прекинута 06.06.2023.године те су часови планирани наставним планом и програмом реализовани у складу са тим. У периоду од 06.06. до 20.06.2023. реализоване су допунске наставе  и секције.</w:t>
      </w:r>
    </w:p>
    <w:p w:rsidR="00F179FD" w:rsidRPr="000D5D07" w:rsidRDefault="00F179FD" w:rsidP="000D5D07">
      <w:pPr>
        <w:pStyle w:val="Heading2"/>
        <w:jc w:val="center"/>
        <w:rPr>
          <w:rFonts w:ascii="Times New Roman" w:hAnsi="Times New Roman"/>
          <w:i w:val="0"/>
          <w:lang w:val="sr-Cyrl-CS"/>
        </w:rPr>
      </w:pPr>
      <w:r w:rsidRPr="000D5D07">
        <w:rPr>
          <w:rFonts w:ascii="Times New Roman" w:hAnsi="Times New Roman"/>
          <w:i w:val="0"/>
          <w:lang w:val="sr-Cyrl-CS"/>
        </w:rPr>
        <w:t>Реалиазација часова  допунске, додатне наставе и секција у шк.20</w:t>
      </w:r>
      <w:r w:rsidR="00FF1C89" w:rsidRPr="000D5D07">
        <w:rPr>
          <w:rFonts w:ascii="Times New Roman" w:hAnsi="Times New Roman"/>
          <w:i w:val="0"/>
          <w:lang w:val="sr-Cyrl-CS"/>
        </w:rPr>
        <w:t>2</w:t>
      </w:r>
      <w:r w:rsidR="0021510B">
        <w:rPr>
          <w:rFonts w:ascii="Times New Roman" w:hAnsi="Times New Roman"/>
          <w:i w:val="0"/>
          <w:lang w:val="sr-Cyrl-CS"/>
        </w:rPr>
        <w:t>2</w:t>
      </w:r>
      <w:r w:rsidRPr="000D5D07">
        <w:rPr>
          <w:rFonts w:ascii="Times New Roman" w:hAnsi="Times New Roman"/>
          <w:i w:val="0"/>
          <w:lang w:val="sr-Cyrl-CS"/>
        </w:rPr>
        <w:t>/20</w:t>
      </w:r>
      <w:r w:rsidR="00DD15E4" w:rsidRPr="000D5D07">
        <w:rPr>
          <w:rFonts w:ascii="Times New Roman" w:hAnsi="Times New Roman"/>
          <w:i w:val="0"/>
          <w:lang w:val="sr-Cyrl-CS"/>
        </w:rPr>
        <w:t>2</w:t>
      </w:r>
      <w:r w:rsidR="0021510B">
        <w:rPr>
          <w:rFonts w:ascii="Times New Roman" w:hAnsi="Times New Roman"/>
          <w:i w:val="0"/>
          <w:lang w:val="sr-Cyrl-CS"/>
        </w:rPr>
        <w:t>3</w:t>
      </w:r>
      <w:r w:rsidRPr="000D5D07">
        <w:rPr>
          <w:rFonts w:ascii="Times New Roman" w:hAnsi="Times New Roman"/>
          <w:i w:val="0"/>
          <w:lang w:val="sr-Cyrl-CS"/>
        </w:rPr>
        <w:t>.години</w:t>
      </w:r>
      <w:bookmarkEnd w:id="25"/>
      <w:bookmarkEnd w:id="26"/>
    </w:p>
    <w:p w:rsidR="00DD15E4" w:rsidRPr="00DD15E4" w:rsidRDefault="00DD15E4" w:rsidP="00DD15E4">
      <w:pPr>
        <w:rPr>
          <w:lang w:val="sr-Cyrl-CS"/>
        </w:rPr>
      </w:pPr>
    </w:p>
    <w:p w:rsidR="00F179FD" w:rsidRDefault="00F179FD" w:rsidP="00F179FD">
      <w:pPr>
        <w:widowControl w:val="0"/>
        <w:autoSpaceDE w:val="0"/>
        <w:autoSpaceDN w:val="0"/>
        <w:adjustRightInd w:val="0"/>
        <w:jc w:val="both"/>
        <w:rPr>
          <w:color w:val="000000"/>
          <w:spacing w:val="3"/>
          <w:lang w:val="sr-Cyrl-CS"/>
        </w:rPr>
      </w:pPr>
      <w:r w:rsidRPr="00042944">
        <w:rPr>
          <w:color w:val="000000"/>
          <w:spacing w:val="3"/>
          <w:lang w:val="sr-Cyrl-CS"/>
        </w:rPr>
        <w:t xml:space="preserve">Настава из изборних предмета и ваннаставне активности за ученике виших разреда су се </w:t>
      </w:r>
      <w:r>
        <w:rPr>
          <w:color w:val="000000"/>
          <w:spacing w:val="3"/>
          <w:lang w:val="sr-Cyrl-CS"/>
        </w:rPr>
        <w:t>реализовале у поподневној смени, према распореду часова</w:t>
      </w:r>
      <w:r w:rsidR="006F644A">
        <w:rPr>
          <w:color w:val="000000"/>
          <w:spacing w:val="3"/>
          <w:lang w:val="sr-Cyrl-CS"/>
        </w:rPr>
        <w:t>.</w:t>
      </w:r>
      <w:r>
        <w:rPr>
          <w:color w:val="000000"/>
          <w:spacing w:val="3"/>
          <w:lang w:val="sr-Cyrl-CS"/>
        </w:rPr>
        <w:t xml:space="preserve"> </w:t>
      </w:r>
    </w:p>
    <w:p w:rsidR="00F179FD" w:rsidRPr="00042944" w:rsidRDefault="00F179FD" w:rsidP="00F179FD">
      <w:pPr>
        <w:rPr>
          <w:b/>
          <w:highlight w:val="yellow"/>
          <w:lang w:val="sr-Cyrl-CS"/>
        </w:rPr>
      </w:pPr>
    </w:p>
    <w:p w:rsidR="001758F5" w:rsidRDefault="001758F5" w:rsidP="00F179FD">
      <w:pPr>
        <w:jc w:val="center"/>
        <w:rPr>
          <w:b/>
          <w:sz w:val="28"/>
          <w:szCs w:val="28"/>
          <w:highlight w:val="yellow"/>
          <w:lang w:val="sr-Cyrl-CS"/>
        </w:rPr>
      </w:pPr>
    </w:p>
    <w:p w:rsidR="001758F5" w:rsidRDefault="001758F5" w:rsidP="00F179FD">
      <w:pPr>
        <w:jc w:val="center"/>
        <w:rPr>
          <w:b/>
          <w:sz w:val="28"/>
          <w:szCs w:val="28"/>
          <w:highlight w:val="yellow"/>
          <w:lang w:val="sr-Cyrl-CS"/>
        </w:rPr>
      </w:pPr>
    </w:p>
    <w:p w:rsidR="001758F5" w:rsidRDefault="001758F5" w:rsidP="00F179FD">
      <w:pPr>
        <w:jc w:val="center"/>
        <w:rPr>
          <w:b/>
          <w:sz w:val="28"/>
          <w:szCs w:val="28"/>
          <w:highlight w:val="yellow"/>
          <w:lang w:val="sr-Cyrl-CS"/>
        </w:rPr>
      </w:pPr>
    </w:p>
    <w:p w:rsidR="001758F5" w:rsidRDefault="001758F5" w:rsidP="00F179FD">
      <w:pPr>
        <w:jc w:val="center"/>
        <w:rPr>
          <w:b/>
          <w:sz w:val="28"/>
          <w:szCs w:val="28"/>
          <w:highlight w:val="yellow"/>
          <w:lang w:val="sr-Cyrl-CS"/>
        </w:rPr>
      </w:pPr>
    </w:p>
    <w:p w:rsidR="00F179FD" w:rsidRPr="000D5D07" w:rsidRDefault="00F179FD" w:rsidP="00F179FD">
      <w:pPr>
        <w:jc w:val="center"/>
        <w:rPr>
          <w:b/>
          <w:sz w:val="28"/>
          <w:szCs w:val="28"/>
          <w:lang w:val="sr-Cyrl-CS"/>
        </w:rPr>
      </w:pPr>
      <w:r w:rsidRPr="00250CDA">
        <w:rPr>
          <w:b/>
          <w:sz w:val="28"/>
          <w:szCs w:val="28"/>
          <w:lang w:val="sr-Cyrl-CS"/>
        </w:rPr>
        <w:t>Планиран и реализован фонд часова редовне, допунске, додатне наставе</w:t>
      </w:r>
      <w:r w:rsidR="004F5D9F" w:rsidRPr="00250CDA">
        <w:rPr>
          <w:b/>
          <w:sz w:val="28"/>
          <w:szCs w:val="28"/>
          <w:lang w:val="sr-Cyrl-CS"/>
        </w:rPr>
        <w:t xml:space="preserve"> у првом циклусу</w:t>
      </w:r>
    </w:p>
    <w:p w:rsidR="000D5D07" w:rsidRPr="00042944" w:rsidRDefault="000D5D07" w:rsidP="00F179FD">
      <w:pPr>
        <w:jc w:val="center"/>
        <w:rPr>
          <w:b/>
          <w:lang w:val="sr-Cyrl-CS"/>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3"/>
        <w:gridCol w:w="1161"/>
        <w:gridCol w:w="1043"/>
        <w:gridCol w:w="1085"/>
        <w:gridCol w:w="975"/>
        <w:gridCol w:w="1161"/>
        <w:gridCol w:w="1043"/>
        <w:gridCol w:w="1161"/>
        <w:gridCol w:w="1043"/>
      </w:tblGrid>
      <w:tr w:rsidR="00250CDA" w:rsidRPr="00042944" w:rsidTr="00250CDA">
        <w:trPr>
          <w:trHeight w:val="378"/>
          <w:jc w:val="center"/>
        </w:trPr>
        <w:tc>
          <w:tcPr>
            <w:tcW w:w="1249" w:type="dxa"/>
            <w:vMerge w:val="restart"/>
          </w:tcPr>
          <w:p w:rsidR="00250CDA" w:rsidRPr="00F179FD" w:rsidRDefault="00250CDA" w:rsidP="00F179FD">
            <w:pPr>
              <w:jc w:val="center"/>
              <w:rPr>
                <w:b/>
                <w:sz w:val="18"/>
                <w:szCs w:val="18"/>
                <w:lang w:val="sr-Cyrl-CS"/>
              </w:rPr>
            </w:pPr>
          </w:p>
          <w:p w:rsidR="00250CDA" w:rsidRPr="00F179FD" w:rsidRDefault="00250CDA" w:rsidP="00F179FD">
            <w:pPr>
              <w:jc w:val="center"/>
              <w:rPr>
                <w:b/>
                <w:lang w:val="sr-Cyrl-CS"/>
              </w:rPr>
            </w:pPr>
            <w:r w:rsidRPr="00F179FD">
              <w:rPr>
                <w:b/>
                <w:lang w:val="sr-Cyrl-CS"/>
              </w:rPr>
              <w:t xml:space="preserve">Облици </w:t>
            </w:r>
          </w:p>
          <w:p w:rsidR="00250CDA" w:rsidRPr="00F179FD" w:rsidRDefault="00250CDA" w:rsidP="00F179FD">
            <w:pPr>
              <w:jc w:val="center"/>
              <w:rPr>
                <w:b/>
                <w:lang w:val="sr-Cyrl-CS"/>
              </w:rPr>
            </w:pPr>
            <w:r w:rsidRPr="00F179FD">
              <w:rPr>
                <w:b/>
                <w:lang w:val="sr-Cyrl-CS"/>
              </w:rPr>
              <w:t>о-в рада</w:t>
            </w:r>
          </w:p>
        </w:tc>
        <w:tc>
          <w:tcPr>
            <w:tcW w:w="2326" w:type="dxa"/>
            <w:gridSpan w:val="2"/>
          </w:tcPr>
          <w:p w:rsidR="00250CDA" w:rsidRPr="00F179FD" w:rsidRDefault="00250CDA" w:rsidP="00F179FD">
            <w:pPr>
              <w:jc w:val="center"/>
              <w:rPr>
                <w:b/>
                <w:lang w:val="sr-Cyrl-CS"/>
              </w:rPr>
            </w:pPr>
            <w:r w:rsidRPr="00027300">
              <w:rPr>
                <w:b/>
                <w:lang w:val="sr-Cyrl-CS"/>
              </w:rPr>
              <w:t>1.разред</w:t>
            </w:r>
          </w:p>
          <w:p w:rsidR="00250CDA" w:rsidRPr="00F179FD" w:rsidRDefault="00250CDA" w:rsidP="00F179FD">
            <w:pPr>
              <w:jc w:val="center"/>
              <w:rPr>
                <w:b/>
                <w:lang w:val="sr-Cyrl-CS"/>
              </w:rPr>
            </w:pPr>
          </w:p>
        </w:tc>
        <w:tc>
          <w:tcPr>
            <w:tcW w:w="1628" w:type="dxa"/>
            <w:gridSpan w:val="2"/>
          </w:tcPr>
          <w:p w:rsidR="00250CDA" w:rsidRPr="00F179FD" w:rsidRDefault="00250CDA" w:rsidP="00F179FD">
            <w:pPr>
              <w:jc w:val="center"/>
              <w:rPr>
                <w:b/>
                <w:lang w:val="sr-Cyrl-CS"/>
              </w:rPr>
            </w:pPr>
            <w:r w:rsidRPr="00C35107">
              <w:rPr>
                <w:b/>
                <w:lang w:val="sr-Cyrl-CS"/>
              </w:rPr>
              <w:t>2.разред</w:t>
            </w:r>
          </w:p>
        </w:tc>
        <w:tc>
          <w:tcPr>
            <w:tcW w:w="2326" w:type="dxa"/>
            <w:gridSpan w:val="2"/>
          </w:tcPr>
          <w:p w:rsidR="00250CDA" w:rsidRPr="00F179FD" w:rsidRDefault="00250CDA" w:rsidP="00F179FD">
            <w:pPr>
              <w:jc w:val="center"/>
              <w:rPr>
                <w:b/>
                <w:lang w:val="sr-Cyrl-CS"/>
              </w:rPr>
            </w:pPr>
            <w:r w:rsidRPr="00027300">
              <w:rPr>
                <w:b/>
                <w:lang w:val="sr-Cyrl-CS"/>
              </w:rPr>
              <w:t>3.разред</w:t>
            </w:r>
          </w:p>
        </w:tc>
        <w:tc>
          <w:tcPr>
            <w:tcW w:w="2326" w:type="dxa"/>
            <w:gridSpan w:val="2"/>
          </w:tcPr>
          <w:p w:rsidR="00250CDA" w:rsidRPr="00F179FD" w:rsidRDefault="00250CDA" w:rsidP="00F179FD">
            <w:pPr>
              <w:jc w:val="center"/>
              <w:rPr>
                <w:b/>
                <w:lang w:val="sr-Cyrl-CS"/>
              </w:rPr>
            </w:pPr>
            <w:r w:rsidRPr="00F179FD">
              <w:rPr>
                <w:b/>
                <w:lang w:val="sr-Cyrl-CS"/>
              </w:rPr>
              <w:t>4.разред</w:t>
            </w:r>
          </w:p>
        </w:tc>
      </w:tr>
      <w:tr w:rsidR="00250CDA" w:rsidRPr="00296F98" w:rsidTr="00250CDA">
        <w:trPr>
          <w:trHeight w:val="448"/>
          <w:jc w:val="center"/>
        </w:trPr>
        <w:tc>
          <w:tcPr>
            <w:tcW w:w="1249" w:type="dxa"/>
            <w:vMerge/>
          </w:tcPr>
          <w:p w:rsidR="00250CDA" w:rsidRPr="00F179FD" w:rsidRDefault="00250CDA" w:rsidP="00F179FD">
            <w:pPr>
              <w:jc w:val="center"/>
              <w:rPr>
                <w:lang w:val="sr-Cyrl-CS"/>
              </w:rPr>
            </w:pPr>
          </w:p>
        </w:tc>
        <w:tc>
          <w:tcPr>
            <w:tcW w:w="1225" w:type="dxa"/>
            <w:tcBorders>
              <w:bottom w:val="single" w:sz="4" w:space="0" w:color="auto"/>
            </w:tcBorders>
          </w:tcPr>
          <w:p w:rsidR="00250CDA" w:rsidRPr="00F179FD" w:rsidRDefault="00250CDA" w:rsidP="00F179FD">
            <w:pPr>
              <w:jc w:val="center"/>
              <w:rPr>
                <w:sz w:val="18"/>
                <w:szCs w:val="18"/>
                <w:lang w:val="sr-Cyrl-CS"/>
              </w:rPr>
            </w:pPr>
            <w:r w:rsidRPr="00F179FD">
              <w:rPr>
                <w:sz w:val="18"/>
                <w:szCs w:val="18"/>
                <w:lang w:val="sr-Cyrl-CS"/>
              </w:rPr>
              <w:t>Реализован бр.часова</w:t>
            </w:r>
          </w:p>
        </w:tc>
        <w:tc>
          <w:tcPr>
            <w:tcW w:w="1101" w:type="dxa"/>
            <w:tcBorders>
              <w:bottom w:val="single" w:sz="4" w:space="0" w:color="auto"/>
            </w:tcBorders>
          </w:tcPr>
          <w:p w:rsidR="00250CDA" w:rsidRPr="00F179FD" w:rsidRDefault="00250CDA" w:rsidP="00F179FD">
            <w:pPr>
              <w:jc w:val="center"/>
              <w:rPr>
                <w:sz w:val="18"/>
                <w:szCs w:val="18"/>
                <w:lang w:val="sr-Cyrl-CS"/>
              </w:rPr>
            </w:pPr>
            <w:r w:rsidRPr="00F179FD">
              <w:rPr>
                <w:sz w:val="18"/>
                <w:szCs w:val="18"/>
                <w:lang w:val="sr-Cyrl-CS"/>
              </w:rPr>
              <w:t>Планиран бр.часова</w:t>
            </w:r>
          </w:p>
        </w:tc>
        <w:tc>
          <w:tcPr>
            <w:tcW w:w="785" w:type="dxa"/>
            <w:tcBorders>
              <w:bottom w:val="single" w:sz="4" w:space="0" w:color="auto"/>
            </w:tcBorders>
          </w:tcPr>
          <w:p w:rsidR="00250CDA" w:rsidRPr="00F179FD" w:rsidRDefault="00250CDA" w:rsidP="00063A69">
            <w:pPr>
              <w:jc w:val="center"/>
              <w:rPr>
                <w:sz w:val="18"/>
                <w:szCs w:val="18"/>
                <w:lang w:val="sr-Cyrl-CS"/>
              </w:rPr>
            </w:pPr>
            <w:r w:rsidRPr="00F179FD">
              <w:rPr>
                <w:sz w:val="18"/>
                <w:szCs w:val="18"/>
                <w:lang w:val="sr-Cyrl-CS"/>
              </w:rPr>
              <w:t>Реализован бр.часова</w:t>
            </w:r>
          </w:p>
        </w:tc>
        <w:tc>
          <w:tcPr>
            <w:tcW w:w="843" w:type="dxa"/>
            <w:tcBorders>
              <w:bottom w:val="single" w:sz="4" w:space="0" w:color="auto"/>
            </w:tcBorders>
          </w:tcPr>
          <w:p w:rsidR="00250CDA" w:rsidRPr="00F179FD" w:rsidRDefault="00250CDA" w:rsidP="00F179FD">
            <w:pPr>
              <w:jc w:val="center"/>
              <w:rPr>
                <w:sz w:val="18"/>
                <w:szCs w:val="18"/>
                <w:lang w:val="sr-Cyrl-CS"/>
              </w:rPr>
            </w:pPr>
            <w:r w:rsidRPr="00F179FD">
              <w:rPr>
                <w:sz w:val="18"/>
                <w:szCs w:val="18"/>
                <w:lang w:val="sr-Cyrl-CS"/>
              </w:rPr>
              <w:t>Планиран бр.часова</w:t>
            </w:r>
          </w:p>
        </w:tc>
        <w:tc>
          <w:tcPr>
            <w:tcW w:w="1225" w:type="dxa"/>
            <w:tcBorders>
              <w:bottom w:val="single" w:sz="4" w:space="0" w:color="auto"/>
            </w:tcBorders>
          </w:tcPr>
          <w:p w:rsidR="00250CDA" w:rsidRPr="00F179FD" w:rsidRDefault="00250CDA" w:rsidP="00F179FD">
            <w:pPr>
              <w:jc w:val="center"/>
              <w:rPr>
                <w:sz w:val="18"/>
                <w:szCs w:val="18"/>
                <w:lang w:val="sr-Cyrl-CS"/>
              </w:rPr>
            </w:pPr>
            <w:r w:rsidRPr="00F179FD">
              <w:rPr>
                <w:sz w:val="18"/>
                <w:szCs w:val="18"/>
                <w:lang w:val="sr-Cyrl-CS"/>
              </w:rPr>
              <w:t>Реализован бр.часова</w:t>
            </w:r>
          </w:p>
        </w:tc>
        <w:tc>
          <w:tcPr>
            <w:tcW w:w="1101" w:type="dxa"/>
          </w:tcPr>
          <w:p w:rsidR="00250CDA" w:rsidRPr="00F179FD" w:rsidRDefault="00250CDA" w:rsidP="00F179FD">
            <w:pPr>
              <w:jc w:val="center"/>
              <w:rPr>
                <w:sz w:val="18"/>
                <w:szCs w:val="18"/>
                <w:lang w:val="sr-Cyrl-CS"/>
              </w:rPr>
            </w:pPr>
            <w:r w:rsidRPr="00F179FD">
              <w:rPr>
                <w:sz w:val="18"/>
                <w:szCs w:val="18"/>
                <w:lang w:val="sr-Cyrl-CS"/>
              </w:rPr>
              <w:t>Планиран бр.часова</w:t>
            </w:r>
          </w:p>
        </w:tc>
        <w:tc>
          <w:tcPr>
            <w:tcW w:w="1225" w:type="dxa"/>
            <w:tcBorders>
              <w:bottom w:val="single" w:sz="4" w:space="0" w:color="auto"/>
            </w:tcBorders>
          </w:tcPr>
          <w:p w:rsidR="00250CDA" w:rsidRPr="00F179FD" w:rsidRDefault="00250CDA" w:rsidP="00F179FD">
            <w:pPr>
              <w:jc w:val="center"/>
              <w:rPr>
                <w:sz w:val="18"/>
                <w:szCs w:val="18"/>
                <w:lang w:val="sr-Cyrl-CS"/>
              </w:rPr>
            </w:pPr>
            <w:r w:rsidRPr="00F179FD">
              <w:rPr>
                <w:sz w:val="18"/>
                <w:szCs w:val="18"/>
                <w:lang w:val="sr-Cyrl-CS"/>
              </w:rPr>
              <w:t>Реализован бр.часова</w:t>
            </w:r>
          </w:p>
        </w:tc>
        <w:tc>
          <w:tcPr>
            <w:tcW w:w="1101" w:type="dxa"/>
          </w:tcPr>
          <w:p w:rsidR="00250CDA" w:rsidRPr="00F179FD" w:rsidRDefault="00250CDA" w:rsidP="00F179FD">
            <w:pPr>
              <w:jc w:val="center"/>
              <w:rPr>
                <w:sz w:val="18"/>
                <w:szCs w:val="18"/>
                <w:lang w:val="sr-Cyrl-CS"/>
              </w:rPr>
            </w:pPr>
            <w:r w:rsidRPr="00F179FD">
              <w:rPr>
                <w:sz w:val="18"/>
                <w:szCs w:val="18"/>
                <w:lang w:val="sr-Cyrl-CS"/>
              </w:rPr>
              <w:t>Планиран бр.часова</w:t>
            </w:r>
          </w:p>
        </w:tc>
      </w:tr>
      <w:tr w:rsidR="00250CDA" w:rsidRPr="00296F98" w:rsidTr="00250CDA">
        <w:trPr>
          <w:trHeight w:val="829"/>
          <w:jc w:val="center"/>
        </w:trPr>
        <w:tc>
          <w:tcPr>
            <w:tcW w:w="1249" w:type="dxa"/>
          </w:tcPr>
          <w:p w:rsidR="00250CDA" w:rsidRPr="00F179FD" w:rsidRDefault="00250CDA" w:rsidP="00F179FD">
            <w:pPr>
              <w:jc w:val="both"/>
              <w:rPr>
                <w:color w:val="000000"/>
                <w:sz w:val="18"/>
                <w:szCs w:val="18"/>
                <w:lang w:val="sr-Cyrl-CS"/>
              </w:rPr>
            </w:pPr>
            <w:r w:rsidRPr="00F179FD">
              <w:rPr>
                <w:color w:val="000000"/>
                <w:sz w:val="18"/>
                <w:szCs w:val="18"/>
                <w:lang w:val="sr-Cyrl-CS"/>
              </w:rPr>
              <w:t>Допунска настава – српски језик</w:t>
            </w:r>
          </w:p>
        </w:tc>
        <w:tc>
          <w:tcPr>
            <w:tcW w:w="1225" w:type="dxa"/>
            <w:tcBorders>
              <w:right w:val="single" w:sz="4" w:space="0" w:color="auto"/>
            </w:tcBorders>
          </w:tcPr>
          <w:p w:rsidR="00250CDA" w:rsidRPr="00F179FD" w:rsidRDefault="00027300" w:rsidP="00027300">
            <w:pPr>
              <w:jc w:val="center"/>
              <w:rPr>
                <w:sz w:val="20"/>
                <w:szCs w:val="20"/>
                <w:lang w:val="sr-Cyrl-CS"/>
              </w:rPr>
            </w:pPr>
            <w:r>
              <w:rPr>
                <w:sz w:val="20"/>
                <w:szCs w:val="20"/>
                <w:lang w:val="sr-Cyrl-CS"/>
              </w:rPr>
              <w:t>25</w:t>
            </w:r>
          </w:p>
        </w:tc>
        <w:tc>
          <w:tcPr>
            <w:tcW w:w="1101" w:type="dxa"/>
            <w:tcBorders>
              <w:left w:val="single" w:sz="4" w:space="0" w:color="auto"/>
              <w:right w:val="single" w:sz="4" w:space="0" w:color="auto"/>
            </w:tcBorders>
          </w:tcPr>
          <w:p w:rsidR="00250CDA" w:rsidRPr="00F179FD" w:rsidRDefault="00027300" w:rsidP="00027300">
            <w:pPr>
              <w:jc w:val="center"/>
              <w:rPr>
                <w:sz w:val="20"/>
                <w:szCs w:val="20"/>
                <w:lang w:val="sr-Cyrl-CS"/>
              </w:rPr>
            </w:pPr>
            <w:r>
              <w:rPr>
                <w:sz w:val="20"/>
                <w:szCs w:val="20"/>
                <w:lang w:val="sr-Cyrl-CS"/>
              </w:rPr>
              <w:t>25</w:t>
            </w:r>
          </w:p>
        </w:tc>
        <w:tc>
          <w:tcPr>
            <w:tcW w:w="785" w:type="dxa"/>
          </w:tcPr>
          <w:p w:rsidR="00250CDA" w:rsidRDefault="00C35107" w:rsidP="00F179FD">
            <w:pPr>
              <w:jc w:val="center"/>
              <w:rPr>
                <w:sz w:val="20"/>
                <w:szCs w:val="20"/>
                <w:lang w:val="sr-Cyrl-CS"/>
              </w:rPr>
            </w:pPr>
            <w:r>
              <w:rPr>
                <w:sz w:val="20"/>
                <w:szCs w:val="20"/>
                <w:lang w:val="sr-Cyrl-CS"/>
              </w:rPr>
              <w:t>24</w:t>
            </w:r>
          </w:p>
        </w:tc>
        <w:tc>
          <w:tcPr>
            <w:tcW w:w="843" w:type="dxa"/>
          </w:tcPr>
          <w:p w:rsidR="00250CDA" w:rsidRDefault="00C35107" w:rsidP="00F179FD">
            <w:pPr>
              <w:jc w:val="center"/>
              <w:rPr>
                <w:sz w:val="20"/>
                <w:szCs w:val="20"/>
                <w:lang w:val="sr-Cyrl-CS"/>
              </w:rPr>
            </w:pPr>
            <w:r>
              <w:rPr>
                <w:sz w:val="20"/>
                <w:szCs w:val="20"/>
                <w:lang w:val="sr-Cyrl-CS"/>
              </w:rPr>
              <w:t>24</w:t>
            </w:r>
          </w:p>
        </w:tc>
        <w:tc>
          <w:tcPr>
            <w:tcW w:w="1225" w:type="dxa"/>
            <w:tcBorders>
              <w:right w:val="single" w:sz="4" w:space="0" w:color="auto"/>
            </w:tcBorders>
          </w:tcPr>
          <w:p w:rsidR="00250CDA" w:rsidRPr="00F179FD" w:rsidRDefault="00027300" w:rsidP="00F179FD">
            <w:pPr>
              <w:jc w:val="center"/>
              <w:rPr>
                <w:sz w:val="20"/>
                <w:szCs w:val="20"/>
                <w:lang w:val="sr-Cyrl-CS"/>
              </w:rPr>
            </w:pPr>
            <w:r>
              <w:rPr>
                <w:sz w:val="20"/>
                <w:szCs w:val="20"/>
                <w:lang w:val="sr-Cyrl-CS"/>
              </w:rPr>
              <w:t>24</w:t>
            </w:r>
          </w:p>
        </w:tc>
        <w:tc>
          <w:tcPr>
            <w:tcW w:w="1101" w:type="dxa"/>
            <w:tcBorders>
              <w:left w:val="single" w:sz="4" w:space="0" w:color="auto"/>
            </w:tcBorders>
          </w:tcPr>
          <w:p w:rsidR="00250CDA" w:rsidRPr="00F179FD" w:rsidRDefault="00027300" w:rsidP="00F179FD">
            <w:pPr>
              <w:jc w:val="center"/>
              <w:rPr>
                <w:sz w:val="20"/>
                <w:szCs w:val="20"/>
                <w:lang w:val="sr-Cyrl-CS"/>
              </w:rPr>
            </w:pPr>
            <w:r>
              <w:rPr>
                <w:sz w:val="20"/>
                <w:szCs w:val="20"/>
                <w:lang w:val="sr-Cyrl-CS"/>
              </w:rPr>
              <w:t>24</w:t>
            </w:r>
          </w:p>
        </w:tc>
        <w:tc>
          <w:tcPr>
            <w:tcW w:w="1225" w:type="dxa"/>
            <w:tcBorders>
              <w:right w:val="single" w:sz="4" w:space="0" w:color="auto"/>
            </w:tcBorders>
          </w:tcPr>
          <w:p w:rsidR="00250CDA" w:rsidRPr="00F179FD" w:rsidRDefault="00250CDA" w:rsidP="00F179FD">
            <w:pPr>
              <w:jc w:val="center"/>
              <w:rPr>
                <w:sz w:val="20"/>
                <w:szCs w:val="20"/>
                <w:lang w:val="sr-Cyrl-CS"/>
              </w:rPr>
            </w:pPr>
            <w:r>
              <w:rPr>
                <w:sz w:val="20"/>
                <w:szCs w:val="20"/>
                <w:lang w:val="sr-Cyrl-CS"/>
              </w:rPr>
              <w:t>19</w:t>
            </w:r>
          </w:p>
        </w:tc>
        <w:tc>
          <w:tcPr>
            <w:tcW w:w="1101" w:type="dxa"/>
            <w:tcBorders>
              <w:left w:val="single" w:sz="4" w:space="0" w:color="auto"/>
            </w:tcBorders>
          </w:tcPr>
          <w:p w:rsidR="00250CDA" w:rsidRPr="00F179FD" w:rsidRDefault="00250CDA" w:rsidP="00F179FD">
            <w:pPr>
              <w:jc w:val="center"/>
              <w:rPr>
                <w:sz w:val="20"/>
                <w:szCs w:val="20"/>
                <w:lang w:val="sr-Cyrl-CS"/>
              </w:rPr>
            </w:pPr>
            <w:r>
              <w:rPr>
                <w:sz w:val="20"/>
                <w:szCs w:val="20"/>
                <w:lang w:val="sr-Cyrl-CS"/>
              </w:rPr>
              <w:t>18</w:t>
            </w:r>
          </w:p>
        </w:tc>
      </w:tr>
      <w:tr w:rsidR="00250CDA" w:rsidRPr="00296F98" w:rsidTr="00250CDA">
        <w:trPr>
          <w:trHeight w:val="626"/>
          <w:jc w:val="center"/>
        </w:trPr>
        <w:tc>
          <w:tcPr>
            <w:tcW w:w="1249" w:type="dxa"/>
          </w:tcPr>
          <w:p w:rsidR="00250CDA" w:rsidRPr="00F179FD" w:rsidRDefault="00250CDA" w:rsidP="00F179FD">
            <w:pPr>
              <w:jc w:val="both"/>
              <w:rPr>
                <w:color w:val="000000"/>
                <w:sz w:val="18"/>
                <w:szCs w:val="18"/>
                <w:lang w:val="sr-Cyrl-CS"/>
              </w:rPr>
            </w:pPr>
            <w:r w:rsidRPr="00F179FD">
              <w:rPr>
                <w:color w:val="000000"/>
                <w:sz w:val="18"/>
                <w:szCs w:val="18"/>
                <w:lang w:val="sr-Cyrl-CS"/>
              </w:rPr>
              <w:t>Допунска настава - математика</w:t>
            </w:r>
          </w:p>
        </w:tc>
        <w:tc>
          <w:tcPr>
            <w:tcW w:w="1225" w:type="dxa"/>
            <w:tcBorders>
              <w:right w:val="single" w:sz="4" w:space="0" w:color="auto"/>
            </w:tcBorders>
          </w:tcPr>
          <w:p w:rsidR="00250CDA" w:rsidRPr="00F179FD" w:rsidRDefault="00027300" w:rsidP="00F179FD">
            <w:pPr>
              <w:jc w:val="center"/>
              <w:rPr>
                <w:sz w:val="20"/>
                <w:szCs w:val="20"/>
                <w:lang w:val="sr-Cyrl-CS"/>
              </w:rPr>
            </w:pPr>
            <w:r>
              <w:rPr>
                <w:sz w:val="20"/>
                <w:szCs w:val="20"/>
                <w:lang w:val="sr-Cyrl-CS"/>
              </w:rPr>
              <w:t>21</w:t>
            </w:r>
          </w:p>
        </w:tc>
        <w:tc>
          <w:tcPr>
            <w:tcW w:w="1101" w:type="dxa"/>
            <w:tcBorders>
              <w:left w:val="single" w:sz="4" w:space="0" w:color="auto"/>
              <w:right w:val="single" w:sz="4" w:space="0" w:color="auto"/>
            </w:tcBorders>
          </w:tcPr>
          <w:p w:rsidR="00250CDA" w:rsidRPr="00F179FD" w:rsidRDefault="00027300" w:rsidP="00F179FD">
            <w:pPr>
              <w:jc w:val="center"/>
              <w:rPr>
                <w:sz w:val="20"/>
                <w:szCs w:val="20"/>
                <w:lang w:val="sr-Cyrl-CS"/>
              </w:rPr>
            </w:pPr>
            <w:r>
              <w:rPr>
                <w:sz w:val="20"/>
                <w:szCs w:val="20"/>
                <w:lang w:val="sr-Cyrl-CS"/>
              </w:rPr>
              <w:t>21</w:t>
            </w:r>
          </w:p>
        </w:tc>
        <w:tc>
          <w:tcPr>
            <w:tcW w:w="785" w:type="dxa"/>
          </w:tcPr>
          <w:p w:rsidR="00250CDA" w:rsidRDefault="00C35107" w:rsidP="00F179FD">
            <w:pPr>
              <w:jc w:val="center"/>
              <w:rPr>
                <w:sz w:val="20"/>
                <w:szCs w:val="20"/>
                <w:lang w:val="sr-Cyrl-CS"/>
              </w:rPr>
            </w:pPr>
            <w:r>
              <w:rPr>
                <w:sz w:val="20"/>
                <w:szCs w:val="20"/>
                <w:lang w:val="sr-Cyrl-CS"/>
              </w:rPr>
              <w:t>24</w:t>
            </w:r>
          </w:p>
        </w:tc>
        <w:tc>
          <w:tcPr>
            <w:tcW w:w="843" w:type="dxa"/>
          </w:tcPr>
          <w:p w:rsidR="00250CDA" w:rsidRDefault="00C35107" w:rsidP="00F179FD">
            <w:pPr>
              <w:jc w:val="center"/>
              <w:rPr>
                <w:sz w:val="20"/>
                <w:szCs w:val="20"/>
                <w:lang w:val="sr-Cyrl-CS"/>
              </w:rPr>
            </w:pPr>
            <w:r>
              <w:rPr>
                <w:sz w:val="20"/>
                <w:szCs w:val="20"/>
                <w:lang w:val="sr-Cyrl-CS"/>
              </w:rPr>
              <w:t>24</w:t>
            </w:r>
          </w:p>
        </w:tc>
        <w:tc>
          <w:tcPr>
            <w:tcW w:w="1225" w:type="dxa"/>
            <w:tcBorders>
              <w:right w:val="single" w:sz="4" w:space="0" w:color="auto"/>
            </w:tcBorders>
          </w:tcPr>
          <w:p w:rsidR="00250CDA" w:rsidRPr="00F179FD" w:rsidRDefault="00027300" w:rsidP="00F179FD">
            <w:pPr>
              <w:jc w:val="center"/>
              <w:rPr>
                <w:sz w:val="20"/>
                <w:szCs w:val="20"/>
                <w:lang w:val="sr-Cyrl-CS"/>
              </w:rPr>
            </w:pPr>
            <w:r>
              <w:rPr>
                <w:sz w:val="20"/>
                <w:szCs w:val="20"/>
                <w:lang w:val="sr-Cyrl-CS"/>
              </w:rPr>
              <w:t>21</w:t>
            </w:r>
          </w:p>
        </w:tc>
        <w:tc>
          <w:tcPr>
            <w:tcW w:w="1101" w:type="dxa"/>
            <w:tcBorders>
              <w:left w:val="single" w:sz="4" w:space="0" w:color="auto"/>
            </w:tcBorders>
          </w:tcPr>
          <w:p w:rsidR="00250CDA" w:rsidRPr="00F179FD" w:rsidRDefault="00027300" w:rsidP="00F179FD">
            <w:pPr>
              <w:jc w:val="center"/>
              <w:rPr>
                <w:sz w:val="20"/>
                <w:szCs w:val="20"/>
                <w:lang w:val="sr-Cyrl-CS"/>
              </w:rPr>
            </w:pPr>
            <w:r>
              <w:rPr>
                <w:sz w:val="20"/>
                <w:szCs w:val="20"/>
                <w:lang w:val="sr-Cyrl-CS"/>
              </w:rPr>
              <w:t>21</w:t>
            </w:r>
          </w:p>
        </w:tc>
        <w:tc>
          <w:tcPr>
            <w:tcW w:w="1225" w:type="dxa"/>
            <w:tcBorders>
              <w:right w:val="single" w:sz="4" w:space="0" w:color="auto"/>
            </w:tcBorders>
          </w:tcPr>
          <w:p w:rsidR="00250CDA" w:rsidRPr="00F179FD" w:rsidRDefault="00250CDA" w:rsidP="00F179FD">
            <w:pPr>
              <w:jc w:val="center"/>
              <w:rPr>
                <w:sz w:val="20"/>
                <w:szCs w:val="20"/>
                <w:lang w:val="sr-Cyrl-CS"/>
              </w:rPr>
            </w:pPr>
            <w:r>
              <w:rPr>
                <w:sz w:val="20"/>
                <w:szCs w:val="20"/>
                <w:lang w:val="sr-Cyrl-CS"/>
              </w:rPr>
              <w:t>18</w:t>
            </w:r>
          </w:p>
        </w:tc>
        <w:tc>
          <w:tcPr>
            <w:tcW w:w="1101" w:type="dxa"/>
            <w:tcBorders>
              <w:left w:val="single" w:sz="4" w:space="0" w:color="auto"/>
            </w:tcBorders>
          </w:tcPr>
          <w:p w:rsidR="00250CDA" w:rsidRPr="00F179FD" w:rsidRDefault="00250CDA" w:rsidP="00F179FD">
            <w:pPr>
              <w:jc w:val="center"/>
              <w:rPr>
                <w:sz w:val="20"/>
                <w:szCs w:val="20"/>
                <w:lang w:val="sr-Cyrl-CS"/>
              </w:rPr>
            </w:pPr>
            <w:r>
              <w:rPr>
                <w:sz w:val="20"/>
                <w:szCs w:val="20"/>
                <w:lang w:val="sr-Cyrl-CS"/>
              </w:rPr>
              <w:t>18</w:t>
            </w:r>
          </w:p>
        </w:tc>
      </w:tr>
      <w:tr w:rsidR="00250CDA" w:rsidRPr="00296F98" w:rsidTr="00250CDA">
        <w:trPr>
          <w:trHeight w:val="829"/>
          <w:jc w:val="center"/>
        </w:trPr>
        <w:tc>
          <w:tcPr>
            <w:tcW w:w="1249" w:type="dxa"/>
          </w:tcPr>
          <w:p w:rsidR="00250CDA" w:rsidRPr="00F179FD" w:rsidRDefault="00250CDA" w:rsidP="00F179FD">
            <w:pPr>
              <w:jc w:val="both"/>
              <w:rPr>
                <w:color w:val="000000"/>
                <w:sz w:val="18"/>
                <w:szCs w:val="18"/>
                <w:lang w:val="sr-Cyrl-CS"/>
              </w:rPr>
            </w:pPr>
            <w:r w:rsidRPr="00F179FD">
              <w:rPr>
                <w:color w:val="000000"/>
                <w:sz w:val="18"/>
                <w:szCs w:val="18"/>
                <w:lang w:val="sr-Cyrl-CS"/>
              </w:rPr>
              <w:t>Додатна настава – српски језик</w:t>
            </w:r>
          </w:p>
        </w:tc>
        <w:tc>
          <w:tcPr>
            <w:tcW w:w="1225" w:type="dxa"/>
          </w:tcPr>
          <w:p w:rsidR="00250CDA" w:rsidRPr="00F179FD" w:rsidRDefault="00250CDA" w:rsidP="00F179FD">
            <w:pPr>
              <w:jc w:val="center"/>
              <w:rPr>
                <w:sz w:val="20"/>
                <w:szCs w:val="20"/>
                <w:lang w:val="sr-Cyrl-CS"/>
              </w:rPr>
            </w:pPr>
            <w:r>
              <w:rPr>
                <w:sz w:val="20"/>
                <w:szCs w:val="20"/>
                <w:lang w:val="sr-Cyrl-CS"/>
              </w:rPr>
              <w:t>/</w:t>
            </w:r>
          </w:p>
        </w:tc>
        <w:tc>
          <w:tcPr>
            <w:tcW w:w="1101" w:type="dxa"/>
          </w:tcPr>
          <w:p w:rsidR="00250CDA" w:rsidRDefault="00250CDA" w:rsidP="001955F8">
            <w:pPr>
              <w:jc w:val="center"/>
            </w:pPr>
            <w:r w:rsidRPr="00067AAB">
              <w:rPr>
                <w:sz w:val="20"/>
                <w:szCs w:val="20"/>
                <w:lang w:val="sr-Cyrl-CS"/>
              </w:rPr>
              <w:t>/</w:t>
            </w:r>
          </w:p>
        </w:tc>
        <w:tc>
          <w:tcPr>
            <w:tcW w:w="785" w:type="dxa"/>
          </w:tcPr>
          <w:p w:rsidR="00250CDA" w:rsidRPr="00067AAB" w:rsidRDefault="00C35107" w:rsidP="001955F8">
            <w:pPr>
              <w:jc w:val="center"/>
              <w:rPr>
                <w:sz w:val="20"/>
                <w:szCs w:val="20"/>
                <w:lang w:val="sr-Cyrl-CS"/>
              </w:rPr>
            </w:pPr>
            <w:r>
              <w:rPr>
                <w:sz w:val="20"/>
                <w:szCs w:val="20"/>
                <w:lang w:val="sr-Cyrl-CS"/>
              </w:rPr>
              <w:t>/</w:t>
            </w:r>
          </w:p>
        </w:tc>
        <w:tc>
          <w:tcPr>
            <w:tcW w:w="843" w:type="dxa"/>
          </w:tcPr>
          <w:p w:rsidR="00250CDA" w:rsidRPr="00067AAB" w:rsidRDefault="00C35107" w:rsidP="001955F8">
            <w:pPr>
              <w:jc w:val="center"/>
              <w:rPr>
                <w:sz w:val="20"/>
                <w:szCs w:val="20"/>
                <w:lang w:val="sr-Cyrl-CS"/>
              </w:rPr>
            </w:pPr>
            <w:r>
              <w:rPr>
                <w:sz w:val="20"/>
                <w:szCs w:val="20"/>
                <w:lang w:val="sr-Cyrl-CS"/>
              </w:rPr>
              <w:t>/</w:t>
            </w:r>
          </w:p>
        </w:tc>
        <w:tc>
          <w:tcPr>
            <w:tcW w:w="1225" w:type="dxa"/>
          </w:tcPr>
          <w:p w:rsidR="00250CDA" w:rsidRDefault="00250CDA" w:rsidP="001955F8">
            <w:pPr>
              <w:jc w:val="center"/>
            </w:pPr>
            <w:r w:rsidRPr="00067AAB">
              <w:rPr>
                <w:sz w:val="20"/>
                <w:szCs w:val="20"/>
                <w:lang w:val="sr-Cyrl-CS"/>
              </w:rPr>
              <w:t>/</w:t>
            </w:r>
          </w:p>
        </w:tc>
        <w:tc>
          <w:tcPr>
            <w:tcW w:w="1101" w:type="dxa"/>
          </w:tcPr>
          <w:p w:rsidR="00250CDA" w:rsidRDefault="00250CDA" w:rsidP="001955F8">
            <w:pPr>
              <w:jc w:val="center"/>
            </w:pPr>
            <w:r w:rsidRPr="00067AAB">
              <w:rPr>
                <w:sz w:val="20"/>
                <w:szCs w:val="20"/>
                <w:lang w:val="sr-Cyrl-CS"/>
              </w:rPr>
              <w:t>/</w:t>
            </w:r>
          </w:p>
        </w:tc>
        <w:tc>
          <w:tcPr>
            <w:tcW w:w="1225" w:type="dxa"/>
          </w:tcPr>
          <w:p w:rsidR="00250CDA" w:rsidRPr="00F179FD" w:rsidRDefault="00250CDA" w:rsidP="00F179FD">
            <w:pPr>
              <w:jc w:val="center"/>
              <w:rPr>
                <w:sz w:val="20"/>
                <w:szCs w:val="20"/>
                <w:lang w:val="sr-Cyrl-CS"/>
              </w:rPr>
            </w:pPr>
            <w:r w:rsidRPr="00067AAB">
              <w:rPr>
                <w:sz w:val="20"/>
                <w:szCs w:val="20"/>
                <w:lang w:val="sr-Cyrl-CS"/>
              </w:rPr>
              <w:t>/</w:t>
            </w:r>
          </w:p>
        </w:tc>
        <w:tc>
          <w:tcPr>
            <w:tcW w:w="1101" w:type="dxa"/>
          </w:tcPr>
          <w:p w:rsidR="00250CDA" w:rsidRPr="00F179FD" w:rsidRDefault="00250CDA" w:rsidP="00F179FD">
            <w:pPr>
              <w:jc w:val="center"/>
              <w:rPr>
                <w:sz w:val="20"/>
                <w:szCs w:val="20"/>
                <w:lang w:val="sr-Cyrl-CS"/>
              </w:rPr>
            </w:pPr>
            <w:r w:rsidRPr="00067AAB">
              <w:rPr>
                <w:sz w:val="20"/>
                <w:szCs w:val="20"/>
                <w:lang w:val="sr-Cyrl-CS"/>
              </w:rPr>
              <w:t>/</w:t>
            </w:r>
          </w:p>
        </w:tc>
      </w:tr>
      <w:tr w:rsidR="00250CDA" w:rsidRPr="00296F98" w:rsidTr="00250CDA">
        <w:trPr>
          <w:trHeight w:val="626"/>
          <w:jc w:val="center"/>
        </w:trPr>
        <w:tc>
          <w:tcPr>
            <w:tcW w:w="1249" w:type="dxa"/>
          </w:tcPr>
          <w:p w:rsidR="00250CDA" w:rsidRPr="00F179FD" w:rsidRDefault="00250CDA" w:rsidP="00F179FD">
            <w:pPr>
              <w:jc w:val="both"/>
              <w:rPr>
                <w:color w:val="000000"/>
                <w:sz w:val="18"/>
                <w:szCs w:val="18"/>
                <w:lang w:val="sr-Cyrl-CS"/>
              </w:rPr>
            </w:pPr>
            <w:r w:rsidRPr="00F179FD">
              <w:rPr>
                <w:color w:val="000000"/>
                <w:sz w:val="18"/>
                <w:szCs w:val="18"/>
                <w:lang w:val="sr-Cyrl-CS"/>
              </w:rPr>
              <w:t>Додатна настава математика</w:t>
            </w:r>
          </w:p>
        </w:tc>
        <w:tc>
          <w:tcPr>
            <w:tcW w:w="1225" w:type="dxa"/>
          </w:tcPr>
          <w:p w:rsidR="00250CDA" w:rsidRDefault="00250CDA" w:rsidP="001955F8">
            <w:pPr>
              <w:jc w:val="center"/>
            </w:pPr>
            <w:r w:rsidRPr="001506E5">
              <w:rPr>
                <w:sz w:val="20"/>
                <w:szCs w:val="20"/>
                <w:lang w:val="sr-Cyrl-CS"/>
              </w:rPr>
              <w:t>/</w:t>
            </w:r>
          </w:p>
        </w:tc>
        <w:tc>
          <w:tcPr>
            <w:tcW w:w="1101" w:type="dxa"/>
          </w:tcPr>
          <w:p w:rsidR="00250CDA" w:rsidRDefault="00250CDA" w:rsidP="001955F8">
            <w:pPr>
              <w:jc w:val="center"/>
            </w:pPr>
            <w:r w:rsidRPr="001506E5">
              <w:rPr>
                <w:sz w:val="20"/>
                <w:szCs w:val="20"/>
                <w:lang w:val="sr-Cyrl-CS"/>
              </w:rPr>
              <w:t>/</w:t>
            </w:r>
          </w:p>
        </w:tc>
        <w:tc>
          <w:tcPr>
            <w:tcW w:w="785" w:type="dxa"/>
          </w:tcPr>
          <w:p w:rsidR="00250CDA" w:rsidRPr="001506E5" w:rsidRDefault="00C35107" w:rsidP="001955F8">
            <w:pPr>
              <w:jc w:val="center"/>
              <w:rPr>
                <w:sz w:val="20"/>
                <w:szCs w:val="20"/>
                <w:lang w:val="sr-Cyrl-CS"/>
              </w:rPr>
            </w:pPr>
            <w:r>
              <w:rPr>
                <w:sz w:val="20"/>
                <w:szCs w:val="20"/>
                <w:lang w:val="sr-Cyrl-CS"/>
              </w:rPr>
              <w:t>/</w:t>
            </w:r>
          </w:p>
        </w:tc>
        <w:tc>
          <w:tcPr>
            <w:tcW w:w="843" w:type="dxa"/>
          </w:tcPr>
          <w:p w:rsidR="00250CDA" w:rsidRPr="001506E5" w:rsidRDefault="00C35107" w:rsidP="001955F8">
            <w:pPr>
              <w:jc w:val="center"/>
              <w:rPr>
                <w:sz w:val="20"/>
                <w:szCs w:val="20"/>
                <w:lang w:val="sr-Cyrl-CS"/>
              </w:rPr>
            </w:pPr>
            <w:r>
              <w:rPr>
                <w:sz w:val="20"/>
                <w:szCs w:val="20"/>
                <w:lang w:val="sr-Cyrl-CS"/>
              </w:rPr>
              <w:t>/</w:t>
            </w:r>
          </w:p>
        </w:tc>
        <w:tc>
          <w:tcPr>
            <w:tcW w:w="1225" w:type="dxa"/>
          </w:tcPr>
          <w:p w:rsidR="00250CDA" w:rsidRDefault="00250CDA" w:rsidP="001955F8">
            <w:pPr>
              <w:jc w:val="center"/>
            </w:pPr>
            <w:r w:rsidRPr="001506E5">
              <w:rPr>
                <w:sz w:val="20"/>
                <w:szCs w:val="20"/>
                <w:lang w:val="sr-Cyrl-CS"/>
              </w:rPr>
              <w:t>/</w:t>
            </w:r>
          </w:p>
        </w:tc>
        <w:tc>
          <w:tcPr>
            <w:tcW w:w="1101" w:type="dxa"/>
          </w:tcPr>
          <w:p w:rsidR="00250CDA" w:rsidRDefault="00250CDA" w:rsidP="001955F8">
            <w:pPr>
              <w:jc w:val="center"/>
            </w:pPr>
            <w:r w:rsidRPr="001506E5">
              <w:rPr>
                <w:sz w:val="20"/>
                <w:szCs w:val="20"/>
                <w:lang w:val="sr-Cyrl-CS"/>
              </w:rPr>
              <w:t>/</w:t>
            </w:r>
          </w:p>
        </w:tc>
        <w:tc>
          <w:tcPr>
            <w:tcW w:w="1225" w:type="dxa"/>
          </w:tcPr>
          <w:p w:rsidR="00250CDA" w:rsidRPr="00F179FD" w:rsidRDefault="00250CDA" w:rsidP="001758F5">
            <w:pPr>
              <w:jc w:val="center"/>
              <w:rPr>
                <w:sz w:val="20"/>
                <w:szCs w:val="20"/>
                <w:lang w:val="sr-Cyrl-CS"/>
              </w:rPr>
            </w:pPr>
            <w:r>
              <w:rPr>
                <w:sz w:val="20"/>
                <w:szCs w:val="20"/>
                <w:lang w:val="sr-Cyrl-CS"/>
              </w:rPr>
              <w:t>32</w:t>
            </w:r>
          </w:p>
        </w:tc>
        <w:tc>
          <w:tcPr>
            <w:tcW w:w="1101" w:type="dxa"/>
          </w:tcPr>
          <w:p w:rsidR="00250CDA" w:rsidRPr="00F179FD" w:rsidRDefault="00250CDA" w:rsidP="00415A9C">
            <w:pPr>
              <w:jc w:val="center"/>
              <w:rPr>
                <w:sz w:val="20"/>
                <w:szCs w:val="20"/>
                <w:lang w:val="sr-Cyrl-CS"/>
              </w:rPr>
            </w:pPr>
            <w:r>
              <w:rPr>
                <w:sz w:val="20"/>
                <w:szCs w:val="20"/>
                <w:lang w:val="sr-Cyrl-CS"/>
              </w:rPr>
              <w:t>36</w:t>
            </w:r>
          </w:p>
        </w:tc>
      </w:tr>
    </w:tbl>
    <w:p w:rsidR="00F179FD" w:rsidRDefault="00F179FD" w:rsidP="00F179FD">
      <w:pPr>
        <w:rPr>
          <w:b/>
          <w:bCs/>
          <w:lang w:val="sr-Cyrl-CS"/>
        </w:rPr>
      </w:pPr>
    </w:p>
    <w:p w:rsidR="000D5D07" w:rsidRDefault="000D5D07" w:rsidP="001955F8">
      <w:pPr>
        <w:rPr>
          <w:b/>
          <w:bCs/>
          <w:lang w:val="sr-Cyrl-CS"/>
        </w:rPr>
      </w:pPr>
    </w:p>
    <w:p w:rsidR="001955F8" w:rsidRPr="000D5D07" w:rsidRDefault="001955F8" w:rsidP="000D5D07">
      <w:pPr>
        <w:jc w:val="center"/>
        <w:rPr>
          <w:b/>
          <w:bCs/>
          <w:sz w:val="28"/>
          <w:szCs w:val="28"/>
          <w:lang w:val="sr-Cyrl-CS"/>
        </w:rPr>
      </w:pPr>
      <w:r w:rsidRPr="003D3EEF">
        <w:rPr>
          <w:b/>
          <w:bCs/>
          <w:sz w:val="28"/>
          <w:szCs w:val="28"/>
          <w:lang w:val="sr-Cyrl-CS"/>
        </w:rPr>
        <w:t>Секци</w:t>
      </w:r>
      <w:r w:rsidR="000D5D07" w:rsidRPr="003D3EEF">
        <w:rPr>
          <w:b/>
          <w:bCs/>
          <w:sz w:val="28"/>
          <w:szCs w:val="28"/>
          <w:lang w:val="sr-Cyrl-CS"/>
        </w:rPr>
        <w:t>је у првом циклусу</w:t>
      </w:r>
    </w:p>
    <w:p w:rsidR="001955F8" w:rsidRPr="006F644A" w:rsidRDefault="001955F8" w:rsidP="001955F8">
      <w:pPr>
        <w:rPr>
          <w:b/>
          <w:b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
        <w:gridCol w:w="2498"/>
        <w:gridCol w:w="2537"/>
        <w:gridCol w:w="2882"/>
      </w:tblGrid>
      <w:tr w:rsidR="001955F8" w:rsidRPr="008D478D" w:rsidTr="001955F8">
        <w:trPr>
          <w:jc w:val="center"/>
        </w:trPr>
        <w:tc>
          <w:tcPr>
            <w:tcW w:w="1371" w:type="dxa"/>
          </w:tcPr>
          <w:p w:rsidR="001955F8" w:rsidRPr="00F179FD" w:rsidRDefault="001955F8" w:rsidP="001955F8">
            <w:pPr>
              <w:pStyle w:val="NoSpacing"/>
              <w:jc w:val="center"/>
              <w:rPr>
                <w:rFonts w:ascii="Times New Roman" w:hAnsi="Times New Roman"/>
                <w:b/>
                <w:sz w:val="24"/>
                <w:lang w:val="sr-Cyrl-CS"/>
              </w:rPr>
            </w:pPr>
            <w:r w:rsidRPr="00F179FD">
              <w:rPr>
                <w:rFonts w:ascii="Times New Roman" w:hAnsi="Times New Roman"/>
                <w:b/>
                <w:sz w:val="24"/>
                <w:lang w:val="sr-Cyrl-CS"/>
              </w:rPr>
              <w:t>Одељење</w:t>
            </w:r>
          </w:p>
        </w:tc>
        <w:tc>
          <w:tcPr>
            <w:tcW w:w="2498" w:type="dxa"/>
          </w:tcPr>
          <w:p w:rsidR="001955F8" w:rsidRPr="00F179FD" w:rsidRDefault="001955F8" w:rsidP="001955F8">
            <w:pPr>
              <w:pStyle w:val="NoSpacing"/>
              <w:jc w:val="center"/>
              <w:rPr>
                <w:rFonts w:ascii="Times New Roman" w:hAnsi="Times New Roman"/>
                <w:b/>
                <w:sz w:val="24"/>
                <w:lang w:val="sr-Cyrl-CS"/>
              </w:rPr>
            </w:pPr>
            <w:r w:rsidRPr="00F179FD">
              <w:rPr>
                <w:rFonts w:ascii="Times New Roman" w:hAnsi="Times New Roman"/>
                <w:b/>
                <w:sz w:val="24"/>
                <w:lang w:val="sr-Cyrl-CS"/>
              </w:rPr>
              <w:t>Назив секције</w:t>
            </w:r>
          </w:p>
        </w:tc>
        <w:tc>
          <w:tcPr>
            <w:tcW w:w="2537" w:type="dxa"/>
            <w:tcBorders>
              <w:bottom w:val="single" w:sz="4" w:space="0" w:color="auto"/>
            </w:tcBorders>
          </w:tcPr>
          <w:p w:rsidR="001955F8" w:rsidRPr="00F179FD" w:rsidRDefault="001955F8" w:rsidP="001955F8">
            <w:pPr>
              <w:pStyle w:val="NoSpacing"/>
              <w:jc w:val="center"/>
              <w:rPr>
                <w:rFonts w:ascii="Times New Roman" w:hAnsi="Times New Roman"/>
                <w:b/>
                <w:sz w:val="24"/>
                <w:lang w:val="sr-Cyrl-CS"/>
              </w:rPr>
            </w:pPr>
            <w:r w:rsidRPr="00F179FD">
              <w:rPr>
                <w:rFonts w:ascii="Times New Roman" w:hAnsi="Times New Roman"/>
                <w:b/>
                <w:sz w:val="24"/>
                <w:lang w:val="sr-Cyrl-CS"/>
              </w:rPr>
              <w:t>Реализован бр.часова</w:t>
            </w:r>
          </w:p>
        </w:tc>
        <w:tc>
          <w:tcPr>
            <w:tcW w:w="2882" w:type="dxa"/>
          </w:tcPr>
          <w:p w:rsidR="001955F8" w:rsidRPr="00F179FD" w:rsidRDefault="001955F8" w:rsidP="001955F8">
            <w:pPr>
              <w:pStyle w:val="NoSpacing"/>
              <w:jc w:val="center"/>
              <w:rPr>
                <w:rFonts w:ascii="Times New Roman" w:hAnsi="Times New Roman"/>
                <w:b/>
                <w:sz w:val="24"/>
                <w:lang w:val="sr-Cyrl-CS"/>
              </w:rPr>
            </w:pPr>
            <w:r w:rsidRPr="00F179FD">
              <w:rPr>
                <w:rFonts w:ascii="Times New Roman" w:hAnsi="Times New Roman"/>
                <w:b/>
                <w:sz w:val="24"/>
                <w:lang w:val="sr-Cyrl-CS"/>
              </w:rPr>
              <w:t>Планиран бр.часова</w:t>
            </w:r>
          </w:p>
        </w:tc>
      </w:tr>
      <w:tr w:rsidR="00027300" w:rsidRPr="008D478D" w:rsidTr="001955F8">
        <w:trPr>
          <w:trHeight w:val="137"/>
          <w:jc w:val="center"/>
        </w:trPr>
        <w:tc>
          <w:tcPr>
            <w:tcW w:w="1371" w:type="dxa"/>
          </w:tcPr>
          <w:p w:rsidR="00027300" w:rsidRDefault="00027300" w:rsidP="001955F8">
            <w:pPr>
              <w:pStyle w:val="NoSpacing"/>
              <w:rPr>
                <w:rFonts w:ascii="Times New Roman" w:hAnsi="Times New Roman"/>
                <w:sz w:val="24"/>
                <w:lang w:val="sr-Cyrl-CS"/>
              </w:rPr>
            </w:pPr>
            <w:r>
              <w:rPr>
                <w:rFonts w:ascii="Times New Roman" w:hAnsi="Times New Roman"/>
                <w:sz w:val="24"/>
                <w:lang w:val="sr-Cyrl-CS"/>
              </w:rPr>
              <w:t>1а</w:t>
            </w:r>
          </w:p>
        </w:tc>
        <w:tc>
          <w:tcPr>
            <w:tcW w:w="2498" w:type="dxa"/>
          </w:tcPr>
          <w:p w:rsidR="00027300" w:rsidRDefault="00027300" w:rsidP="006F644A">
            <w:pPr>
              <w:pStyle w:val="NoSpacing"/>
              <w:rPr>
                <w:rFonts w:ascii="Times New Roman" w:hAnsi="Times New Roman"/>
                <w:sz w:val="24"/>
                <w:lang w:val="sr-Cyrl-CS"/>
              </w:rPr>
            </w:pPr>
            <w:r>
              <w:rPr>
                <w:rFonts w:ascii="Times New Roman" w:hAnsi="Times New Roman"/>
                <w:sz w:val="24"/>
                <w:lang w:val="sr-Cyrl-CS"/>
              </w:rPr>
              <w:t>Ликовна секција</w:t>
            </w:r>
          </w:p>
        </w:tc>
        <w:tc>
          <w:tcPr>
            <w:tcW w:w="2537" w:type="dxa"/>
          </w:tcPr>
          <w:p w:rsidR="00027300" w:rsidRDefault="00027300" w:rsidP="001955F8">
            <w:pPr>
              <w:pStyle w:val="NoSpacing"/>
              <w:jc w:val="center"/>
              <w:rPr>
                <w:rFonts w:ascii="Times New Roman" w:hAnsi="Times New Roman"/>
                <w:sz w:val="24"/>
                <w:lang w:val="sr-Cyrl-CS"/>
              </w:rPr>
            </w:pPr>
            <w:r>
              <w:rPr>
                <w:rFonts w:ascii="Times New Roman" w:hAnsi="Times New Roman"/>
                <w:sz w:val="24"/>
                <w:lang w:val="sr-Cyrl-CS"/>
              </w:rPr>
              <w:t>43</w:t>
            </w:r>
          </w:p>
        </w:tc>
        <w:tc>
          <w:tcPr>
            <w:tcW w:w="2882" w:type="dxa"/>
          </w:tcPr>
          <w:p w:rsidR="00027300" w:rsidRDefault="00027300" w:rsidP="001955F8">
            <w:pPr>
              <w:pStyle w:val="NoSpacing"/>
              <w:jc w:val="center"/>
              <w:rPr>
                <w:rFonts w:ascii="Times New Roman" w:hAnsi="Times New Roman"/>
                <w:sz w:val="24"/>
                <w:lang w:val="sr-Cyrl-CS"/>
              </w:rPr>
            </w:pPr>
            <w:r>
              <w:rPr>
                <w:rFonts w:ascii="Times New Roman" w:hAnsi="Times New Roman"/>
                <w:sz w:val="24"/>
                <w:lang w:val="sr-Cyrl-CS"/>
              </w:rPr>
              <w:t>43</w:t>
            </w:r>
          </w:p>
        </w:tc>
      </w:tr>
      <w:tr w:rsidR="00027300" w:rsidRPr="008D478D" w:rsidTr="001955F8">
        <w:trPr>
          <w:trHeight w:val="137"/>
          <w:jc w:val="center"/>
        </w:trPr>
        <w:tc>
          <w:tcPr>
            <w:tcW w:w="1371" w:type="dxa"/>
          </w:tcPr>
          <w:p w:rsidR="00027300" w:rsidRDefault="00027300" w:rsidP="001955F8">
            <w:pPr>
              <w:pStyle w:val="NoSpacing"/>
              <w:rPr>
                <w:rFonts w:ascii="Times New Roman" w:hAnsi="Times New Roman"/>
                <w:sz w:val="24"/>
                <w:lang w:val="sr-Cyrl-CS"/>
              </w:rPr>
            </w:pPr>
            <w:r>
              <w:rPr>
                <w:rFonts w:ascii="Times New Roman" w:hAnsi="Times New Roman"/>
                <w:sz w:val="24"/>
                <w:lang w:val="sr-Cyrl-CS"/>
              </w:rPr>
              <w:t>3а</w:t>
            </w:r>
          </w:p>
        </w:tc>
        <w:tc>
          <w:tcPr>
            <w:tcW w:w="2498" w:type="dxa"/>
          </w:tcPr>
          <w:p w:rsidR="00027300" w:rsidRDefault="00027300" w:rsidP="006F644A">
            <w:pPr>
              <w:pStyle w:val="NoSpacing"/>
              <w:rPr>
                <w:rFonts w:ascii="Times New Roman" w:hAnsi="Times New Roman"/>
                <w:sz w:val="24"/>
                <w:lang w:val="sr-Cyrl-CS"/>
              </w:rPr>
            </w:pPr>
            <w:r>
              <w:rPr>
                <w:rFonts w:ascii="Times New Roman" w:hAnsi="Times New Roman"/>
                <w:sz w:val="24"/>
                <w:lang w:val="sr-Cyrl-CS"/>
              </w:rPr>
              <w:t>Ликовна секција</w:t>
            </w:r>
          </w:p>
        </w:tc>
        <w:tc>
          <w:tcPr>
            <w:tcW w:w="2537" w:type="dxa"/>
          </w:tcPr>
          <w:p w:rsidR="00027300" w:rsidRDefault="00027300" w:rsidP="001955F8">
            <w:pPr>
              <w:pStyle w:val="NoSpacing"/>
              <w:jc w:val="center"/>
              <w:rPr>
                <w:rFonts w:ascii="Times New Roman" w:hAnsi="Times New Roman"/>
                <w:sz w:val="24"/>
                <w:lang w:val="sr-Cyrl-CS"/>
              </w:rPr>
            </w:pPr>
            <w:r>
              <w:rPr>
                <w:rFonts w:ascii="Times New Roman" w:hAnsi="Times New Roman"/>
                <w:sz w:val="24"/>
                <w:lang w:val="sr-Cyrl-CS"/>
              </w:rPr>
              <w:t>42</w:t>
            </w:r>
          </w:p>
        </w:tc>
        <w:tc>
          <w:tcPr>
            <w:tcW w:w="2882" w:type="dxa"/>
          </w:tcPr>
          <w:p w:rsidR="00027300" w:rsidRDefault="00027300" w:rsidP="001955F8">
            <w:pPr>
              <w:pStyle w:val="NoSpacing"/>
              <w:jc w:val="center"/>
              <w:rPr>
                <w:rFonts w:ascii="Times New Roman" w:hAnsi="Times New Roman"/>
                <w:sz w:val="24"/>
                <w:lang w:val="sr-Cyrl-CS"/>
              </w:rPr>
            </w:pPr>
            <w:r>
              <w:rPr>
                <w:rFonts w:ascii="Times New Roman" w:hAnsi="Times New Roman"/>
                <w:sz w:val="24"/>
                <w:lang w:val="sr-Cyrl-CS"/>
              </w:rPr>
              <w:t>42</w:t>
            </w:r>
          </w:p>
        </w:tc>
      </w:tr>
      <w:tr w:rsidR="001955F8" w:rsidRPr="008D478D" w:rsidTr="001955F8">
        <w:trPr>
          <w:trHeight w:val="119"/>
          <w:jc w:val="center"/>
        </w:trPr>
        <w:tc>
          <w:tcPr>
            <w:tcW w:w="1371" w:type="dxa"/>
            <w:vMerge w:val="restart"/>
          </w:tcPr>
          <w:p w:rsidR="001955F8" w:rsidRPr="00F179FD" w:rsidRDefault="001955F8" w:rsidP="001955F8">
            <w:pPr>
              <w:pStyle w:val="NoSpacing"/>
              <w:rPr>
                <w:rFonts w:ascii="Times New Roman" w:hAnsi="Times New Roman"/>
                <w:sz w:val="24"/>
                <w:lang w:val="sr-Cyrl-CS"/>
              </w:rPr>
            </w:pPr>
            <w:r>
              <w:rPr>
                <w:rFonts w:ascii="Times New Roman" w:hAnsi="Times New Roman"/>
                <w:sz w:val="24"/>
                <w:lang w:val="sr-Cyrl-CS"/>
              </w:rPr>
              <w:t>4/а</w:t>
            </w:r>
          </w:p>
        </w:tc>
        <w:tc>
          <w:tcPr>
            <w:tcW w:w="2498" w:type="dxa"/>
          </w:tcPr>
          <w:p w:rsidR="001955F8" w:rsidRPr="00F179FD" w:rsidRDefault="001955F8" w:rsidP="001955F8">
            <w:pPr>
              <w:pStyle w:val="NoSpacing"/>
              <w:rPr>
                <w:rFonts w:ascii="Times New Roman" w:hAnsi="Times New Roman"/>
                <w:sz w:val="24"/>
                <w:lang w:val="sr-Cyrl-CS"/>
              </w:rPr>
            </w:pPr>
            <w:r>
              <w:rPr>
                <w:rFonts w:ascii="Times New Roman" w:hAnsi="Times New Roman"/>
                <w:sz w:val="24"/>
                <w:lang w:val="sr-Cyrl-CS"/>
              </w:rPr>
              <w:t>Литерарно-драмска-рецитаторска секција</w:t>
            </w:r>
          </w:p>
        </w:tc>
        <w:tc>
          <w:tcPr>
            <w:tcW w:w="2537" w:type="dxa"/>
          </w:tcPr>
          <w:p w:rsidR="001955F8" w:rsidRPr="00F179FD" w:rsidRDefault="0055541D" w:rsidP="001955F8">
            <w:pPr>
              <w:pStyle w:val="NoSpacing"/>
              <w:jc w:val="center"/>
              <w:rPr>
                <w:rFonts w:ascii="Times New Roman" w:hAnsi="Times New Roman"/>
                <w:sz w:val="24"/>
                <w:lang w:val="sr-Cyrl-CS"/>
              </w:rPr>
            </w:pPr>
            <w:r>
              <w:rPr>
                <w:rFonts w:ascii="Times New Roman" w:hAnsi="Times New Roman"/>
                <w:sz w:val="24"/>
                <w:lang w:val="sr-Cyrl-CS"/>
              </w:rPr>
              <w:t>10</w:t>
            </w:r>
          </w:p>
        </w:tc>
        <w:tc>
          <w:tcPr>
            <w:tcW w:w="2882" w:type="dxa"/>
          </w:tcPr>
          <w:p w:rsidR="001955F8" w:rsidRPr="00F179FD" w:rsidRDefault="0055541D" w:rsidP="001955F8">
            <w:pPr>
              <w:pStyle w:val="NoSpacing"/>
              <w:jc w:val="center"/>
              <w:rPr>
                <w:rFonts w:ascii="Times New Roman" w:hAnsi="Times New Roman"/>
                <w:sz w:val="24"/>
                <w:lang w:val="sr-Cyrl-CS"/>
              </w:rPr>
            </w:pPr>
            <w:r>
              <w:rPr>
                <w:rFonts w:ascii="Times New Roman" w:hAnsi="Times New Roman"/>
                <w:sz w:val="24"/>
                <w:lang w:val="sr-Cyrl-CS"/>
              </w:rPr>
              <w:t>10</w:t>
            </w:r>
          </w:p>
        </w:tc>
      </w:tr>
      <w:tr w:rsidR="001955F8" w:rsidRPr="008D478D" w:rsidTr="001955F8">
        <w:trPr>
          <w:trHeight w:val="165"/>
          <w:jc w:val="center"/>
        </w:trPr>
        <w:tc>
          <w:tcPr>
            <w:tcW w:w="1371" w:type="dxa"/>
            <w:vMerge/>
          </w:tcPr>
          <w:p w:rsidR="001955F8" w:rsidRDefault="001955F8" w:rsidP="001955F8">
            <w:pPr>
              <w:pStyle w:val="NoSpacing"/>
              <w:rPr>
                <w:rFonts w:ascii="Times New Roman" w:hAnsi="Times New Roman"/>
                <w:sz w:val="24"/>
                <w:lang w:val="sr-Cyrl-CS"/>
              </w:rPr>
            </w:pPr>
          </w:p>
        </w:tc>
        <w:tc>
          <w:tcPr>
            <w:tcW w:w="2498" w:type="dxa"/>
          </w:tcPr>
          <w:p w:rsidR="001955F8" w:rsidRPr="00F179FD" w:rsidRDefault="001955F8" w:rsidP="001955F8">
            <w:pPr>
              <w:pStyle w:val="NoSpacing"/>
              <w:rPr>
                <w:rFonts w:ascii="Times New Roman" w:hAnsi="Times New Roman"/>
                <w:sz w:val="24"/>
                <w:lang w:val="sr-Cyrl-CS"/>
              </w:rPr>
            </w:pPr>
            <w:r>
              <w:rPr>
                <w:rFonts w:ascii="Times New Roman" w:hAnsi="Times New Roman"/>
                <w:sz w:val="24"/>
                <w:lang w:val="sr-Cyrl-CS"/>
              </w:rPr>
              <w:t>Ликовна секција</w:t>
            </w:r>
          </w:p>
        </w:tc>
        <w:tc>
          <w:tcPr>
            <w:tcW w:w="2537" w:type="dxa"/>
          </w:tcPr>
          <w:p w:rsidR="001955F8" w:rsidRPr="00F179FD" w:rsidRDefault="0055541D" w:rsidP="001955F8">
            <w:pPr>
              <w:pStyle w:val="NoSpacing"/>
              <w:jc w:val="center"/>
              <w:rPr>
                <w:rFonts w:ascii="Times New Roman" w:hAnsi="Times New Roman"/>
                <w:sz w:val="24"/>
                <w:lang w:val="sr-Cyrl-CS"/>
              </w:rPr>
            </w:pPr>
            <w:r>
              <w:rPr>
                <w:rFonts w:ascii="Times New Roman" w:hAnsi="Times New Roman"/>
                <w:sz w:val="24"/>
                <w:lang w:val="sr-Cyrl-CS"/>
              </w:rPr>
              <w:t>29</w:t>
            </w:r>
          </w:p>
        </w:tc>
        <w:tc>
          <w:tcPr>
            <w:tcW w:w="2882" w:type="dxa"/>
          </w:tcPr>
          <w:p w:rsidR="001955F8" w:rsidRPr="00F179FD" w:rsidRDefault="0055541D" w:rsidP="001955F8">
            <w:pPr>
              <w:pStyle w:val="NoSpacing"/>
              <w:jc w:val="center"/>
              <w:rPr>
                <w:rFonts w:ascii="Times New Roman" w:hAnsi="Times New Roman"/>
                <w:sz w:val="24"/>
                <w:lang w:val="sr-Cyrl-CS"/>
              </w:rPr>
            </w:pPr>
            <w:r>
              <w:rPr>
                <w:rFonts w:ascii="Times New Roman" w:hAnsi="Times New Roman"/>
                <w:sz w:val="24"/>
                <w:lang w:val="sr-Cyrl-CS"/>
              </w:rPr>
              <w:t>29</w:t>
            </w:r>
          </w:p>
        </w:tc>
      </w:tr>
    </w:tbl>
    <w:p w:rsidR="001955F8" w:rsidRDefault="001955F8" w:rsidP="001955F8">
      <w:pPr>
        <w:widowControl w:val="0"/>
        <w:shd w:val="clear" w:color="auto" w:fill="FFFFFF"/>
        <w:jc w:val="both"/>
      </w:pPr>
    </w:p>
    <w:p w:rsidR="006F644A" w:rsidRDefault="006F644A" w:rsidP="001955F8">
      <w:pPr>
        <w:rPr>
          <w:b/>
          <w:bCs/>
          <w:lang w:val="sr-Cyrl-CS"/>
        </w:rPr>
      </w:pPr>
    </w:p>
    <w:p w:rsidR="006F644A" w:rsidRDefault="006F644A" w:rsidP="001955F8">
      <w:pPr>
        <w:rPr>
          <w:b/>
          <w:bCs/>
          <w:lang w:val="sr-Cyrl-CS"/>
        </w:rPr>
      </w:pPr>
    </w:p>
    <w:p w:rsidR="001955F8" w:rsidRPr="000D5D07" w:rsidRDefault="001955F8" w:rsidP="000D5D07">
      <w:pPr>
        <w:jc w:val="center"/>
        <w:rPr>
          <w:rFonts w:ascii="Georgia" w:hAnsi="Georgia" w:cs="Georgia"/>
          <w:b/>
          <w:bCs/>
          <w:sz w:val="28"/>
          <w:szCs w:val="28"/>
          <w:lang w:val="sr-Cyrl-CS"/>
        </w:rPr>
      </w:pPr>
      <w:r w:rsidRPr="00250CDA">
        <w:rPr>
          <w:b/>
          <w:bCs/>
          <w:sz w:val="28"/>
          <w:szCs w:val="28"/>
          <w:lang w:val="sr-Cyrl-CS"/>
        </w:rPr>
        <w:t>Планиран и реализован фонд часова редовне, допунске, додатне наставе</w:t>
      </w:r>
    </w:p>
    <w:p w:rsidR="001955F8" w:rsidRPr="002240FF" w:rsidRDefault="001955F8" w:rsidP="001955F8">
      <w:pPr>
        <w:widowControl w:val="0"/>
        <w:autoSpaceDE w:val="0"/>
        <w:autoSpaceDN w:val="0"/>
        <w:adjustRightInd w:val="0"/>
        <w:rPr>
          <w:rFonts w:ascii="Arial" w:hAnsi="Arial" w:cs="Arial"/>
          <w:lang w:val="sr-Cyrl-CS"/>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5"/>
        <w:gridCol w:w="1167"/>
        <w:gridCol w:w="960"/>
        <w:gridCol w:w="1059"/>
        <w:gridCol w:w="953"/>
        <w:gridCol w:w="1059"/>
        <w:gridCol w:w="953"/>
        <w:gridCol w:w="1059"/>
        <w:gridCol w:w="957"/>
      </w:tblGrid>
      <w:tr w:rsidR="001955F8" w:rsidRPr="002240FF" w:rsidTr="0021510B">
        <w:trPr>
          <w:trHeight w:val="374"/>
          <w:jc w:val="center"/>
        </w:trPr>
        <w:tc>
          <w:tcPr>
            <w:tcW w:w="1455" w:type="dxa"/>
            <w:vMerge w:val="restart"/>
            <w:shd w:val="clear" w:color="auto" w:fill="F2DBDB"/>
          </w:tcPr>
          <w:p w:rsidR="001955F8" w:rsidRPr="002240FF" w:rsidRDefault="001955F8" w:rsidP="001955F8">
            <w:pPr>
              <w:jc w:val="center"/>
              <w:rPr>
                <w:b/>
                <w:bCs/>
                <w:sz w:val="18"/>
                <w:szCs w:val="18"/>
                <w:lang w:val="sr-Cyrl-CS"/>
              </w:rPr>
            </w:pPr>
          </w:p>
          <w:p w:rsidR="001955F8" w:rsidRPr="002240FF" w:rsidRDefault="001955F8" w:rsidP="001955F8">
            <w:pPr>
              <w:jc w:val="center"/>
              <w:rPr>
                <w:b/>
                <w:bCs/>
                <w:lang w:val="sr-Cyrl-CS"/>
              </w:rPr>
            </w:pPr>
            <w:r w:rsidRPr="002240FF">
              <w:rPr>
                <w:b/>
                <w:bCs/>
                <w:sz w:val="18"/>
                <w:szCs w:val="18"/>
                <w:lang w:val="sr-Cyrl-CS"/>
              </w:rPr>
              <w:t>Допунска настава</w:t>
            </w:r>
          </w:p>
        </w:tc>
        <w:tc>
          <w:tcPr>
            <w:tcW w:w="2127" w:type="dxa"/>
            <w:gridSpan w:val="2"/>
            <w:shd w:val="clear" w:color="auto" w:fill="F2DBDB"/>
            <w:vAlign w:val="center"/>
          </w:tcPr>
          <w:p w:rsidR="001955F8" w:rsidRPr="002240FF" w:rsidRDefault="001955F8" w:rsidP="001955F8">
            <w:pPr>
              <w:jc w:val="center"/>
              <w:rPr>
                <w:b/>
                <w:bCs/>
                <w:lang w:val="de-DE"/>
              </w:rPr>
            </w:pPr>
            <w:r w:rsidRPr="002240FF">
              <w:rPr>
                <w:b/>
                <w:bCs/>
                <w:lang w:val="sr-Cyrl-CS"/>
              </w:rPr>
              <w:t>5.разред</w:t>
            </w:r>
          </w:p>
        </w:tc>
        <w:tc>
          <w:tcPr>
            <w:tcW w:w="2012" w:type="dxa"/>
            <w:gridSpan w:val="2"/>
            <w:shd w:val="clear" w:color="auto" w:fill="F2DBDB"/>
            <w:vAlign w:val="center"/>
          </w:tcPr>
          <w:p w:rsidR="001955F8" w:rsidRPr="002240FF" w:rsidRDefault="001955F8" w:rsidP="001955F8">
            <w:pPr>
              <w:jc w:val="center"/>
              <w:rPr>
                <w:b/>
                <w:bCs/>
                <w:lang w:val="sr-Cyrl-CS"/>
              </w:rPr>
            </w:pPr>
            <w:r w:rsidRPr="002240FF">
              <w:rPr>
                <w:b/>
                <w:bCs/>
                <w:lang w:val="sr-Cyrl-CS"/>
              </w:rPr>
              <w:t>6.разред</w:t>
            </w:r>
          </w:p>
        </w:tc>
        <w:tc>
          <w:tcPr>
            <w:tcW w:w="2012" w:type="dxa"/>
            <w:gridSpan w:val="2"/>
            <w:shd w:val="clear" w:color="auto" w:fill="F2DBDB"/>
            <w:vAlign w:val="center"/>
          </w:tcPr>
          <w:p w:rsidR="001955F8" w:rsidRPr="002240FF" w:rsidRDefault="001955F8" w:rsidP="001955F8">
            <w:pPr>
              <w:jc w:val="center"/>
              <w:rPr>
                <w:b/>
                <w:bCs/>
                <w:lang w:val="sr-Cyrl-CS"/>
              </w:rPr>
            </w:pPr>
            <w:r w:rsidRPr="002240FF">
              <w:rPr>
                <w:b/>
                <w:bCs/>
                <w:lang w:val="sr-Cyrl-CS"/>
              </w:rPr>
              <w:t>7.разред</w:t>
            </w:r>
          </w:p>
        </w:tc>
        <w:tc>
          <w:tcPr>
            <w:tcW w:w="2016" w:type="dxa"/>
            <w:gridSpan w:val="2"/>
            <w:shd w:val="clear" w:color="auto" w:fill="F2DBDB"/>
            <w:vAlign w:val="center"/>
          </w:tcPr>
          <w:p w:rsidR="001955F8" w:rsidRPr="002240FF" w:rsidRDefault="001955F8" w:rsidP="001955F8">
            <w:pPr>
              <w:jc w:val="center"/>
              <w:rPr>
                <w:b/>
                <w:bCs/>
                <w:lang w:val="sr-Cyrl-CS"/>
              </w:rPr>
            </w:pPr>
            <w:r w:rsidRPr="002240FF">
              <w:rPr>
                <w:b/>
                <w:bCs/>
                <w:lang w:val="sr-Cyrl-CS"/>
              </w:rPr>
              <w:t>8.разред</w:t>
            </w:r>
          </w:p>
        </w:tc>
      </w:tr>
      <w:tr w:rsidR="001955F8" w:rsidRPr="002240FF" w:rsidTr="0021510B">
        <w:trPr>
          <w:trHeight w:val="444"/>
          <w:jc w:val="center"/>
        </w:trPr>
        <w:tc>
          <w:tcPr>
            <w:tcW w:w="1455" w:type="dxa"/>
            <w:vMerge/>
            <w:shd w:val="clear" w:color="auto" w:fill="F2DBDB"/>
          </w:tcPr>
          <w:p w:rsidR="001955F8" w:rsidRPr="002240FF" w:rsidRDefault="001955F8" w:rsidP="001955F8">
            <w:pPr>
              <w:jc w:val="center"/>
              <w:rPr>
                <w:lang w:val="sr-Cyrl-CS"/>
              </w:rPr>
            </w:pPr>
          </w:p>
        </w:tc>
        <w:tc>
          <w:tcPr>
            <w:tcW w:w="1167" w:type="dxa"/>
            <w:shd w:val="clear" w:color="auto" w:fill="F2DBDB"/>
            <w:vAlign w:val="center"/>
          </w:tcPr>
          <w:p w:rsidR="001955F8" w:rsidRPr="002240FF" w:rsidRDefault="001955F8" w:rsidP="001955F8">
            <w:pPr>
              <w:jc w:val="center"/>
              <w:rPr>
                <w:sz w:val="16"/>
                <w:szCs w:val="16"/>
                <w:lang w:val="sr-Cyrl-CS"/>
              </w:rPr>
            </w:pPr>
            <w:r w:rsidRPr="002240FF">
              <w:rPr>
                <w:sz w:val="16"/>
                <w:szCs w:val="16"/>
                <w:lang w:val="sr-Cyrl-CS"/>
              </w:rPr>
              <w:t>Реализован бр.часова</w:t>
            </w:r>
          </w:p>
        </w:tc>
        <w:tc>
          <w:tcPr>
            <w:tcW w:w="960" w:type="dxa"/>
            <w:shd w:val="clear" w:color="auto" w:fill="F2DBDB"/>
            <w:vAlign w:val="center"/>
          </w:tcPr>
          <w:p w:rsidR="001955F8" w:rsidRPr="002240FF" w:rsidRDefault="001955F8" w:rsidP="001955F8">
            <w:pPr>
              <w:jc w:val="center"/>
              <w:rPr>
                <w:sz w:val="16"/>
                <w:szCs w:val="16"/>
                <w:lang w:val="sr-Cyrl-CS"/>
              </w:rPr>
            </w:pPr>
            <w:r w:rsidRPr="002240FF">
              <w:rPr>
                <w:sz w:val="16"/>
                <w:szCs w:val="16"/>
                <w:lang w:val="sr-Cyrl-CS"/>
              </w:rPr>
              <w:t>Планиран бр.часова</w:t>
            </w:r>
          </w:p>
        </w:tc>
        <w:tc>
          <w:tcPr>
            <w:tcW w:w="1059" w:type="dxa"/>
            <w:shd w:val="clear" w:color="auto" w:fill="F2DBDB"/>
            <w:vAlign w:val="center"/>
          </w:tcPr>
          <w:p w:rsidR="001955F8" w:rsidRPr="002240FF" w:rsidRDefault="001955F8" w:rsidP="001955F8">
            <w:pPr>
              <w:jc w:val="center"/>
              <w:rPr>
                <w:sz w:val="16"/>
                <w:szCs w:val="16"/>
                <w:lang w:val="sr-Cyrl-CS"/>
              </w:rPr>
            </w:pPr>
            <w:r w:rsidRPr="002240FF">
              <w:rPr>
                <w:sz w:val="16"/>
                <w:szCs w:val="16"/>
                <w:lang w:val="sr-Cyrl-CS"/>
              </w:rPr>
              <w:t>Реализован бр.часова</w:t>
            </w:r>
          </w:p>
        </w:tc>
        <w:tc>
          <w:tcPr>
            <w:tcW w:w="953" w:type="dxa"/>
            <w:shd w:val="clear" w:color="auto" w:fill="F2DBDB"/>
            <w:vAlign w:val="center"/>
          </w:tcPr>
          <w:p w:rsidR="001955F8" w:rsidRPr="002240FF" w:rsidRDefault="001955F8" w:rsidP="001955F8">
            <w:pPr>
              <w:jc w:val="center"/>
              <w:rPr>
                <w:sz w:val="16"/>
                <w:szCs w:val="16"/>
                <w:lang w:val="sr-Cyrl-CS"/>
              </w:rPr>
            </w:pPr>
            <w:r w:rsidRPr="002240FF">
              <w:rPr>
                <w:sz w:val="16"/>
                <w:szCs w:val="16"/>
                <w:lang w:val="sr-Cyrl-CS"/>
              </w:rPr>
              <w:t>Планиран бр.часова</w:t>
            </w:r>
          </w:p>
        </w:tc>
        <w:tc>
          <w:tcPr>
            <w:tcW w:w="1059" w:type="dxa"/>
            <w:shd w:val="clear" w:color="auto" w:fill="F2DBDB"/>
            <w:vAlign w:val="center"/>
          </w:tcPr>
          <w:p w:rsidR="001955F8" w:rsidRPr="002240FF" w:rsidRDefault="001955F8" w:rsidP="001955F8">
            <w:pPr>
              <w:jc w:val="center"/>
              <w:rPr>
                <w:sz w:val="16"/>
                <w:szCs w:val="16"/>
                <w:lang w:val="sr-Cyrl-CS"/>
              </w:rPr>
            </w:pPr>
            <w:r w:rsidRPr="002240FF">
              <w:rPr>
                <w:sz w:val="16"/>
                <w:szCs w:val="16"/>
                <w:lang w:val="sr-Cyrl-CS"/>
              </w:rPr>
              <w:t>Реализован бр.часова</w:t>
            </w:r>
          </w:p>
        </w:tc>
        <w:tc>
          <w:tcPr>
            <w:tcW w:w="953" w:type="dxa"/>
            <w:shd w:val="clear" w:color="auto" w:fill="F2DBDB"/>
            <w:vAlign w:val="center"/>
          </w:tcPr>
          <w:p w:rsidR="001955F8" w:rsidRPr="002240FF" w:rsidRDefault="001955F8" w:rsidP="001955F8">
            <w:pPr>
              <w:jc w:val="center"/>
              <w:rPr>
                <w:sz w:val="16"/>
                <w:szCs w:val="16"/>
                <w:lang w:val="sr-Cyrl-CS"/>
              </w:rPr>
            </w:pPr>
            <w:r w:rsidRPr="002240FF">
              <w:rPr>
                <w:sz w:val="16"/>
                <w:szCs w:val="16"/>
                <w:lang w:val="sr-Cyrl-CS"/>
              </w:rPr>
              <w:t>Планиран бр.часова</w:t>
            </w:r>
          </w:p>
        </w:tc>
        <w:tc>
          <w:tcPr>
            <w:tcW w:w="1059" w:type="dxa"/>
            <w:shd w:val="clear" w:color="auto" w:fill="F2DBDB"/>
            <w:vAlign w:val="center"/>
          </w:tcPr>
          <w:p w:rsidR="001955F8" w:rsidRPr="002240FF" w:rsidRDefault="001955F8" w:rsidP="001955F8">
            <w:pPr>
              <w:jc w:val="center"/>
              <w:rPr>
                <w:sz w:val="16"/>
                <w:szCs w:val="16"/>
                <w:lang w:val="sr-Cyrl-CS"/>
              </w:rPr>
            </w:pPr>
            <w:r w:rsidRPr="002240FF">
              <w:rPr>
                <w:sz w:val="16"/>
                <w:szCs w:val="16"/>
                <w:lang w:val="sr-Cyrl-CS"/>
              </w:rPr>
              <w:t>Реализован бр.часова</w:t>
            </w:r>
          </w:p>
        </w:tc>
        <w:tc>
          <w:tcPr>
            <w:tcW w:w="957" w:type="dxa"/>
            <w:shd w:val="clear" w:color="auto" w:fill="F2DBDB"/>
            <w:vAlign w:val="center"/>
          </w:tcPr>
          <w:p w:rsidR="001955F8" w:rsidRPr="002240FF" w:rsidRDefault="001955F8" w:rsidP="001955F8">
            <w:pPr>
              <w:jc w:val="center"/>
              <w:rPr>
                <w:sz w:val="16"/>
                <w:szCs w:val="16"/>
                <w:lang w:val="sr-Cyrl-CS"/>
              </w:rPr>
            </w:pPr>
            <w:r w:rsidRPr="002240FF">
              <w:rPr>
                <w:sz w:val="16"/>
                <w:szCs w:val="16"/>
                <w:lang w:val="sr-Cyrl-CS"/>
              </w:rPr>
              <w:t>Планиран бр.часова</w:t>
            </w:r>
          </w:p>
        </w:tc>
      </w:tr>
      <w:tr w:rsidR="001955F8" w:rsidRPr="002240FF" w:rsidTr="001955F8">
        <w:trPr>
          <w:trHeight w:val="97"/>
          <w:jc w:val="center"/>
        </w:trPr>
        <w:tc>
          <w:tcPr>
            <w:tcW w:w="1455" w:type="dxa"/>
          </w:tcPr>
          <w:p w:rsidR="001955F8" w:rsidRPr="001F1B80" w:rsidRDefault="001955F8" w:rsidP="001955F8">
            <w:pPr>
              <w:spacing w:before="100" w:beforeAutospacing="1" w:after="100" w:afterAutospacing="1"/>
              <w:rPr>
                <w:sz w:val="18"/>
                <w:szCs w:val="18"/>
              </w:rPr>
            </w:pPr>
            <w:r w:rsidRPr="002240FF">
              <w:rPr>
                <w:sz w:val="18"/>
                <w:szCs w:val="18"/>
                <w:lang w:val="sr-Cyrl-CS"/>
              </w:rPr>
              <w:t>Српски је</w:t>
            </w:r>
            <w:r>
              <w:rPr>
                <w:sz w:val="18"/>
                <w:szCs w:val="18"/>
                <w:lang w:val="sr-Cyrl-CS"/>
              </w:rPr>
              <w:t>зик</w:t>
            </w:r>
          </w:p>
        </w:tc>
        <w:tc>
          <w:tcPr>
            <w:tcW w:w="1167" w:type="dxa"/>
            <w:vAlign w:val="center"/>
          </w:tcPr>
          <w:p w:rsidR="001955F8" w:rsidRPr="00F70DFF" w:rsidRDefault="00F70DFF" w:rsidP="001955F8">
            <w:pPr>
              <w:pStyle w:val="NoSpacing"/>
              <w:jc w:val="center"/>
              <w:rPr>
                <w:rFonts w:ascii="Times New Roman" w:hAnsi="Times New Roman"/>
              </w:rPr>
            </w:pPr>
            <w:r>
              <w:rPr>
                <w:rFonts w:ascii="Times New Roman" w:hAnsi="Times New Roman"/>
              </w:rPr>
              <w:t>7</w:t>
            </w:r>
          </w:p>
        </w:tc>
        <w:tc>
          <w:tcPr>
            <w:tcW w:w="960" w:type="dxa"/>
            <w:vAlign w:val="center"/>
          </w:tcPr>
          <w:p w:rsidR="001955F8" w:rsidRPr="007803B2" w:rsidRDefault="006F644A" w:rsidP="001955F8">
            <w:pPr>
              <w:pStyle w:val="NoSpacing"/>
              <w:jc w:val="center"/>
              <w:rPr>
                <w:rFonts w:ascii="Times New Roman" w:hAnsi="Times New Roman"/>
              </w:rPr>
            </w:pPr>
            <w:r>
              <w:rPr>
                <w:rFonts w:ascii="Times New Roman" w:hAnsi="Times New Roman"/>
              </w:rPr>
              <w:t>8</w:t>
            </w:r>
          </w:p>
        </w:tc>
        <w:tc>
          <w:tcPr>
            <w:tcW w:w="1059" w:type="dxa"/>
            <w:vAlign w:val="center"/>
          </w:tcPr>
          <w:p w:rsidR="001955F8" w:rsidRPr="0049740A" w:rsidRDefault="00F70DFF" w:rsidP="001955F8">
            <w:pPr>
              <w:pStyle w:val="NoSpacing"/>
              <w:jc w:val="center"/>
              <w:rPr>
                <w:rFonts w:ascii="Times New Roman" w:hAnsi="Times New Roman"/>
                <w:lang w:val="sr-Cyrl-CS"/>
              </w:rPr>
            </w:pPr>
            <w:r>
              <w:rPr>
                <w:rFonts w:ascii="Times New Roman" w:hAnsi="Times New Roman"/>
                <w:lang w:val="sr-Cyrl-CS"/>
              </w:rPr>
              <w:t>5</w:t>
            </w:r>
          </w:p>
        </w:tc>
        <w:tc>
          <w:tcPr>
            <w:tcW w:w="953" w:type="dxa"/>
          </w:tcPr>
          <w:p w:rsidR="001955F8" w:rsidRPr="007803B2" w:rsidRDefault="006F644A" w:rsidP="001955F8">
            <w:pPr>
              <w:pStyle w:val="NoSpacing"/>
              <w:jc w:val="center"/>
              <w:rPr>
                <w:rFonts w:ascii="Times New Roman" w:hAnsi="Times New Roman"/>
              </w:rPr>
            </w:pPr>
            <w:r>
              <w:rPr>
                <w:rFonts w:ascii="Times New Roman" w:hAnsi="Times New Roman"/>
              </w:rPr>
              <w:t>8</w:t>
            </w:r>
          </w:p>
        </w:tc>
        <w:tc>
          <w:tcPr>
            <w:tcW w:w="1059" w:type="dxa"/>
          </w:tcPr>
          <w:p w:rsidR="001955F8" w:rsidRPr="00F70DFF" w:rsidRDefault="00F70DFF" w:rsidP="001955F8">
            <w:pPr>
              <w:pStyle w:val="NoSpacing"/>
              <w:jc w:val="center"/>
              <w:rPr>
                <w:rFonts w:ascii="Times New Roman" w:hAnsi="Times New Roman"/>
              </w:rPr>
            </w:pPr>
            <w:r>
              <w:rPr>
                <w:rFonts w:ascii="Times New Roman" w:hAnsi="Times New Roman"/>
              </w:rPr>
              <w:t>5</w:t>
            </w:r>
          </w:p>
        </w:tc>
        <w:tc>
          <w:tcPr>
            <w:tcW w:w="953" w:type="dxa"/>
          </w:tcPr>
          <w:p w:rsidR="001955F8" w:rsidRPr="007803B2" w:rsidRDefault="00886590" w:rsidP="001955F8">
            <w:pPr>
              <w:pStyle w:val="NoSpacing"/>
              <w:jc w:val="center"/>
              <w:rPr>
                <w:rFonts w:ascii="Times New Roman" w:hAnsi="Times New Roman"/>
              </w:rPr>
            </w:pPr>
            <w:r>
              <w:rPr>
                <w:rFonts w:ascii="Times New Roman" w:hAnsi="Times New Roman"/>
              </w:rPr>
              <w:t>8</w:t>
            </w:r>
          </w:p>
        </w:tc>
        <w:tc>
          <w:tcPr>
            <w:tcW w:w="1059" w:type="dxa"/>
            <w:vAlign w:val="center"/>
          </w:tcPr>
          <w:p w:rsidR="001955F8" w:rsidRPr="0049740A" w:rsidRDefault="00F70DFF" w:rsidP="001955F8">
            <w:pPr>
              <w:pStyle w:val="NoSpacing"/>
              <w:jc w:val="center"/>
              <w:rPr>
                <w:rFonts w:ascii="Times New Roman" w:hAnsi="Times New Roman"/>
                <w:lang w:val="sr-Cyrl-CS"/>
              </w:rPr>
            </w:pPr>
            <w:r>
              <w:rPr>
                <w:rFonts w:ascii="Times New Roman" w:hAnsi="Times New Roman"/>
                <w:lang w:val="sr-Cyrl-CS"/>
              </w:rPr>
              <w:t>3</w:t>
            </w:r>
          </w:p>
        </w:tc>
        <w:tc>
          <w:tcPr>
            <w:tcW w:w="957" w:type="dxa"/>
            <w:vAlign w:val="center"/>
          </w:tcPr>
          <w:p w:rsidR="001955F8" w:rsidRPr="0049740A" w:rsidRDefault="00886590" w:rsidP="001955F8">
            <w:pPr>
              <w:pStyle w:val="NoSpacing"/>
              <w:jc w:val="center"/>
              <w:rPr>
                <w:rFonts w:ascii="Times New Roman" w:hAnsi="Times New Roman"/>
                <w:lang w:val="sr-Cyrl-CS"/>
              </w:rPr>
            </w:pPr>
            <w:r>
              <w:rPr>
                <w:rFonts w:ascii="Times New Roman" w:hAnsi="Times New Roman"/>
                <w:lang w:val="sr-Cyrl-CS"/>
              </w:rPr>
              <w:t>7</w:t>
            </w:r>
          </w:p>
        </w:tc>
      </w:tr>
      <w:tr w:rsidR="007803B2" w:rsidRPr="002240FF" w:rsidTr="00415A9C">
        <w:trPr>
          <w:jc w:val="center"/>
        </w:trPr>
        <w:tc>
          <w:tcPr>
            <w:tcW w:w="1455" w:type="dxa"/>
          </w:tcPr>
          <w:p w:rsidR="007803B2" w:rsidRPr="002240FF" w:rsidRDefault="007803B2" w:rsidP="007803B2">
            <w:pPr>
              <w:spacing w:before="100" w:beforeAutospacing="1" w:after="100" w:afterAutospacing="1"/>
              <w:rPr>
                <w:sz w:val="18"/>
                <w:szCs w:val="18"/>
                <w:lang w:val="sr-Cyrl-CS"/>
              </w:rPr>
            </w:pPr>
            <w:r>
              <w:rPr>
                <w:sz w:val="18"/>
                <w:szCs w:val="18"/>
                <w:lang w:val="sr-Cyrl-CS"/>
              </w:rPr>
              <w:t>Енглески језик</w:t>
            </w:r>
            <w:r w:rsidRPr="002240FF">
              <w:rPr>
                <w:sz w:val="18"/>
                <w:szCs w:val="18"/>
                <w:lang w:val="sr-Cyrl-CS"/>
              </w:rPr>
              <w:t xml:space="preserve"> </w:t>
            </w:r>
          </w:p>
        </w:tc>
        <w:tc>
          <w:tcPr>
            <w:tcW w:w="1167" w:type="dxa"/>
            <w:vAlign w:val="center"/>
          </w:tcPr>
          <w:p w:rsidR="007803B2" w:rsidRPr="0049740A" w:rsidRDefault="00E86DF1" w:rsidP="001955F8">
            <w:pPr>
              <w:pStyle w:val="NoSpacing"/>
              <w:jc w:val="center"/>
              <w:rPr>
                <w:rFonts w:ascii="Times New Roman" w:hAnsi="Times New Roman"/>
                <w:lang w:val="sr-Cyrl-CS"/>
              </w:rPr>
            </w:pPr>
            <w:r>
              <w:rPr>
                <w:rFonts w:ascii="Times New Roman" w:hAnsi="Times New Roman"/>
                <w:lang w:val="sr-Cyrl-CS"/>
              </w:rPr>
              <w:t>6</w:t>
            </w:r>
          </w:p>
        </w:tc>
        <w:tc>
          <w:tcPr>
            <w:tcW w:w="960" w:type="dxa"/>
            <w:vAlign w:val="center"/>
          </w:tcPr>
          <w:p w:rsidR="007803B2" w:rsidRPr="0049740A" w:rsidRDefault="006F644A" w:rsidP="001955F8">
            <w:pPr>
              <w:pStyle w:val="NoSpacing"/>
              <w:jc w:val="center"/>
              <w:rPr>
                <w:rFonts w:ascii="Times New Roman" w:hAnsi="Times New Roman"/>
                <w:lang w:val="sr-Cyrl-CS"/>
              </w:rPr>
            </w:pPr>
            <w:r>
              <w:rPr>
                <w:rFonts w:ascii="Times New Roman" w:hAnsi="Times New Roman"/>
                <w:lang w:val="sr-Cyrl-CS"/>
              </w:rPr>
              <w:t>7</w:t>
            </w:r>
          </w:p>
        </w:tc>
        <w:tc>
          <w:tcPr>
            <w:tcW w:w="1059" w:type="dxa"/>
            <w:vAlign w:val="center"/>
          </w:tcPr>
          <w:p w:rsidR="007803B2" w:rsidRPr="0049740A" w:rsidRDefault="00E86DF1" w:rsidP="001955F8">
            <w:pPr>
              <w:pStyle w:val="NoSpacing"/>
              <w:jc w:val="center"/>
              <w:rPr>
                <w:rFonts w:ascii="Times New Roman" w:hAnsi="Times New Roman"/>
                <w:lang w:val="sr-Cyrl-CS"/>
              </w:rPr>
            </w:pPr>
            <w:r>
              <w:rPr>
                <w:rFonts w:ascii="Times New Roman" w:hAnsi="Times New Roman"/>
                <w:lang w:val="sr-Cyrl-CS"/>
              </w:rPr>
              <w:t>4</w:t>
            </w:r>
          </w:p>
        </w:tc>
        <w:tc>
          <w:tcPr>
            <w:tcW w:w="953" w:type="dxa"/>
            <w:vAlign w:val="center"/>
          </w:tcPr>
          <w:p w:rsidR="007803B2" w:rsidRPr="0049740A" w:rsidRDefault="006F644A" w:rsidP="001955F8">
            <w:pPr>
              <w:pStyle w:val="NoSpacing"/>
              <w:jc w:val="center"/>
              <w:rPr>
                <w:rFonts w:ascii="Times New Roman" w:hAnsi="Times New Roman"/>
                <w:lang w:val="sr-Cyrl-CS"/>
              </w:rPr>
            </w:pPr>
            <w:r>
              <w:rPr>
                <w:rFonts w:ascii="Times New Roman" w:hAnsi="Times New Roman"/>
                <w:lang w:val="sr-Cyrl-CS"/>
              </w:rPr>
              <w:t>8</w:t>
            </w:r>
          </w:p>
        </w:tc>
        <w:tc>
          <w:tcPr>
            <w:tcW w:w="1059" w:type="dxa"/>
            <w:vAlign w:val="center"/>
          </w:tcPr>
          <w:p w:rsidR="007803B2" w:rsidRPr="0049740A" w:rsidRDefault="00E86DF1" w:rsidP="001955F8">
            <w:pPr>
              <w:pStyle w:val="NoSpacing"/>
              <w:jc w:val="center"/>
              <w:rPr>
                <w:rFonts w:ascii="Times New Roman" w:hAnsi="Times New Roman"/>
                <w:lang w:val="sr-Cyrl-CS"/>
              </w:rPr>
            </w:pPr>
            <w:r>
              <w:rPr>
                <w:rFonts w:ascii="Times New Roman" w:hAnsi="Times New Roman"/>
                <w:lang w:val="sr-Cyrl-CS"/>
              </w:rPr>
              <w:t>7</w:t>
            </w:r>
          </w:p>
        </w:tc>
        <w:tc>
          <w:tcPr>
            <w:tcW w:w="953" w:type="dxa"/>
            <w:vAlign w:val="center"/>
          </w:tcPr>
          <w:p w:rsidR="007803B2" w:rsidRPr="0049740A" w:rsidRDefault="00886590" w:rsidP="001955F8">
            <w:pPr>
              <w:pStyle w:val="NoSpacing"/>
              <w:jc w:val="center"/>
              <w:rPr>
                <w:rFonts w:ascii="Times New Roman" w:hAnsi="Times New Roman"/>
                <w:lang w:val="sr-Cyrl-CS"/>
              </w:rPr>
            </w:pPr>
            <w:r>
              <w:rPr>
                <w:rFonts w:ascii="Times New Roman" w:hAnsi="Times New Roman"/>
                <w:lang w:val="sr-Cyrl-CS"/>
              </w:rPr>
              <w:t>6</w:t>
            </w:r>
          </w:p>
        </w:tc>
        <w:tc>
          <w:tcPr>
            <w:tcW w:w="1059" w:type="dxa"/>
          </w:tcPr>
          <w:p w:rsidR="007803B2" w:rsidRPr="0049740A" w:rsidRDefault="00E86DF1" w:rsidP="00415A9C">
            <w:pPr>
              <w:pStyle w:val="NoSpacing"/>
              <w:jc w:val="center"/>
              <w:rPr>
                <w:rFonts w:ascii="Times New Roman" w:hAnsi="Times New Roman"/>
                <w:lang w:val="sr-Cyrl-CS"/>
              </w:rPr>
            </w:pPr>
            <w:r>
              <w:rPr>
                <w:rFonts w:ascii="Times New Roman" w:hAnsi="Times New Roman"/>
                <w:lang w:val="sr-Cyrl-CS"/>
              </w:rPr>
              <w:t>4</w:t>
            </w:r>
          </w:p>
        </w:tc>
        <w:tc>
          <w:tcPr>
            <w:tcW w:w="957" w:type="dxa"/>
          </w:tcPr>
          <w:p w:rsidR="007803B2" w:rsidRPr="0049740A" w:rsidRDefault="00886590" w:rsidP="00415A9C">
            <w:pPr>
              <w:pStyle w:val="NoSpacing"/>
              <w:jc w:val="center"/>
              <w:rPr>
                <w:rFonts w:ascii="Times New Roman" w:hAnsi="Times New Roman"/>
                <w:lang w:val="sr-Cyrl-CS"/>
              </w:rPr>
            </w:pPr>
            <w:r>
              <w:rPr>
                <w:rFonts w:ascii="Times New Roman" w:hAnsi="Times New Roman"/>
                <w:lang w:val="sr-Cyrl-CS"/>
              </w:rPr>
              <w:t>6</w:t>
            </w:r>
          </w:p>
        </w:tc>
      </w:tr>
      <w:tr w:rsidR="00301852" w:rsidRPr="002240FF" w:rsidTr="00415A9C">
        <w:trPr>
          <w:jc w:val="center"/>
        </w:trPr>
        <w:tc>
          <w:tcPr>
            <w:tcW w:w="1455" w:type="dxa"/>
          </w:tcPr>
          <w:p w:rsidR="00301852" w:rsidRPr="00DC0085" w:rsidRDefault="00301852" w:rsidP="001955F8">
            <w:pPr>
              <w:spacing w:before="100" w:beforeAutospacing="1" w:after="100" w:afterAutospacing="1"/>
              <w:rPr>
                <w:sz w:val="18"/>
                <w:szCs w:val="18"/>
                <w:lang w:val="sr-Cyrl-CS"/>
              </w:rPr>
            </w:pPr>
            <w:r w:rsidRPr="009C0361">
              <w:rPr>
                <w:sz w:val="18"/>
                <w:szCs w:val="18"/>
                <w:lang w:val="sr-Cyrl-CS"/>
              </w:rPr>
              <w:t>Историја</w:t>
            </w:r>
          </w:p>
        </w:tc>
        <w:tc>
          <w:tcPr>
            <w:tcW w:w="1167" w:type="dxa"/>
          </w:tcPr>
          <w:p w:rsidR="00301852" w:rsidRPr="009C0361" w:rsidRDefault="009C0361" w:rsidP="00301852">
            <w:pPr>
              <w:jc w:val="center"/>
            </w:pPr>
            <w:r>
              <w:t>/</w:t>
            </w:r>
          </w:p>
        </w:tc>
        <w:tc>
          <w:tcPr>
            <w:tcW w:w="960" w:type="dxa"/>
          </w:tcPr>
          <w:p w:rsidR="00301852" w:rsidRPr="009C0361" w:rsidRDefault="009C0361" w:rsidP="00301852">
            <w:pPr>
              <w:jc w:val="center"/>
            </w:pPr>
            <w:r>
              <w:t>/</w:t>
            </w:r>
          </w:p>
        </w:tc>
        <w:tc>
          <w:tcPr>
            <w:tcW w:w="1059" w:type="dxa"/>
          </w:tcPr>
          <w:p w:rsidR="00301852" w:rsidRPr="009C0361" w:rsidRDefault="009C0361" w:rsidP="00301852">
            <w:pPr>
              <w:jc w:val="center"/>
            </w:pPr>
            <w:r>
              <w:t>/</w:t>
            </w:r>
          </w:p>
        </w:tc>
        <w:tc>
          <w:tcPr>
            <w:tcW w:w="953" w:type="dxa"/>
          </w:tcPr>
          <w:p w:rsidR="00301852" w:rsidRPr="009C0361" w:rsidRDefault="009C0361" w:rsidP="00301852">
            <w:pPr>
              <w:jc w:val="center"/>
            </w:pPr>
            <w:r>
              <w:t>/</w:t>
            </w:r>
          </w:p>
        </w:tc>
        <w:tc>
          <w:tcPr>
            <w:tcW w:w="1059" w:type="dxa"/>
          </w:tcPr>
          <w:p w:rsidR="00301852" w:rsidRPr="007803B2" w:rsidRDefault="009C0361" w:rsidP="001955F8">
            <w:pPr>
              <w:pStyle w:val="NoSpacing"/>
              <w:jc w:val="center"/>
              <w:rPr>
                <w:rFonts w:ascii="Times New Roman" w:hAnsi="Times New Roman"/>
              </w:rPr>
            </w:pPr>
            <w:r>
              <w:rPr>
                <w:rFonts w:ascii="Times New Roman" w:hAnsi="Times New Roman"/>
              </w:rPr>
              <w:t>1</w:t>
            </w:r>
          </w:p>
        </w:tc>
        <w:tc>
          <w:tcPr>
            <w:tcW w:w="953" w:type="dxa"/>
          </w:tcPr>
          <w:p w:rsidR="00301852" w:rsidRPr="007803B2" w:rsidRDefault="009C0361" w:rsidP="001955F8">
            <w:pPr>
              <w:pStyle w:val="NoSpacing"/>
              <w:jc w:val="center"/>
              <w:rPr>
                <w:rFonts w:ascii="Times New Roman" w:hAnsi="Times New Roman"/>
              </w:rPr>
            </w:pPr>
            <w:r>
              <w:rPr>
                <w:rFonts w:ascii="Times New Roman" w:hAnsi="Times New Roman"/>
              </w:rPr>
              <w:t>1</w:t>
            </w:r>
          </w:p>
        </w:tc>
        <w:tc>
          <w:tcPr>
            <w:tcW w:w="1059" w:type="dxa"/>
          </w:tcPr>
          <w:p w:rsidR="00301852" w:rsidRDefault="00301852" w:rsidP="00301852">
            <w:pPr>
              <w:jc w:val="center"/>
            </w:pPr>
            <w:r w:rsidRPr="00590CB3">
              <w:rPr>
                <w:lang w:val="sr-Cyrl-CS"/>
              </w:rPr>
              <w:t>/</w:t>
            </w:r>
          </w:p>
        </w:tc>
        <w:tc>
          <w:tcPr>
            <w:tcW w:w="957" w:type="dxa"/>
          </w:tcPr>
          <w:p w:rsidR="00301852" w:rsidRDefault="00301852" w:rsidP="00301852">
            <w:pPr>
              <w:jc w:val="center"/>
            </w:pPr>
            <w:r w:rsidRPr="00590CB3">
              <w:rPr>
                <w:lang w:val="sr-Cyrl-CS"/>
              </w:rPr>
              <w:t>/</w:t>
            </w:r>
          </w:p>
        </w:tc>
      </w:tr>
      <w:tr w:rsidR="00301852" w:rsidRPr="002240FF" w:rsidTr="00415A9C">
        <w:trPr>
          <w:trHeight w:val="80"/>
          <w:jc w:val="center"/>
        </w:trPr>
        <w:tc>
          <w:tcPr>
            <w:tcW w:w="1455" w:type="dxa"/>
          </w:tcPr>
          <w:p w:rsidR="00301852" w:rsidRPr="002240FF" w:rsidRDefault="00301852" w:rsidP="001955F8">
            <w:pPr>
              <w:spacing w:before="100" w:beforeAutospacing="1" w:after="100" w:afterAutospacing="1"/>
              <w:rPr>
                <w:sz w:val="18"/>
                <w:szCs w:val="18"/>
                <w:lang w:val="sr-Cyrl-CS"/>
              </w:rPr>
            </w:pPr>
            <w:r w:rsidRPr="002240FF">
              <w:rPr>
                <w:sz w:val="18"/>
                <w:szCs w:val="18"/>
                <w:lang w:val="sr-Cyrl-CS"/>
              </w:rPr>
              <w:t>Географија</w:t>
            </w:r>
          </w:p>
        </w:tc>
        <w:tc>
          <w:tcPr>
            <w:tcW w:w="1167" w:type="dxa"/>
          </w:tcPr>
          <w:p w:rsidR="00301852" w:rsidRDefault="00DB2A18" w:rsidP="00301852">
            <w:pPr>
              <w:jc w:val="center"/>
            </w:pPr>
            <w:r>
              <w:rPr>
                <w:lang w:val="sr-Cyrl-CS"/>
              </w:rPr>
              <w:t>2</w:t>
            </w:r>
          </w:p>
        </w:tc>
        <w:tc>
          <w:tcPr>
            <w:tcW w:w="960" w:type="dxa"/>
          </w:tcPr>
          <w:p w:rsidR="00301852" w:rsidRDefault="00DB2A18" w:rsidP="00301852">
            <w:pPr>
              <w:jc w:val="center"/>
            </w:pPr>
            <w:r>
              <w:rPr>
                <w:lang w:val="sr-Cyrl-CS"/>
              </w:rPr>
              <w:t>2</w:t>
            </w:r>
          </w:p>
        </w:tc>
        <w:tc>
          <w:tcPr>
            <w:tcW w:w="1059" w:type="dxa"/>
          </w:tcPr>
          <w:p w:rsidR="00301852" w:rsidRDefault="006F644A" w:rsidP="00301852">
            <w:pPr>
              <w:jc w:val="center"/>
            </w:pPr>
            <w:r>
              <w:rPr>
                <w:lang w:val="sr-Cyrl-CS"/>
              </w:rPr>
              <w:t>1</w:t>
            </w:r>
          </w:p>
        </w:tc>
        <w:tc>
          <w:tcPr>
            <w:tcW w:w="953" w:type="dxa"/>
          </w:tcPr>
          <w:p w:rsidR="00301852" w:rsidRDefault="006F644A" w:rsidP="00301852">
            <w:pPr>
              <w:jc w:val="center"/>
            </w:pPr>
            <w:r>
              <w:rPr>
                <w:lang w:val="sr-Cyrl-CS"/>
              </w:rPr>
              <w:t>1</w:t>
            </w:r>
          </w:p>
        </w:tc>
        <w:tc>
          <w:tcPr>
            <w:tcW w:w="1059" w:type="dxa"/>
          </w:tcPr>
          <w:p w:rsidR="00301852" w:rsidRPr="00DB2A18" w:rsidRDefault="00DB2A18" w:rsidP="001955F8">
            <w:pPr>
              <w:pStyle w:val="NoSpacing"/>
              <w:jc w:val="center"/>
              <w:rPr>
                <w:rFonts w:ascii="Times New Roman" w:hAnsi="Times New Roman"/>
              </w:rPr>
            </w:pPr>
            <w:r>
              <w:rPr>
                <w:rFonts w:ascii="Times New Roman" w:hAnsi="Times New Roman"/>
              </w:rPr>
              <w:t>1</w:t>
            </w:r>
          </w:p>
        </w:tc>
        <w:tc>
          <w:tcPr>
            <w:tcW w:w="953" w:type="dxa"/>
          </w:tcPr>
          <w:p w:rsidR="00301852" w:rsidRPr="00DB2A18" w:rsidRDefault="00DB2A18" w:rsidP="001955F8">
            <w:pPr>
              <w:pStyle w:val="NoSpacing"/>
              <w:jc w:val="center"/>
              <w:rPr>
                <w:rFonts w:ascii="Times New Roman" w:hAnsi="Times New Roman"/>
              </w:rPr>
            </w:pPr>
            <w:r>
              <w:rPr>
                <w:rFonts w:ascii="Times New Roman" w:hAnsi="Times New Roman"/>
              </w:rPr>
              <w:t>1</w:t>
            </w:r>
          </w:p>
        </w:tc>
        <w:tc>
          <w:tcPr>
            <w:tcW w:w="1059" w:type="dxa"/>
            <w:vAlign w:val="center"/>
          </w:tcPr>
          <w:p w:rsidR="00301852" w:rsidRPr="0049740A" w:rsidRDefault="00886590" w:rsidP="001955F8">
            <w:pPr>
              <w:pStyle w:val="NoSpacing"/>
              <w:jc w:val="center"/>
              <w:rPr>
                <w:rFonts w:ascii="Times New Roman" w:hAnsi="Times New Roman"/>
                <w:lang w:val="sr-Cyrl-CS"/>
              </w:rPr>
            </w:pPr>
            <w:r>
              <w:rPr>
                <w:rFonts w:ascii="Times New Roman" w:hAnsi="Times New Roman"/>
                <w:lang w:val="sr-Cyrl-CS"/>
              </w:rPr>
              <w:t>/</w:t>
            </w:r>
          </w:p>
        </w:tc>
        <w:tc>
          <w:tcPr>
            <w:tcW w:w="957" w:type="dxa"/>
            <w:vAlign w:val="center"/>
          </w:tcPr>
          <w:p w:rsidR="00301852" w:rsidRPr="0049740A" w:rsidRDefault="00886590" w:rsidP="001955F8">
            <w:pPr>
              <w:pStyle w:val="NoSpacing"/>
              <w:jc w:val="center"/>
              <w:rPr>
                <w:rFonts w:ascii="Times New Roman" w:hAnsi="Times New Roman"/>
                <w:lang w:val="sr-Cyrl-CS"/>
              </w:rPr>
            </w:pPr>
            <w:r>
              <w:rPr>
                <w:rFonts w:ascii="Times New Roman" w:hAnsi="Times New Roman"/>
                <w:lang w:val="sr-Cyrl-CS"/>
              </w:rPr>
              <w:t>/</w:t>
            </w:r>
          </w:p>
        </w:tc>
      </w:tr>
      <w:tr w:rsidR="00301852" w:rsidRPr="002240FF" w:rsidTr="00415A9C">
        <w:trPr>
          <w:jc w:val="center"/>
        </w:trPr>
        <w:tc>
          <w:tcPr>
            <w:tcW w:w="1455" w:type="dxa"/>
          </w:tcPr>
          <w:p w:rsidR="00301852" w:rsidRPr="002240FF" w:rsidRDefault="00301852" w:rsidP="001955F8">
            <w:pPr>
              <w:spacing w:before="100" w:beforeAutospacing="1" w:after="100" w:afterAutospacing="1"/>
              <w:rPr>
                <w:sz w:val="18"/>
                <w:szCs w:val="18"/>
                <w:lang w:val="sr-Cyrl-CS"/>
              </w:rPr>
            </w:pPr>
            <w:r w:rsidRPr="008A61B6">
              <w:rPr>
                <w:sz w:val="18"/>
                <w:szCs w:val="18"/>
                <w:lang w:val="sr-Cyrl-CS"/>
              </w:rPr>
              <w:t>Физика</w:t>
            </w:r>
          </w:p>
        </w:tc>
        <w:tc>
          <w:tcPr>
            <w:tcW w:w="1167" w:type="dxa"/>
          </w:tcPr>
          <w:p w:rsidR="00301852" w:rsidRDefault="00301852" w:rsidP="00301852">
            <w:pPr>
              <w:jc w:val="center"/>
            </w:pPr>
            <w:r w:rsidRPr="00C66592">
              <w:rPr>
                <w:lang w:val="sr-Cyrl-CS"/>
              </w:rPr>
              <w:t>/</w:t>
            </w:r>
          </w:p>
        </w:tc>
        <w:tc>
          <w:tcPr>
            <w:tcW w:w="960" w:type="dxa"/>
          </w:tcPr>
          <w:p w:rsidR="00301852" w:rsidRDefault="00301852" w:rsidP="00301852">
            <w:pPr>
              <w:jc w:val="center"/>
            </w:pPr>
            <w:r w:rsidRPr="00C66592">
              <w:rPr>
                <w:lang w:val="sr-Cyrl-CS"/>
              </w:rPr>
              <w:t>/</w:t>
            </w:r>
          </w:p>
        </w:tc>
        <w:tc>
          <w:tcPr>
            <w:tcW w:w="1059" w:type="dxa"/>
          </w:tcPr>
          <w:p w:rsidR="00301852" w:rsidRDefault="00D43A60" w:rsidP="00301852">
            <w:pPr>
              <w:jc w:val="center"/>
            </w:pPr>
            <w:r>
              <w:rPr>
                <w:lang w:val="sr-Cyrl-CS"/>
              </w:rPr>
              <w:t>/</w:t>
            </w:r>
          </w:p>
        </w:tc>
        <w:tc>
          <w:tcPr>
            <w:tcW w:w="953" w:type="dxa"/>
          </w:tcPr>
          <w:p w:rsidR="00301852" w:rsidRDefault="00D43A60" w:rsidP="00301852">
            <w:pPr>
              <w:jc w:val="center"/>
            </w:pPr>
            <w:r>
              <w:rPr>
                <w:lang w:val="sr-Cyrl-CS"/>
              </w:rPr>
              <w:t>/</w:t>
            </w:r>
          </w:p>
        </w:tc>
        <w:tc>
          <w:tcPr>
            <w:tcW w:w="1059" w:type="dxa"/>
          </w:tcPr>
          <w:p w:rsidR="00301852" w:rsidRDefault="00301852" w:rsidP="00301852">
            <w:pPr>
              <w:jc w:val="center"/>
            </w:pPr>
            <w:r w:rsidRPr="002C21D3">
              <w:rPr>
                <w:lang w:val="sr-Cyrl-CS"/>
              </w:rPr>
              <w:t>/</w:t>
            </w:r>
          </w:p>
        </w:tc>
        <w:tc>
          <w:tcPr>
            <w:tcW w:w="953" w:type="dxa"/>
          </w:tcPr>
          <w:p w:rsidR="00301852" w:rsidRDefault="00301852" w:rsidP="00301852">
            <w:pPr>
              <w:jc w:val="center"/>
            </w:pPr>
            <w:r w:rsidRPr="002C21D3">
              <w:rPr>
                <w:lang w:val="sr-Cyrl-CS"/>
              </w:rPr>
              <w:t>/</w:t>
            </w:r>
          </w:p>
        </w:tc>
        <w:tc>
          <w:tcPr>
            <w:tcW w:w="1059" w:type="dxa"/>
            <w:vAlign w:val="center"/>
          </w:tcPr>
          <w:p w:rsidR="00301852" w:rsidRPr="0049740A" w:rsidRDefault="00D43A60" w:rsidP="001955F8">
            <w:pPr>
              <w:pStyle w:val="NoSpacing"/>
              <w:jc w:val="center"/>
              <w:rPr>
                <w:rFonts w:ascii="Times New Roman" w:hAnsi="Times New Roman"/>
                <w:bCs/>
                <w:iCs/>
                <w:lang w:val="sr-Cyrl-CS"/>
              </w:rPr>
            </w:pPr>
            <w:r>
              <w:rPr>
                <w:rFonts w:ascii="Times New Roman" w:hAnsi="Times New Roman"/>
                <w:bCs/>
                <w:iCs/>
                <w:lang w:val="sr-Cyrl-CS"/>
              </w:rPr>
              <w:t>/</w:t>
            </w:r>
          </w:p>
        </w:tc>
        <w:tc>
          <w:tcPr>
            <w:tcW w:w="957" w:type="dxa"/>
            <w:vAlign w:val="center"/>
          </w:tcPr>
          <w:p w:rsidR="00301852" w:rsidRPr="0049740A" w:rsidRDefault="00D43A60" w:rsidP="001955F8">
            <w:pPr>
              <w:pStyle w:val="NoSpacing"/>
              <w:jc w:val="center"/>
              <w:rPr>
                <w:rFonts w:ascii="Times New Roman" w:hAnsi="Times New Roman"/>
                <w:bCs/>
                <w:iCs/>
                <w:lang w:val="sr-Cyrl-CS"/>
              </w:rPr>
            </w:pPr>
            <w:r>
              <w:rPr>
                <w:rFonts w:ascii="Times New Roman" w:hAnsi="Times New Roman"/>
                <w:bCs/>
                <w:iCs/>
                <w:lang w:val="sr-Cyrl-CS"/>
              </w:rPr>
              <w:t>/</w:t>
            </w:r>
          </w:p>
        </w:tc>
      </w:tr>
      <w:tr w:rsidR="007803B2" w:rsidRPr="002240FF" w:rsidTr="001955F8">
        <w:trPr>
          <w:jc w:val="center"/>
        </w:trPr>
        <w:tc>
          <w:tcPr>
            <w:tcW w:w="1455" w:type="dxa"/>
          </w:tcPr>
          <w:p w:rsidR="007803B2" w:rsidRPr="002240FF" w:rsidRDefault="007803B2" w:rsidP="001955F8">
            <w:pPr>
              <w:spacing w:before="100" w:beforeAutospacing="1" w:after="100" w:afterAutospacing="1"/>
              <w:rPr>
                <w:sz w:val="18"/>
                <w:szCs w:val="18"/>
                <w:lang w:val="sr-Cyrl-CS"/>
              </w:rPr>
            </w:pPr>
            <w:r w:rsidRPr="00027300">
              <w:rPr>
                <w:sz w:val="18"/>
                <w:szCs w:val="18"/>
                <w:lang w:val="sr-Cyrl-CS"/>
              </w:rPr>
              <w:t>Математика</w:t>
            </w:r>
          </w:p>
        </w:tc>
        <w:tc>
          <w:tcPr>
            <w:tcW w:w="1167" w:type="dxa"/>
            <w:vAlign w:val="center"/>
          </w:tcPr>
          <w:p w:rsidR="007803B2" w:rsidRPr="00027300" w:rsidRDefault="00027300" w:rsidP="001955F8">
            <w:pPr>
              <w:pStyle w:val="NoSpacing"/>
              <w:jc w:val="center"/>
              <w:rPr>
                <w:rFonts w:ascii="Times New Roman" w:hAnsi="Times New Roman"/>
              </w:rPr>
            </w:pPr>
            <w:r>
              <w:rPr>
                <w:rFonts w:ascii="Times New Roman" w:hAnsi="Times New Roman"/>
              </w:rPr>
              <w:t>7</w:t>
            </w:r>
          </w:p>
        </w:tc>
        <w:tc>
          <w:tcPr>
            <w:tcW w:w="960" w:type="dxa"/>
            <w:vAlign w:val="center"/>
          </w:tcPr>
          <w:p w:rsidR="007803B2" w:rsidRPr="00027300" w:rsidRDefault="00027300" w:rsidP="001955F8">
            <w:pPr>
              <w:pStyle w:val="NoSpacing"/>
              <w:jc w:val="center"/>
              <w:rPr>
                <w:rFonts w:ascii="Times New Roman" w:hAnsi="Times New Roman"/>
              </w:rPr>
            </w:pPr>
            <w:r>
              <w:rPr>
                <w:rFonts w:ascii="Times New Roman" w:hAnsi="Times New Roman"/>
              </w:rPr>
              <w:t>7</w:t>
            </w:r>
          </w:p>
        </w:tc>
        <w:tc>
          <w:tcPr>
            <w:tcW w:w="1059" w:type="dxa"/>
            <w:vAlign w:val="center"/>
          </w:tcPr>
          <w:p w:rsidR="007803B2" w:rsidRPr="00027300" w:rsidRDefault="00027300" w:rsidP="001955F8">
            <w:pPr>
              <w:pStyle w:val="NoSpacing"/>
              <w:jc w:val="center"/>
              <w:rPr>
                <w:rFonts w:ascii="Times New Roman" w:hAnsi="Times New Roman"/>
              </w:rPr>
            </w:pPr>
            <w:r>
              <w:rPr>
                <w:rFonts w:ascii="Times New Roman" w:hAnsi="Times New Roman"/>
              </w:rPr>
              <w:t>9</w:t>
            </w:r>
          </w:p>
        </w:tc>
        <w:tc>
          <w:tcPr>
            <w:tcW w:w="953" w:type="dxa"/>
            <w:vAlign w:val="center"/>
          </w:tcPr>
          <w:p w:rsidR="007803B2" w:rsidRPr="00027300" w:rsidRDefault="00027300" w:rsidP="001955F8">
            <w:pPr>
              <w:pStyle w:val="NoSpacing"/>
              <w:jc w:val="center"/>
              <w:rPr>
                <w:rFonts w:ascii="Times New Roman" w:hAnsi="Times New Roman"/>
              </w:rPr>
            </w:pPr>
            <w:r>
              <w:rPr>
                <w:rFonts w:ascii="Times New Roman" w:hAnsi="Times New Roman"/>
              </w:rPr>
              <w:t>9</w:t>
            </w:r>
          </w:p>
        </w:tc>
        <w:tc>
          <w:tcPr>
            <w:tcW w:w="1059" w:type="dxa"/>
            <w:vAlign w:val="center"/>
          </w:tcPr>
          <w:p w:rsidR="007803B2" w:rsidRPr="0049740A" w:rsidRDefault="00886590" w:rsidP="001955F8">
            <w:pPr>
              <w:pStyle w:val="NoSpacing"/>
              <w:jc w:val="center"/>
              <w:rPr>
                <w:rFonts w:ascii="Times New Roman" w:hAnsi="Times New Roman"/>
                <w:lang w:val="sr-Cyrl-CS"/>
              </w:rPr>
            </w:pPr>
            <w:r>
              <w:rPr>
                <w:rFonts w:ascii="Times New Roman" w:hAnsi="Times New Roman"/>
                <w:lang w:val="sr-Cyrl-CS"/>
              </w:rPr>
              <w:t>7</w:t>
            </w:r>
          </w:p>
        </w:tc>
        <w:tc>
          <w:tcPr>
            <w:tcW w:w="953" w:type="dxa"/>
            <w:vAlign w:val="center"/>
          </w:tcPr>
          <w:p w:rsidR="007803B2" w:rsidRPr="0049740A" w:rsidRDefault="00886590" w:rsidP="001955F8">
            <w:pPr>
              <w:pStyle w:val="NoSpacing"/>
              <w:jc w:val="center"/>
              <w:rPr>
                <w:rFonts w:ascii="Times New Roman" w:hAnsi="Times New Roman"/>
                <w:lang w:val="sr-Cyrl-CS"/>
              </w:rPr>
            </w:pPr>
            <w:r>
              <w:rPr>
                <w:rFonts w:ascii="Times New Roman" w:hAnsi="Times New Roman"/>
                <w:lang w:val="sr-Cyrl-CS"/>
              </w:rPr>
              <w:t>7</w:t>
            </w:r>
          </w:p>
        </w:tc>
        <w:tc>
          <w:tcPr>
            <w:tcW w:w="1059" w:type="dxa"/>
            <w:vAlign w:val="center"/>
          </w:tcPr>
          <w:p w:rsidR="007803B2" w:rsidRPr="00027300" w:rsidRDefault="00027300" w:rsidP="001955F8">
            <w:pPr>
              <w:pStyle w:val="NoSpacing"/>
              <w:jc w:val="center"/>
              <w:rPr>
                <w:rFonts w:ascii="Times New Roman" w:hAnsi="Times New Roman"/>
              </w:rPr>
            </w:pPr>
            <w:r>
              <w:rPr>
                <w:rFonts w:ascii="Times New Roman" w:hAnsi="Times New Roman"/>
              </w:rPr>
              <w:t>1</w:t>
            </w:r>
          </w:p>
        </w:tc>
        <w:tc>
          <w:tcPr>
            <w:tcW w:w="957" w:type="dxa"/>
            <w:vAlign w:val="center"/>
          </w:tcPr>
          <w:p w:rsidR="007803B2" w:rsidRPr="00027300" w:rsidRDefault="00027300" w:rsidP="001955F8">
            <w:pPr>
              <w:pStyle w:val="NoSpacing"/>
              <w:jc w:val="center"/>
              <w:rPr>
                <w:rFonts w:ascii="Times New Roman" w:hAnsi="Times New Roman"/>
              </w:rPr>
            </w:pPr>
            <w:r>
              <w:rPr>
                <w:rFonts w:ascii="Times New Roman" w:hAnsi="Times New Roman"/>
              </w:rPr>
              <w:t>1</w:t>
            </w:r>
          </w:p>
        </w:tc>
      </w:tr>
      <w:tr w:rsidR="00301852" w:rsidRPr="002240FF" w:rsidTr="00415A9C">
        <w:trPr>
          <w:jc w:val="center"/>
        </w:trPr>
        <w:tc>
          <w:tcPr>
            <w:tcW w:w="1455" w:type="dxa"/>
          </w:tcPr>
          <w:p w:rsidR="00301852" w:rsidRPr="002240FF" w:rsidRDefault="00301852" w:rsidP="001955F8">
            <w:pPr>
              <w:spacing w:before="100" w:beforeAutospacing="1" w:after="100" w:afterAutospacing="1"/>
              <w:rPr>
                <w:sz w:val="18"/>
                <w:szCs w:val="18"/>
                <w:lang w:val="sr-Cyrl-CS"/>
              </w:rPr>
            </w:pPr>
            <w:r w:rsidRPr="002240FF">
              <w:rPr>
                <w:sz w:val="18"/>
                <w:szCs w:val="18"/>
                <w:lang w:val="sr-Cyrl-CS"/>
              </w:rPr>
              <w:t>Биологија</w:t>
            </w:r>
          </w:p>
        </w:tc>
        <w:tc>
          <w:tcPr>
            <w:tcW w:w="1167" w:type="dxa"/>
          </w:tcPr>
          <w:p w:rsidR="00301852" w:rsidRDefault="007425C9" w:rsidP="00301852">
            <w:pPr>
              <w:jc w:val="center"/>
            </w:pPr>
            <w:r>
              <w:rPr>
                <w:lang w:val="sr-Cyrl-CS"/>
              </w:rPr>
              <w:t>4</w:t>
            </w:r>
          </w:p>
        </w:tc>
        <w:tc>
          <w:tcPr>
            <w:tcW w:w="960" w:type="dxa"/>
          </w:tcPr>
          <w:p w:rsidR="00301852" w:rsidRDefault="007425C9" w:rsidP="00301852">
            <w:pPr>
              <w:jc w:val="center"/>
            </w:pPr>
            <w:r>
              <w:rPr>
                <w:lang w:val="sr-Cyrl-CS"/>
              </w:rPr>
              <w:t>4</w:t>
            </w:r>
          </w:p>
        </w:tc>
        <w:tc>
          <w:tcPr>
            <w:tcW w:w="1059" w:type="dxa"/>
            <w:vAlign w:val="center"/>
          </w:tcPr>
          <w:p w:rsidR="00301852" w:rsidRPr="0049740A" w:rsidRDefault="007425C9" w:rsidP="001955F8">
            <w:pPr>
              <w:pStyle w:val="NoSpacing"/>
              <w:jc w:val="center"/>
              <w:rPr>
                <w:rFonts w:ascii="Times New Roman" w:hAnsi="Times New Roman"/>
                <w:lang w:val="sr-Cyrl-CS"/>
              </w:rPr>
            </w:pPr>
            <w:r>
              <w:rPr>
                <w:rFonts w:ascii="Times New Roman" w:hAnsi="Times New Roman"/>
                <w:lang w:val="sr-Cyrl-CS"/>
              </w:rPr>
              <w:t>3</w:t>
            </w:r>
          </w:p>
        </w:tc>
        <w:tc>
          <w:tcPr>
            <w:tcW w:w="953" w:type="dxa"/>
            <w:vAlign w:val="center"/>
          </w:tcPr>
          <w:p w:rsidR="00301852" w:rsidRPr="0049740A" w:rsidRDefault="007425C9" w:rsidP="001955F8">
            <w:pPr>
              <w:pStyle w:val="NoSpacing"/>
              <w:jc w:val="center"/>
              <w:rPr>
                <w:rFonts w:ascii="Times New Roman" w:hAnsi="Times New Roman"/>
                <w:lang w:val="sr-Cyrl-CS"/>
              </w:rPr>
            </w:pPr>
            <w:r>
              <w:rPr>
                <w:rFonts w:ascii="Times New Roman" w:hAnsi="Times New Roman"/>
                <w:lang w:val="sr-Cyrl-CS"/>
              </w:rPr>
              <w:t>3</w:t>
            </w:r>
          </w:p>
        </w:tc>
        <w:tc>
          <w:tcPr>
            <w:tcW w:w="1059" w:type="dxa"/>
            <w:vAlign w:val="center"/>
          </w:tcPr>
          <w:p w:rsidR="00301852" w:rsidRPr="0049740A" w:rsidRDefault="007425C9" w:rsidP="001955F8">
            <w:pPr>
              <w:pStyle w:val="NoSpacing"/>
              <w:jc w:val="center"/>
              <w:rPr>
                <w:rFonts w:ascii="Times New Roman" w:hAnsi="Times New Roman"/>
                <w:lang w:val="sr-Cyrl-CS"/>
              </w:rPr>
            </w:pPr>
            <w:r>
              <w:rPr>
                <w:rFonts w:ascii="Times New Roman" w:hAnsi="Times New Roman"/>
                <w:lang w:val="sr-Cyrl-CS"/>
              </w:rPr>
              <w:t>2</w:t>
            </w:r>
          </w:p>
        </w:tc>
        <w:tc>
          <w:tcPr>
            <w:tcW w:w="953" w:type="dxa"/>
            <w:vAlign w:val="center"/>
          </w:tcPr>
          <w:p w:rsidR="00301852" w:rsidRPr="0049740A" w:rsidRDefault="007425C9" w:rsidP="001955F8">
            <w:pPr>
              <w:pStyle w:val="NoSpacing"/>
              <w:jc w:val="center"/>
              <w:rPr>
                <w:rFonts w:ascii="Times New Roman" w:hAnsi="Times New Roman"/>
                <w:lang w:val="sr-Cyrl-CS"/>
              </w:rPr>
            </w:pPr>
            <w:r>
              <w:rPr>
                <w:rFonts w:ascii="Times New Roman" w:hAnsi="Times New Roman"/>
                <w:lang w:val="sr-Cyrl-CS"/>
              </w:rPr>
              <w:t>2</w:t>
            </w:r>
          </w:p>
        </w:tc>
        <w:tc>
          <w:tcPr>
            <w:tcW w:w="1059" w:type="dxa"/>
            <w:vAlign w:val="center"/>
          </w:tcPr>
          <w:p w:rsidR="00301852" w:rsidRPr="0049740A" w:rsidRDefault="007425C9" w:rsidP="001955F8">
            <w:pPr>
              <w:pStyle w:val="NoSpacing"/>
              <w:jc w:val="center"/>
              <w:rPr>
                <w:rFonts w:ascii="Times New Roman" w:hAnsi="Times New Roman"/>
                <w:lang w:val="sr-Cyrl-CS"/>
              </w:rPr>
            </w:pPr>
            <w:r>
              <w:rPr>
                <w:rFonts w:ascii="Times New Roman" w:hAnsi="Times New Roman"/>
                <w:lang w:val="sr-Cyrl-CS"/>
              </w:rPr>
              <w:t>4</w:t>
            </w:r>
          </w:p>
        </w:tc>
        <w:tc>
          <w:tcPr>
            <w:tcW w:w="957" w:type="dxa"/>
            <w:vAlign w:val="center"/>
          </w:tcPr>
          <w:p w:rsidR="00301852" w:rsidRPr="0049740A" w:rsidRDefault="007425C9" w:rsidP="001955F8">
            <w:pPr>
              <w:pStyle w:val="NoSpacing"/>
              <w:jc w:val="center"/>
              <w:rPr>
                <w:rFonts w:ascii="Times New Roman" w:hAnsi="Times New Roman"/>
                <w:lang w:val="sr-Cyrl-CS"/>
              </w:rPr>
            </w:pPr>
            <w:r>
              <w:rPr>
                <w:rFonts w:ascii="Times New Roman" w:hAnsi="Times New Roman"/>
                <w:lang w:val="sr-Cyrl-CS"/>
              </w:rPr>
              <w:t>4</w:t>
            </w:r>
          </w:p>
        </w:tc>
      </w:tr>
      <w:tr w:rsidR="00301852" w:rsidRPr="002240FF" w:rsidTr="001955F8">
        <w:trPr>
          <w:jc w:val="center"/>
        </w:trPr>
        <w:tc>
          <w:tcPr>
            <w:tcW w:w="1455" w:type="dxa"/>
          </w:tcPr>
          <w:p w:rsidR="00301852" w:rsidRPr="002240FF" w:rsidRDefault="00301852" w:rsidP="001955F8">
            <w:pPr>
              <w:spacing w:before="100" w:beforeAutospacing="1" w:after="100" w:afterAutospacing="1"/>
              <w:rPr>
                <w:sz w:val="18"/>
                <w:szCs w:val="18"/>
                <w:lang w:val="sr-Cyrl-CS"/>
              </w:rPr>
            </w:pPr>
            <w:r w:rsidRPr="002240FF">
              <w:rPr>
                <w:sz w:val="18"/>
                <w:szCs w:val="18"/>
                <w:lang w:val="sr-Cyrl-CS"/>
              </w:rPr>
              <w:t>Хемија</w:t>
            </w:r>
          </w:p>
        </w:tc>
        <w:tc>
          <w:tcPr>
            <w:tcW w:w="1167" w:type="dxa"/>
          </w:tcPr>
          <w:p w:rsidR="00301852" w:rsidRDefault="00301852" w:rsidP="00301852">
            <w:pPr>
              <w:jc w:val="center"/>
            </w:pPr>
            <w:r w:rsidRPr="00274407">
              <w:rPr>
                <w:lang w:val="sr-Cyrl-CS"/>
              </w:rPr>
              <w:t>/</w:t>
            </w:r>
          </w:p>
        </w:tc>
        <w:tc>
          <w:tcPr>
            <w:tcW w:w="960" w:type="dxa"/>
          </w:tcPr>
          <w:p w:rsidR="00301852" w:rsidRDefault="00301852" w:rsidP="00301852">
            <w:pPr>
              <w:jc w:val="center"/>
            </w:pPr>
            <w:r w:rsidRPr="00274407">
              <w:rPr>
                <w:lang w:val="sr-Cyrl-CS"/>
              </w:rPr>
              <w:t>/</w:t>
            </w:r>
          </w:p>
        </w:tc>
        <w:tc>
          <w:tcPr>
            <w:tcW w:w="1059" w:type="dxa"/>
          </w:tcPr>
          <w:p w:rsidR="00301852" w:rsidRDefault="00301852" w:rsidP="00301852">
            <w:pPr>
              <w:jc w:val="center"/>
            </w:pPr>
            <w:r w:rsidRPr="00274407">
              <w:rPr>
                <w:lang w:val="sr-Cyrl-CS"/>
              </w:rPr>
              <w:t>/</w:t>
            </w:r>
          </w:p>
        </w:tc>
        <w:tc>
          <w:tcPr>
            <w:tcW w:w="953" w:type="dxa"/>
          </w:tcPr>
          <w:p w:rsidR="00301852" w:rsidRDefault="00301852" w:rsidP="00301852">
            <w:pPr>
              <w:jc w:val="center"/>
            </w:pPr>
            <w:r w:rsidRPr="00274407">
              <w:rPr>
                <w:lang w:val="sr-Cyrl-CS"/>
              </w:rPr>
              <w:t>/</w:t>
            </w:r>
          </w:p>
        </w:tc>
        <w:tc>
          <w:tcPr>
            <w:tcW w:w="1059" w:type="dxa"/>
            <w:vAlign w:val="center"/>
          </w:tcPr>
          <w:p w:rsidR="00301852" w:rsidRPr="0049740A" w:rsidRDefault="003434E9" w:rsidP="001955F8">
            <w:pPr>
              <w:pStyle w:val="NoSpacing"/>
              <w:jc w:val="center"/>
              <w:rPr>
                <w:rFonts w:ascii="Times New Roman" w:hAnsi="Times New Roman"/>
                <w:lang w:val="sr-Cyrl-CS"/>
              </w:rPr>
            </w:pPr>
            <w:r>
              <w:rPr>
                <w:rFonts w:ascii="Times New Roman" w:hAnsi="Times New Roman"/>
                <w:lang w:val="sr-Cyrl-CS"/>
              </w:rPr>
              <w:t>4</w:t>
            </w:r>
          </w:p>
        </w:tc>
        <w:tc>
          <w:tcPr>
            <w:tcW w:w="953" w:type="dxa"/>
            <w:vAlign w:val="center"/>
          </w:tcPr>
          <w:p w:rsidR="00301852" w:rsidRPr="0049740A" w:rsidRDefault="003434E9" w:rsidP="001955F8">
            <w:pPr>
              <w:pStyle w:val="NoSpacing"/>
              <w:jc w:val="center"/>
              <w:rPr>
                <w:rFonts w:ascii="Times New Roman" w:hAnsi="Times New Roman"/>
                <w:lang w:val="sr-Cyrl-CS"/>
              </w:rPr>
            </w:pPr>
            <w:r>
              <w:rPr>
                <w:rFonts w:ascii="Times New Roman" w:hAnsi="Times New Roman"/>
                <w:lang w:val="sr-Cyrl-CS"/>
              </w:rPr>
              <w:t>4</w:t>
            </w:r>
          </w:p>
        </w:tc>
        <w:tc>
          <w:tcPr>
            <w:tcW w:w="1059" w:type="dxa"/>
            <w:vAlign w:val="center"/>
          </w:tcPr>
          <w:p w:rsidR="00301852" w:rsidRPr="0049740A" w:rsidRDefault="00886590" w:rsidP="001955F8">
            <w:pPr>
              <w:pStyle w:val="NoSpacing"/>
              <w:jc w:val="center"/>
              <w:rPr>
                <w:rFonts w:ascii="Times New Roman" w:hAnsi="Times New Roman"/>
                <w:lang w:val="sr-Cyrl-CS"/>
              </w:rPr>
            </w:pPr>
            <w:r>
              <w:rPr>
                <w:rFonts w:ascii="Times New Roman" w:hAnsi="Times New Roman"/>
                <w:lang w:val="sr-Cyrl-CS"/>
              </w:rPr>
              <w:t>3</w:t>
            </w:r>
          </w:p>
        </w:tc>
        <w:tc>
          <w:tcPr>
            <w:tcW w:w="957" w:type="dxa"/>
            <w:vAlign w:val="center"/>
          </w:tcPr>
          <w:p w:rsidR="00301852" w:rsidRPr="0049740A" w:rsidRDefault="003434E9" w:rsidP="001955F8">
            <w:pPr>
              <w:pStyle w:val="NoSpacing"/>
              <w:jc w:val="center"/>
              <w:rPr>
                <w:rFonts w:ascii="Times New Roman" w:hAnsi="Times New Roman"/>
                <w:lang w:val="sr-Cyrl-CS"/>
              </w:rPr>
            </w:pPr>
            <w:r>
              <w:rPr>
                <w:rFonts w:ascii="Times New Roman" w:hAnsi="Times New Roman"/>
                <w:lang w:val="sr-Cyrl-CS"/>
              </w:rPr>
              <w:t>3</w:t>
            </w:r>
          </w:p>
        </w:tc>
      </w:tr>
      <w:tr w:rsidR="00301852" w:rsidRPr="002240FF" w:rsidTr="001955F8">
        <w:trPr>
          <w:jc w:val="center"/>
        </w:trPr>
        <w:tc>
          <w:tcPr>
            <w:tcW w:w="1455" w:type="dxa"/>
          </w:tcPr>
          <w:p w:rsidR="00301852" w:rsidRPr="00551112" w:rsidRDefault="00301852" w:rsidP="001955F8">
            <w:pPr>
              <w:spacing w:before="100" w:beforeAutospacing="1" w:after="100" w:afterAutospacing="1"/>
              <w:rPr>
                <w:sz w:val="18"/>
                <w:szCs w:val="18"/>
              </w:rPr>
            </w:pPr>
            <w:r>
              <w:rPr>
                <w:sz w:val="18"/>
                <w:szCs w:val="18"/>
              </w:rPr>
              <w:t>Руски  језик</w:t>
            </w:r>
          </w:p>
        </w:tc>
        <w:tc>
          <w:tcPr>
            <w:tcW w:w="1167" w:type="dxa"/>
            <w:vAlign w:val="center"/>
          </w:tcPr>
          <w:p w:rsidR="00301852" w:rsidRPr="0049740A" w:rsidRDefault="006F644A" w:rsidP="001955F8">
            <w:pPr>
              <w:pStyle w:val="NoSpacing"/>
              <w:jc w:val="center"/>
              <w:rPr>
                <w:rFonts w:ascii="Times New Roman" w:hAnsi="Times New Roman"/>
                <w:lang w:val="sr-Cyrl-CS"/>
              </w:rPr>
            </w:pPr>
            <w:r>
              <w:rPr>
                <w:rFonts w:ascii="Times New Roman" w:hAnsi="Times New Roman"/>
                <w:lang w:val="sr-Cyrl-CS"/>
              </w:rPr>
              <w:t>/</w:t>
            </w:r>
          </w:p>
        </w:tc>
        <w:tc>
          <w:tcPr>
            <w:tcW w:w="960" w:type="dxa"/>
          </w:tcPr>
          <w:p w:rsidR="00301852" w:rsidRPr="007803B2" w:rsidRDefault="006F644A" w:rsidP="001955F8">
            <w:pPr>
              <w:pStyle w:val="NoSpacing"/>
              <w:jc w:val="center"/>
              <w:rPr>
                <w:rFonts w:ascii="Times New Roman" w:hAnsi="Times New Roman"/>
              </w:rPr>
            </w:pPr>
            <w:r>
              <w:rPr>
                <w:rFonts w:ascii="Times New Roman" w:hAnsi="Times New Roman"/>
              </w:rPr>
              <w:t>/</w:t>
            </w:r>
          </w:p>
        </w:tc>
        <w:tc>
          <w:tcPr>
            <w:tcW w:w="1059" w:type="dxa"/>
          </w:tcPr>
          <w:p w:rsidR="00301852" w:rsidRDefault="00391BAF" w:rsidP="00301852">
            <w:pPr>
              <w:jc w:val="center"/>
            </w:pPr>
            <w:r>
              <w:rPr>
                <w:lang w:val="sr-Cyrl-CS"/>
              </w:rPr>
              <w:t>3</w:t>
            </w:r>
          </w:p>
        </w:tc>
        <w:tc>
          <w:tcPr>
            <w:tcW w:w="953" w:type="dxa"/>
          </w:tcPr>
          <w:p w:rsidR="00301852" w:rsidRDefault="001138E2" w:rsidP="00301852">
            <w:pPr>
              <w:jc w:val="center"/>
            </w:pPr>
            <w:r>
              <w:rPr>
                <w:lang w:val="sr-Cyrl-CS"/>
              </w:rPr>
              <w:t>4</w:t>
            </w:r>
          </w:p>
        </w:tc>
        <w:tc>
          <w:tcPr>
            <w:tcW w:w="1059" w:type="dxa"/>
          </w:tcPr>
          <w:p w:rsidR="00301852" w:rsidRPr="007803B2" w:rsidRDefault="00886590" w:rsidP="001955F8">
            <w:pPr>
              <w:pStyle w:val="NoSpacing"/>
              <w:jc w:val="center"/>
              <w:rPr>
                <w:rFonts w:ascii="Times New Roman" w:hAnsi="Times New Roman"/>
              </w:rPr>
            </w:pPr>
            <w:r>
              <w:rPr>
                <w:rFonts w:ascii="Times New Roman" w:hAnsi="Times New Roman"/>
              </w:rPr>
              <w:t>3</w:t>
            </w:r>
          </w:p>
        </w:tc>
        <w:tc>
          <w:tcPr>
            <w:tcW w:w="953" w:type="dxa"/>
          </w:tcPr>
          <w:p w:rsidR="00301852" w:rsidRPr="001138E2" w:rsidRDefault="001138E2" w:rsidP="001955F8">
            <w:pPr>
              <w:pStyle w:val="NoSpacing"/>
              <w:jc w:val="center"/>
              <w:rPr>
                <w:rFonts w:ascii="Times New Roman" w:hAnsi="Times New Roman"/>
              </w:rPr>
            </w:pPr>
            <w:r>
              <w:rPr>
                <w:rFonts w:ascii="Times New Roman" w:hAnsi="Times New Roman"/>
              </w:rPr>
              <w:t>4</w:t>
            </w:r>
          </w:p>
        </w:tc>
        <w:tc>
          <w:tcPr>
            <w:tcW w:w="1059" w:type="dxa"/>
          </w:tcPr>
          <w:p w:rsidR="00301852" w:rsidRDefault="001138E2" w:rsidP="00301852">
            <w:pPr>
              <w:jc w:val="center"/>
            </w:pPr>
            <w:r>
              <w:rPr>
                <w:lang w:val="sr-Cyrl-CS"/>
              </w:rPr>
              <w:t>2</w:t>
            </w:r>
          </w:p>
        </w:tc>
        <w:tc>
          <w:tcPr>
            <w:tcW w:w="957" w:type="dxa"/>
          </w:tcPr>
          <w:p w:rsidR="00301852" w:rsidRDefault="001138E2" w:rsidP="00301852">
            <w:pPr>
              <w:jc w:val="center"/>
            </w:pPr>
            <w:r>
              <w:rPr>
                <w:lang w:val="sr-Cyrl-CS"/>
              </w:rPr>
              <w:t>4</w:t>
            </w:r>
          </w:p>
        </w:tc>
      </w:tr>
      <w:tr w:rsidR="00301852" w:rsidRPr="002240FF" w:rsidTr="0021510B">
        <w:trPr>
          <w:jc w:val="center"/>
        </w:trPr>
        <w:tc>
          <w:tcPr>
            <w:tcW w:w="1455" w:type="dxa"/>
            <w:shd w:val="clear" w:color="auto" w:fill="F2DBDB"/>
          </w:tcPr>
          <w:p w:rsidR="00301852" w:rsidRPr="002240FF" w:rsidRDefault="00301852" w:rsidP="001955F8">
            <w:pPr>
              <w:spacing w:before="100" w:beforeAutospacing="1" w:after="100" w:afterAutospacing="1"/>
              <w:rPr>
                <w:b/>
                <w:bCs/>
                <w:sz w:val="18"/>
                <w:szCs w:val="18"/>
                <w:lang w:val="sr-Cyrl-CS"/>
              </w:rPr>
            </w:pPr>
            <w:r w:rsidRPr="002240FF">
              <w:rPr>
                <w:b/>
                <w:bCs/>
                <w:sz w:val="18"/>
                <w:szCs w:val="18"/>
                <w:lang w:val="sr-Cyrl-CS"/>
              </w:rPr>
              <w:t>Додатна настав</w:t>
            </w:r>
            <w:r>
              <w:rPr>
                <w:b/>
                <w:bCs/>
                <w:sz w:val="18"/>
                <w:szCs w:val="18"/>
                <w:lang w:val="sr-Cyrl-CS"/>
              </w:rPr>
              <w:t>а</w:t>
            </w:r>
          </w:p>
        </w:tc>
        <w:tc>
          <w:tcPr>
            <w:tcW w:w="1167" w:type="dxa"/>
            <w:shd w:val="clear" w:color="auto" w:fill="F2DBDB"/>
          </w:tcPr>
          <w:p w:rsidR="00301852" w:rsidRPr="0049740A" w:rsidRDefault="00301852" w:rsidP="001955F8">
            <w:pPr>
              <w:jc w:val="center"/>
              <w:rPr>
                <w:lang w:val="sr-Cyrl-CS"/>
              </w:rPr>
            </w:pPr>
          </w:p>
        </w:tc>
        <w:tc>
          <w:tcPr>
            <w:tcW w:w="960" w:type="dxa"/>
            <w:shd w:val="clear" w:color="auto" w:fill="F2DBDB"/>
          </w:tcPr>
          <w:p w:rsidR="00301852" w:rsidRPr="0049740A" w:rsidRDefault="00301852" w:rsidP="001955F8">
            <w:pPr>
              <w:jc w:val="center"/>
              <w:rPr>
                <w:lang w:val="sr-Cyrl-CS"/>
              </w:rPr>
            </w:pPr>
          </w:p>
        </w:tc>
        <w:tc>
          <w:tcPr>
            <w:tcW w:w="1059" w:type="dxa"/>
            <w:shd w:val="clear" w:color="auto" w:fill="F2DBDB"/>
          </w:tcPr>
          <w:p w:rsidR="00301852" w:rsidRPr="0049740A" w:rsidRDefault="00301852" w:rsidP="001955F8">
            <w:pPr>
              <w:jc w:val="center"/>
              <w:rPr>
                <w:lang w:val="sr-Cyrl-CS"/>
              </w:rPr>
            </w:pPr>
          </w:p>
        </w:tc>
        <w:tc>
          <w:tcPr>
            <w:tcW w:w="953" w:type="dxa"/>
            <w:shd w:val="clear" w:color="auto" w:fill="F2DBDB"/>
          </w:tcPr>
          <w:p w:rsidR="00301852" w:rsidRPr="0049740A" w:rsidRDefault="00301852" w:rsidP="001955F8">
            <w:pPr>
              <w:jc w:val="center"/>
              <w:rPr>
                <w:lang w:val="sr-Cyrl-CS"/>
              </w:rPr>
            </w:pPr>
          </w:p>
        </w:tc>
        <w:tc>
          <w:tcPr>
            <w:tcW w:w="1059" w:type="dxa"/>
            <w:shd w:val="clear" w:color="auto" w:fill="F2DBDB"/>
          </w:tcPr>
          <w:p w:rsidR="00301852" w:rsidRPr="0049740A" w:rsidRDefault="00301852" w:rsidP="001955F8">
            <w:pPr>
              <w:jc w:val="center"/>
              <w:rPr>
                <w:lang w:val="sr-Cyrl-CS"/>
              </w:rPr>
            </w:pPr>
          </w:p>
        </w:tc>
        <w:tc>
          <w:tcPr>
            <w:tcW w:w="953" w:type="dxa"/>
            <w:shd w:val="clear" w:color="auto" w:fill="F2DBDB"/>
          </w:tcPr>
          <w:p w:rsidR="00301852" w:rsidRPr="0049740A" w:rsidRDefault="00301852" w:rsidP="001955F8">
            <w:pPr>
              <w:jc w:val="center"/>
              <w:rPr>
                <w:lang w:val="sr-Cyrl-CS"/>
              </w:rPr>
            </w:pPr>
          </w:p>
        </w:tc>
        <w:tc>
          <w:tcPr>
            <w:tcW w:w="1059" w:type="dxa"/>
            <w:shd w:val="clear" w:color="auto" w:fill="F2DBDB"/>
          </w:tcPr>
          <w:p w:rsidR="00301852" w:rsidRDefault="00301852"/>
        </w:tc>
        <w:tc>
          <w:tcPr>
            <w:tcW w:w="957" w:type="dxa"/>
            <w:shd w:val="clear" w:color="auto" w:fill="F2DBDB"/>
          </w:tcPr>
          <w:p w:rsidR="00301852" w:rsidRDefault="00301852"/>
        </w:tc>
      </w:tr>
      <w:tr w:rsidR="00301852" w:rsidRPr="002240FF" w:rsidTr="00415A9C">
        <w:trPr>
          <w:jc w:val="center"/>
        </w:trPr>
        <w:tc>
          <w:tcPr>
            <w:tcW w:w="1455" w:type="dxa"/>
          </w:tcPr>
          <w:p w:rsidR="00301852" w:rsidRPr="00806DD1" w:rsidRDefault="00301852" w:rsidP="001955F8">
            <w:pPr>
              <w:spacing w:before="100" w:beforeAutospacing="1" w:after="100" w:afterAutospacing="1"/>
              <w:rPr>
                <w:sz w:val="18"/>
                <w:szCs w:val="18"/>
                <w:lang w:val="sr-Cyrl-CS"/>
              </w:rPr>
            </w:pPr>
            <w:r w:rsidRPr="00806DD1">
              <w:rPr>
                <w:sz w:val="18"/>
                <w:szCs w:val="18"/>
                <w:lang w:val="sr-Cyrl-CS"/>
              </w:rPr>
              <w:t>Српски је</w:t>
            </w:r>
            <w:r>
              <w:rPr>
                <w:sz w:val="18"/>
                <w:szCs w:val="18"/>
                <w:lang w:val="sr-Cyrl-CS"/>
              </w:rPr>
              <w:t>з</w:t>
            </w:r>
            <w:r w:rsidRPr="00806DD1">
              <w:rPr>
                <w:sz w:val="18"/>
                <w:szCs w:val="18"/>
                <w:lang w:val="sr-Cyrl-CS"/>
              </w:rPr>
              <w:t>ик</w:t>
            </w:r>
          </w:p>
        </w:tc>
        <w:tc>
          <w:tcPr>
            <w:tcW w:w="1167" w:type="dxa"/>
            <w:vAlign w:val="center"/>
          </w:tcPr>
          <w:p w:rsidR="00301852" w:rsidRPr="0049740A" w:rsidRDefault="00260F0B" w:rsidP="001955F8">
            <w:pPr>
              <w:pStyle w:val="NoSpacing"/>
              <w:jc w:val="center"/>
              <w:rPr>
                <w:rFonts w:ascii="Times New Roman" w:hAnsi="Times New Roman"/>
                <w:lang w:val="sr-Cyrl-CS"/>
              </w:rPr>
            </w:pPr>
            <w:r>
              <w:rPr>
                <w:rFonts w:ascii="Times New Roman" w:hAnsi="Times New Roman"/>
                <w:lang w:val="sr-Cyrl-CS"/>
              </w:rPr>
              <w:t>/</w:t>
            </w:r>
          </w:p>
        </w:tc>
        <w:tc>
          <w:tcPr>
            <w:tcW w:w="960" w:type="dxa"/>
            <w:vAlign w:val="center"/>
          </w:tcPr>
          <w:p w:rsidR="00301852" w:rsidRPr="0049740A" w:rsidRDefault="00260F0B" w:rsidP="001955F8">
            <w:pPr>
              <w:pStyle w:val="NoSpacing"/>
              <w:jc w:val="center"/>
              <w:rPr>
                <w:rFonts w:ascii="Times New Roman" w:hAnsi="Times New Roman"/>
                <w:lang w:val="sr-Cyrl-CS"/>
              </w:rPr>
            </w:pPr>
            <w:r>
              <w:rPr>
                <w:rFonts w:ascii="Times New Roman" w:hAnsi="Times New Roman"/>
                <w:lang w:val="sr-Cyrl-CS"/>
              </w:rPr>
              <w:t>/</w:t>
            </w:r>
          </w:p>
        </w:tc>
        <w:tc>
          <w:tcPr>
            <w:tcW w:w="1059" w:type="dxa"/>
            <w:vAlign w:val="center"/>
          </w:tcPr>
          <w:p w:rsidR="00301852" w:rsidRPr="00E86DF1" w:rsidRDefault="00E86DF1" w:rsidP="001955F8">
            <w:pPr>
              <w:pStyle w:val="NoSpacing"/>
              <w:jc w:val="center"/>
              <w:rPr>
                <w:rFonts w:ascii="Times New Roman" w:hAnsi="Times New Roman"/>
              </w:rPr>
            </w:pPr>
            <w:r>
              <w:rPr>
                <w:rFonts w:ascii="Times New Roman" w:hAnsi="Times New Roman"/>
              </w:rPr>
              <w:t>/</w:t>
            </w:r>
          </w:p>
        </w:tc>
        <w:tc>
          <w:tcPr>
            <w:tcW w:w="953" w:type="dxa"/>
            <w:vAlign w:val="center"/>
          </w:tcPr>
          <w:p w:rsidR="00301852" w:rsidRPr="00E86DF1" w:rsidRDefault="00E86DF1" w:rsidP="001955F8">
            <w:pPr>
              <w:pStyle w:val="NoSpacing"/>
              <w:jc w:val="center"/>
              <w:rPr>
                <w:rFonts w:ascii="Times New Roman" w:hAnsi="Times New Roman"/>
              </w:rPr>
            </w:pPr>
            <w:r>
              <w:rPr>
                <w:rFonts w:ascii="Times New Roman" w:hAnsi="Times New Roman"/>
              </w:rPr>
              <w:t>/</w:t>
            </w:r>
          </w:p>
        </w:tc>
        <w:tc>
          <w:tcPr>
            <w:tcW w:w="1059" w:type="dxa"/>
          </w:tcPr>
          <w:p w:rsidR="00301852" w:rsidRDefault="00E86DF1" w:rsidP="00301852">
            <w:pPr>
              <w:jc w:val="center"/>
            </w:pPr>
            <w:r>
              <w:rPr>
                <w:lang w:val="sr-Cyrl-CS"/>
              </w:rPr>
              <w:t>/</w:t>
            </w:r>
          </w:p>
        </w:tc>
        <w:tc>
          <w:tcPr>
            <w:tcW w:w="953" w:type="dxa"/>
          </w:tcPr>
          <w:p w:rsidR="00301852" w:rsidRDefault="00E86DF1" w:rsidP="00301852">
            <w:pPr>
              <w:jc w:val="center"/>
            </w:pPr>
            <w:r>
              <w:rPr>
                <w:lang w:val="sr-Cyrl-CS"/>
              </w:rPr>
              <w:t>/</w:t>
            </w:r>
          </w:p>
        </w:tc>
        <w:tc>
          <w:tcPr>
            <w:tcW w:w="1059" w:type="dxa"/>
          </w:tcPr>
          <w:p w:rsidR="00301852" w:rsidRDefault="00301852" w:rsidP="00301852">
            <w:pPr>
              <w:jc w:val="center"/>
            </w:pPr>
            <w:r w:rsidRPr="00AD0098">
              <w:rPr>
                <w:lang w:val="sr-Cyrl-CS"/>
              </w:rPr>
              <w:t>/</w:t>
            </w:r>
          </w:p>
        </w:tc>
        <w:tc>
          <w:tcPr>
            <w:tcW w:w="957" w:type="dxa"/>
          </w:tcPr>
          <w:p w:rsidR="00301852" w:rsidRDefault="00301852" w:rsidP="00301852">
            <w:pPr>
              <w:jc w:val="center"/>
            </w:pPr>
            <w:r w:rsidRPr="00AD0098">
              <w:rPr>
                <w:lang w:val="sr-Cyrl-CS"/>
              </w:rPr>
              <w:t>/</w:t>
            </w:r>
          </w:p>
        </w:tc>
      </w:tr>
      <w:tr w:rsidR="00301852" w:rsidRPr="002240FF" w:rsidTr="00415A9C">
        <w:trPr>
          <w:jc w:val="center"/>
        </w:trPr>
        <w:tc>
          <w:tcPr>
            <w:tcW w:w="1455" w:type="dxa"/>
          </w:tcPr>
          <w:p w:rsidR="00301852" w:rsidRPr="00806DD1" w:rsidRDefault="00301852" w:rsidP="001955F8">
            <w:pPr>
              <w:spacing w:before="100" w:beforeAutospacing="1" w:after="100" w:afterAutospacing="1"/>
              <w:rPr>
                <w:sz w:val="18"/>
                <w:szCs w:val="18"/>
                <w:lang w:val="sr-Cyrl-CS"/>
              </w:rPr>
            </w:pPr>
            <w:r>
              <w:rPr>
                <w:sz w:val="18"/>
                <w:szCs w:val="18"/>
                <w:lang w:val="sr-Cyrl-CS"/>
              </w:rPr>
              <w:t>Енглески</w:t>
            </w:r>
            <w:r w:rsidRPr="00806DD1">
              <w:rPr>
                <w:sz w:val="18"/>
                <w:szCs w:val="18"/>
                <w:lang w:val="sr-Cyrl-CS"/>
              </w:rPr>
              <w:t xml:space="preserve"> језик</w:t>
            </w:r>
          </w:p>
        </w:tc>
        <w:tc>
          <w:tcPr>
            <w:tcW w:w="1167" w:type="dxa"/>
          </w:tcPr>
          <w:p w:rsidR="00301852" w:rsidRDefault="00301852" w:rsidP="00301852">
            <w:pPr>
              <w:jc w:val="center"/>
            </w:pPr>
            <w:r w:rsidRPr="006D5EE7">
              <w:rPr>
                <w:lang w:val="sr-Cyrl-CS"/>
              </w:rPr>
              <w:t>/</w:t>
            </w:r>
          </w:p>
        </w:tc>
        <w:tc>
          <w:tcPr>
            <w:tcW w:w="960" w:type="dxa"/>
          </w:tcPr>
          <w:p w:rsidR="00301852" w:rsidRDefault="00301852" w:rsidP="00301852">
            <w:pPr>
              <w:jc w:val="center"/>
            </w:pPr>
            <w:r w:rsidRPr="006D5EE7">
              <w:rPr>
                <w:lang w:val="sr-Cyrl-CS"/>
              </w:rPr>
              <w:t>/</w:t>
            </w:r>
          </w:p>
        </w:tc>
        <w:tc>
          <w:tcPr>
            <w:tcW w:w="1059" w:type="dxa"/>
          </w:tcPr>
          <w:p w:rsidR="00301852" w:rsidRDefault="00301852" w:rsidP="00301852">
            <w:pPr>
              <w:jc w:val="center"/>
            </w:pPr>
            <w:r w:rsidRPr="006D5EE7">
              <w:rPr>
                <w:lang w:val="sr-Cyrl-CS"/>
              </w:rPr>
              <w:t>/</w:t>
            </w:r>
          </w:p>
        </w:tc>
        <w:tc>
          <w:tcPr>
            <w:tcW w:w="953" w:type="dxa"/>
          </w:tcPr>
          <w:p w:rsidR="00301852" w:rsidRDefault="00301852" w:rsidP="00301852">
            <w:pPr>
              <w:jc w:val="center"/>
            </w:pPr>
            <w:r w:rsidRPr="006D5EE7">
              <w:rPr>
                <w:lang w:val="sr-Cyrl-CS"/>
              </w:rPr>
              <w:t>/</w:t>
            </w:r>
          </w:p>
        </w:tc>
        <w:tc>
          <w:tcPr>
            <w:tcW w:w="1059" w:type="dxa"/>
          </w:tcPr>
          <w:p w:rsidR="00301852" w:rsidRDefault="00E86DF1" w:rsidP="00301852">
            <w:pPr>
              <w:jc w:val="center"/>
            </w:pPr>
            <w:r>
              <w:rPr>
                <w:lang w:val="sr-Cyrl-CS"/>
              </w:rPr>
              <w:t>/</w:t>
            </w:r>
          </w:p>
        </w:tc>
        <w:tc>
          <w:tcPr>
            <w:tcW w:w="953" w:type="dxa"/>
          </w:tcPr>
          <w:p w:rsidR="00301852" w:rsidRDefault="00E86DF1" w:rsidP="00301852">
            <w:pPr>
              <w:jc w:val="center"/>
            </w:pPr>
            <w:r>
              <w:rPr>
                <w:lang w:val="sr-Cyrl-CS"/>
              </w:rPr>
              <w:t>/</w:t>
            </w:r>
          </w:p>
        </w:tc>
        <w:tc>
          <w:tcPr>
            <w:tcW w:w="1059" w:type="dxa"/>
          </w:tcPr>
          <w:p w:rsidR="00301852" w:rsidRPr="0049740A" w:rsidRDefault="00E86DF1" w:rsidP="00415A9C">
            <w:pPr>
              <w:pStyle w:val="NoSpacing"/>
              <w:jc w:val="center"/>
              <w:rPr>
                <w:rFonts w:ascii="Times New Roman" w:hAnsi="Times New Roman"/>
                <w:lang w:val="sr-Cyrl-CS"/>
              </w:rPr>
            </w:pPr>
            <w:r>
              <w:rPr>
                <w:rFonts w:ascii="Times New Roman" w:hAnsi="Times New Roman"/>
                <w:lang w:val="sr-Cyrl-CS"/>
              </w:rPr>
              <w:t>10</w:t>
            </w:r>
          </w:p>
        </w:tc>
        <w:tc>
          <w:tcPr>
            <w:tcW w:w="957" w:type="dxa"/>
          </w:tcPr>
          <w:p w:rsidR="00301852" w:rsidRPr="0049740A" w:rsidRDefault="00E86DF1" w:rsidP="00415A9C">
            <w:pPr>
              <w:pStyle w:val="NoSpacing"/>
              <w:jc w:val="center"/>
              <w:rPr>
                <w:rFonts w:ascii="Times New Roman" w:hAnsi="Times New Roman"/>
                <w:lang w:val="sr-Cyrl-CS"/>
              </w:rPr>
            </w:pPr>
            <w:r>
              <w:rPr>
                <w:rFonts w:ascii="Times New Roman" w:hAnsi="Times New Roman"/>
                <w:lang w:val="sr-Cyrl-CS"/>
              </w:rPr>
              <w:t>10</w:t>
            </w:r>
          </w:p>
        </w:tc>
      </w:tr>
      <w:tr w:rsidR="00301852" w:rsidRPr="002240FF" w:rsidTr="001955F8">
        <w:trPr>
          <w:jc w:val="center"/>
        </w:trPr>
        <w:tc>
          <w:tcPr>
            <w:tcW w:w="1455" w:type="dxa"/>
          </w:tcPr>
          <w:p w:rsidR="00301852" w:rsidRPr="00806DD1" w:rsidRDefault="00301852" w:rsidP="001955F8">
            <w:pPr>
              <w:spacing w:before="100" w:beforeAutospacing="1" w:after="100" w:afterAutospacing="1"/>
              <w:rPr>
                <w:sz w:val="18"/>
                <w:szCs w:val="18"/>
                <w:lang w:val="sr-Cyrl-CS"/>
              </w:rPr>
            </w:pPr>
            <w:r w:rsidRPr="009C0361">
              <w:rPr>
                <w:sz w:val="18"/>
                <w:szCs w:val="18"/>
                <w:lang w:val="sr-Cyrl-CS"/>
              </w:rPr>
              <w:t>Историја</w:t>
            </w:r>
          </w:p>
        </w:tc>
        <w:tc>
          <w:tcPr>
            <w:tcW w:w="1167" w:type="dxa"/>
            <w:vAlign w:val="center"/>
          </w:tcPr>
          <w:p w:rsidR="00301852" w:rsidRPr="0049740A" w:rsidRDefault="00260F0B" w:rsidP="001955F8">
            <w:pPr>
              <w:pStyle w:val="NoSpacing"/>
              <w:jc w:val="center"/>
              <w:rPr>
                <w:rFonts w:ascii="Times New Roman" w:hAnsi="Times New Roman"/>
                <w:lang w:val="sr-Cyrl-CS"/>
              </w:rPr>
            </w:pPr>
            <w:r>
              <w:rPr>
                <w:rFonts w:ascii="Times New Roman" w:hAnsi="Times New Roman"/>
                <w:lang w:val="sr-Cyrl-CS"/>
              </w:rPr>
              <w:t>/</w:t>
            </w:r>
          </w:p>
        </w:tc>
        <w:tc>
          <w:tcPr>
            <w:tcW w:w="960" w:type="dxa"/>
          </w:tcPr>
          <w:p w:rsidR="00301852" w:rsidRPr="007803B2" w:rsidRDefault="00260F0B" w:rsidP="001955F8">
            <w:pPr>
              <w:pStyle w:val="NoSpacing"/>
              <w:jc w:val="center"/>
              <w:rPr>
                <w:rFonts w:ascii="Times New Roman" w:hAnsi="Times New Roman"/>
              </w:rPr>
            </w:pPr>
            <w:r>
              <w:rPr>
                <w:rFonts w:ascii="Times New Roman" w:hAnsi="Times New Roman"/>
              </w:rPr>
              <w:t>/</w:t>
            </w:r>
          </w:p>
        </w:tc>
        <w:tc>
          <w:tcPr>
            <w:tcW w:w="1059" w:type="dxa"/>
          </w:tcPr>
          <w:p w:rsidR="00301852" w:rsidRPr="009C0361" w:rsidRDefault="009C0361" w:rsidP="00301852">
            <w:pPr>
              <w:jc w:val="center"/>
            </w:pPr>
            <w:r>
              <w:t>/</w:t>
            </w:r>
          </w:p>
        </w:tc>
        <w:tc>
          <w:tcPr>
            <w:tcW w:w="953" w:type="dxa"/>
          </w:tcPr>
          <w:p w:rsidR="00301852" w:rsidRPr="009C0361" w:rsidRDefault="009C0361" w:rsidP="00301852">
            <w:pPr>
              <w:jc w:val="center"/>
            </w:pPr>
            <w:r>
              <w:t>/</w:t>
            </w:r>
          </w:p>
        </w:tc>
        <w:tc>
          <w:tcPr>
            <w:tcW w:w="1059" w:type="dxa"/>
          </w:tcPr>
          <w:p w:rsidR="00301852" w:rsidRPr="009C0361" w:rsidRDefault="009C0361" w:rsidP="00301852">
            <w:pPr>
              <w:jc w:val="center"/>
            </w:pPr>
            <w:r>
              <w:t>8</w:t>
            </w:r>
          </w:p>
        </w:tc>
        <w:tc>
          <w:tcPr>
            <w:tcW w:w="953" w:type="dxa"/>
          </w:tcPr>
          <w:p w:rsidR="00301852" w:rsidRPr="009C0361" w:rsidRDefault="009C0361" w:rsidP="00301852">
            <w:pPr>
              <w:jc w:val="center"/>
            </w:pPr>
            <w:r>
              <w:t>8</w:t>
            </w:r>
          </w:p>
        </w:tc>
        <w:tc>
          <w:tcPr>
            <w:tcW w:w="1059" w:type="dxa"/>
          </w:tcPr>
          <w:p w:rsidR="00301852" w:rsidRDefault="00301852" w:rsidP="00301852">
            <w:pPr>
              <w:jc w:val="center"/>
            </w:pPr>
            <w:r w:rsidRPr="0058446F">
              <w:rPr>
                <w:lang w:val="sr-Cyrl-CS"/>
              </w:rPr>
              <w:t>/</w:t>
            </w:r>
          </w:p>
        </w:tc>
        <w:tc>
          <w:tcPr>
            <w:tcW w:w="957" w:type="dxa"/>
          </w:tcPr>
          <w:p w:rsidR="00301852" w:rsidRDefault="00301852" w:rsidP="00301852">
            <w:pPr>
              <w:jc w:val="center"/>
            </w:pPr>
            <w:r w:rsidRPr="0058446F">
              <w:rPr>
                <w:lang w:val="sr-Cyrl-CS"/>
              </w:rPr>
              <w:t>/</w:t>
            </w:r>
          </w:p>
        </w:tc>
      </w:tr>
      <w:tr w:rsidR="00301852" w:rsidRPr="002240FF" w:rsidTr="00415A9C">
        <w:trPr>
          <w:jc w:val="center"/>
        </w:trPr>
        <w:tc>
          <w:tcPr>
            <w:tcW w:w="1455" w:type="dxa"/>
          </w:tcPr>
          <w:p w:rsidR="00301852" w:rsidRPr="00806DD1" w:rsidRDefault="00301852" w:rsidP="001955F8">
            <w:pPr>
              <w:spacing w:before="100" w:beforeAutospacing="1" w:after="100" w:afterAutospacing="1"/>
              <w:rPr>
                <w:sz w:val="18"/>
                <w:szCs w:val="18"/>
                <w:lang w:val="sr-Cyrl-CS"/>
              </w:rPr>
            </w:pPr>
            <w:r w:rsidRPr="00806DD1">
              <w:rPr>
                <w:sz w:val="18"/>
                <w:szCs w:val="18"/>
                <w:lang w:val="sr-Cyrl-CS"/>
              </w:rPr>
              <w:t>Географија</w:t>
            </w:r>
          </w:p>
        </w:tc>
        <w:tc>
          <w:tcPr>
            <w:tcW w:w="1167" w:type="dxa"/>
          </w:tcPr>
          <w:p w:rsidR="00301852" w:rsidRDefault="00301852" w:rsidP="00301852">
            <w:pPr>
              <w:jc w:val="center"/>
            </w:pPr>
            <w:r w:rsidRPr="00D9183D">
              <w:rPr>
                <w:lang w:val="sr-Cyrl-CS"/>
              </w:rPr>
              <w:t>/</w:t>
            </w:r>
          </w:p>
        </w:tc>
        <w:tc>
          <w:tcPr>
            <w:tcW w:w="960" w:type="dxa"/>
          </w:tcPr>
          <w:p w:rsidR="00301852" w:rsidRDefault="00301852" w:rsidP="00301852">
            <w:pPr>
              <w:jc w:val="center"/>
            </w:pPr>
            <w:r w:rsidRPr="00D9183D">
              <w:rPr>
                <w:lang w:val="sr-Cyrl-CS"/>
              </w:rPr>
              <w:t>/</w:t>
            </w:r>
          </w:p>
        </w:tc>
        <w:tc>
          <w:tcPr>
            <w:tcW w:w="1059" w:type="dxa"/>
          </w:tcPr>
          <w:p w:rsidR="00301852" w:rsidRDefault="00DB2A18" w:rsidP="00301852">
            <w:pPr>
              <w:jc w:val="center"/>
            </w:pPr>
            <w:r>
              <w:rPr>
                <w:lang w:val="sr-Cyrl-CS"/>
              </w:rPr>
              <w:t>/</w:t>
            </w:r>
          </w:p>
        </w:tc>
        <w:tc>
          <w:tcPr>
            <w:tcW w:w="953" w:type="dxa"/>
          </w:tcPr>
          <w:p w:rsidR="00301852" w:rsidRDefault="00DB2A18" w:rsidP="00301852">
            <w:pPr>
              <w:jc w:val="center"/>
            </w:pPr>
            <w:r>
              <w:rPr>
                <w:lang w:val="sr-Cyrl-CS"/>
              </w:rPr>
              <w:t>/</w:t>
            </w:r>
          </w:p>
        </w:tc>
        <w:tc>
          <w:tcPr>
            <w:tcW w:w="1059" w:type="dxa"/>
          </w:tcPr>
          <w:p w:rsidR="00301852" w:rsidRDefault="00DB2A18" w:rsidP="00301852">
            <w:pPr>
              <w:jc w:val="center"/>
            </w:pPr>
            <w:r>
              <w:rPr>
                <w:lang w:val="sr-Cyrl-CS"/>
              </w:rPr>
              <w:t>7</w:t>
            </w:r>
          </w:p>
        </w:tc>
        <w:tc>
          <w:tcPr>
            <w:tcW w:w="953" w:type="dxa"/>
          </w:tcPr>
          <w:p w:rsidR="00301852" w:rsidRDefault="00DB2A18" w:rsidP="00301852">
            <w:pPr>
              <w:jc w:val="center"/>
            </w:pPr>
            <w:r>
              <w:rPr>
                <w:lang w:val="sr-Cyrl-CS"/>
              </w:rPr>
              <w:t>7</w:t>
            </w:r>
          </w:p>
        </w:tc>
        <w:tc>
          <w:tcPr>
            <w:tcW w:w="1059" w:type="dxa"/>
          </w:tcPr>
          <w:p w:rsidR="00301852" w:rsidRDefault="00DB2A18" w:rsidP="00301852">
            <w:pPr>
              <w:jc w:val="center"/>
            </w:pPr>
            <w:r>
              <w:rPr>
                <w:lang w:val="sr-Cyrl-CS"/>
              </w:rPr>
              <w:t>6</w:t>
            </w:r>
          </w:p>
        </w:tc>
        <w:tc>
          <w:tcPr>
            <w:tcW w:w="957" w:type="dxa"/>
          </w:tcPr>
          <w:p w:rsidR="00301852" w:rsidRDefault="00DB2A18" w:rsidP="00301852">
            <w:pPr>
              <w:jc w:val="center"/>
            </w:pPr>
            <w:r>
              <w:rPr>
                <w:lang w:val="sr-Cyrl-CS"/>
              </w:rPr>
              <w:t>6</w:t>
            </w:r>
          </w:p>
        </w:tc>
      </w:tr>
      <w:tr w:rsidR="00301852" w:rsidRPr="002240FF" w:rsidTr="00415A9C">
        <w:trPr>
          <w:jc w:val="center"/>
        </w:trPr>
        <w:tc>
          <w:tcPr>
            <w:tcW w:w="1455" w:type="dxa"/>
          </w:tcPr>
          <w:p w:rsidR="00301852" w:rsidRPr="00806DD1" w:rsidRDefault="00301852" w:rsidP="001955F8">
            <w:pPr>
              <w:spacing w:before="100" w:beforeAutospacing="1" w:after="100" w:afterAutospacing="1"/>
              <w:rPr>
                <w:sz w:val="18"/>
                <w:szCs w:val="18"/>
                <w:lang w:val="sr-Cyrl-CS"/>
              </w:rPr>
            </w:pPr>
            <w:r w:rsidRPr="008A61B6">
              <w:rPr>
                <w:sz w:val="18"/>
                <w:szCs w:val="18"/>
                <w:lang w:val="sr-Cyrl-CS"/>
              </w:rPr>
              <w:t>Физика</w:t>
            </w:r>
          </w:p>
        </w:tc>
        <w:tc>
          <w:tcPr>
            <w:tcW w:w="1167" w:type="dxa"/>
          </w:tcPr>
          <w:p w:rsidR="00301852" w:rsidRDefault="00301852" w:rsidP="00301852">
            <w:pPr>
              <w:jc w:val="center"/>
            </w:pPr>
            <w:r w:rsidRPr="002F6A17">
              <w:rPr>
                <w:lang w:val="sr-Cyrl-CS"/>
              </w:rPr>
              <w:t>/</w:t>
            </w:r>
          </w:p>
        </w:tc>
        <w:tc>
          <w:tcPr>
            <w:tcW w:w="960" w:type="dxa"/>
          </w:tcPr>
          <w:p w:rsidR="00301852" w:rsidRDefault="00301852" w:rsidP="00301852">
            <w:pPr>
              <w:jc w:val="center"/>
            </w:pPr>
            <w:r w:rsidRPr="002F6A17">
              <w:rPr>
                <w:lang w:val="sr-Cyrl-CS"/>
              </w:rPr>
              <w:t>/</w:t>
            </w:r>
          </w:p>
        </w:tc>
        <w:tc>
          <w:tcPr>
            <w:tcW w:w="1059" w:type="dxa"/>
          </w:tcPr>
          <w:p w:rsidR="00301852" w:rsidRDefault="00D43A60" w:rsidP="00301852">
            <w:pPr>
              <w:jc w:val="center"/>
            </w:pPr>
            <w:r>
              <w:rPr>
                <w:lang w:val="sr-Cyrl-CS"/>
              </w:rPr>
              <w:t>/</w:t>
            </w:r>
          </w:p>
        </w:tc>
        <w:tc>
          <w:tcPr>
            <w:tcW w:w="953" w:type="dxa"/>
          </w:tcPr>
          <w:p w:rsidR="00301852" w:rsidRDefault="00D43A60" w:rsidP="00301852">
            <w:pPr>
              <w:jc w:val="center"/>
            </w:pPr>
            <w:r>
              <w:rPr>
                <w:lang w:val="sr-Cyrl-CS"/>
              </w:rPr>
              <w:t>/</w:t>
            </w:r>
          </w:p>
        </w:tc>
        <w:tc>
          <w:tcPr>
            <w:tcW w:w="1059" w:type="dxa"/>
            <w:vAlign w:val="center"/>
          </w:tcPr>
          <w:p w:rsidR="00301852" w:rsidRPr="0049740A" w:rsidRDefault="00D43A60" w:rsidP="001955F8">
            <w:pPr>
              <w:pStyle w:val="NoSpacing"/>
              <w:jc w:val="center"/>
              <w:rPr>
                <w:rFonts w:ascii="Times New Roman" w:hAnsi="Times New Roman"/>
                <w:bCs/>
                <w:iCs/>
                <w:lang w:val="sr-Cyrl-CS"/>
              </w:rPr>
            </w:pPr>
            <w:r>
              <w:rPr>
                <w:rFonts w:ascii="Times New Roman" w:hAnsi="Times New Roman"/>
                <w:bCs/>
                <w:iCs/>
                <w:lang w:val="sr-Cyrl-CS"/>
              </w:rPr>
              <w:t>20</w:t>
            </w:r>
          </w:p>
        </w:tc>
        <w:tc>
          <w:tcPr>
            <w:tcW w:w="953" w:type="dxa"/>
            <w:vAlign w:val="center"/>
          </w:tcPr>
          <w:p w:rsidR="00301852" w:rsidRPr="0049740A" w:rsidRDefault="001D245C" w:rsidP="001955F8">
            <w:pPr>
              <w:pStyle w:val="NoSpacing"/>
              <w:jc w:val="center"/>
              <w:rPr>
                <w:rFonts w:ascii="Times New Roman" w:hAnsi="Times New Roman"/>
                <w:bCs/>
                <w:iCs/>
                <w:lang w:val="sr-Cyrl-CS"/>
              </w:rPr>
            </w:pPr>
            <w:r>
              <w:rPr>
                <w:rFonts w:ascii="Times New Roman" w:hAnsi="Times New Roman"/>
                <w:bCs/>
                <w:iCs/>
                <w:lang w:val="sr-Cyrl-CS"/>
              </w:rPr>
              <w:t>/</w:t>
            </w:r>
          </w:p>
        </w:tc>
        <w:tc>
          <w:tcPr>
            <w:tcW w:w="1059" w:type="dxa"/>
          </w:tcPr>
          <w:p w:rsidR="00301852" w:rsidRDefault="00763FEE">
            <w:r>
              <w:rPr>
                <w:lang w:val="sr-Cyrl-CS"/>
              </w:rPr>
              <w:t xml:space="preserve">     </w:t>
            </w:r>
            <w:r w:rsidR="001D245C">
              <w:rPr>
                <w:lang w:val="sr-Cyrl-CS"/>
              </w:rPr>
              <w:t xml:space="preserve"> </w:t>
            </w:r>
            <w:r w:rsidR="00301852" w:rsidRPr="00513C1E">
              <w:rPr>
                <w:lang w:val="sr-Cyrl-CS"/>
              </w:rPr>
              <w:t>/</w:t>
            </w:r>
          </w:p>
        </w:tc>
        <w:tc>
          <w:tcPr>
            <w:tcW w:w="957" w:type="dxa"/>
          </w:tcPr>
          <w:p w:rsidR="00301852" w:rsidRDefault="00763FEE">
            <w:r>
              <w:rPr>
                <w:lang w:val="sr-Cyrl-CS"/>
              </w:rPr>
              <w:t xml:space="preserve">      </w:t>
            </w:r>
            <w:r w:rsidR="00301852" w:rsidRPr="00513C1E">
              <w:rPr>
                <w:lang w:val="sr-Cyrl-CS"/>
              </w:rPr>
              <w:t>/</w:t>
            </w:r>
          </w:p>
        </w:tc>
      </w:tr>
      <w:tr w:rsidR="00301852" w:rsidRPr="002240FF" w:rsidTr="00415A9C">
        <w:trPr>
          <w:jc w:val="center"/>
        </w:trPr>
        <w:tc>
          <w:tcPr>
            <w:tcW w:w="1455" w:type="dxa"/>
          </w:tcPr>
          <w:p w:rsidR="00301852" w:rsidRPr="00806DD1" w:rsidRDefault="00301852" w:rsidP="001955F8">
            <w:pPr>
              <w:spacing w:before="100" w:beforeAutospacing="1" w:after="100" w:afterAutospacing="1"/>
              <w:rPr>
                <w:sz w:val="18"/>
                <w:szCs w:val="18"/>
                <w:lang w:val="sr-Cyrl-CS"/>
              </w:rPr>
            </w:pPr>
            <w:r w:rsidRPr="00027300">
              <w:rPr>
                <w:sz w:val="18"/>
                <w:szCs w:val="18"/>
                <w:lang w:val="sr-Cyrl-CS"/>
              </w:rPr>
              <w:t>Математика</w:t>
            </w:r>
          </w:p>
        </w:tc>
        <w:tc>
          <w:tcPr>
            <w:tcW w:w="1167" w:type="dxa"/>
          </w:tcPr>
          <w:p w:rsidR="00301852" w:rsidRDefault="00301852" w:rsidP="00301852">
            <w:pPr>
              <w:jc w:val="center"/>
            </w:pPr>
            <w:r w:rsidRPr="000B6DA6">
              <w:rPr>
                <w:lang w:val="sr-Cyrl-CS"/>
              </w:rPr>
              <w:t>/</w:t>
            </w:r>
          </w:p>
        </w:tc>
        <w:tc>
          <w:tcPr>
            <w:tcW w:w="960" w:type="dxa"/>
          </w:tcPr>
          <w:p w:rsidR="00301852" w:rsidRDefault="00301852" w:rsidP="00301852">
            <w:pPr>
              <w:jc w:val="center"/>
            </w:pPr>
            <w:r w:rsidRPr="000B6DA6">
              <w:rPr>
                <w:lang w:val="sr-Cyrl-CS"/>
              </w:rPr>
              <w:t>/</w:t>
            </w:r>
          </w:p>
        </w:tc>
        <w:tc>
          <w:tcPr>
            <w:tcW w:w="1059" w:type="dxa"/>
          </w:tcPr>
          <w:p w:rsidR="00301852" w:rsidRDefault="00301852" w:rsidP="00301852">
            <w:pPr>
              <w:jc w:val="center"/>
            </w:pPr>
            <w:r w:rsidRPr="000B6DA6">
              <w:rPr>
                <w:lang w:val="sr-Cyrl-CS"/>
              </w:rPr>
              <w:t>/</w:t>
            </w:r>
          </w:p>
        </w:tc>
        <w:tc>
          <w:tcPr>
            <w:tcW w:w="953" w:type="dxa"/>
          </w:tcPr>
          <w:p w:rsidR="00301852" w:rsidRDefault="00301852" w:rsidP="00301852">
            <w:pPr>
              <w:jc w:val="center"/>
            </w:pPr>
            <w:r w:rsidRPr="000B6DA6">
              <w:rPr>
                <w:lang w:val="sr-Cyrl-CS"/>
              </w:rPr>
              <w:t>/</w:t>
            </w:r>
          </w:p>
        </w:tc>
        <w:tc>
          <w:tcPr>
            <w:tcW w:w="1059" w:type="dxa"/>
          </w:tcPr>
          <w:p w:rsidR="00301852" w:rsidRPr="00027300" w:rsidRDefault="00027300" w:rsidP="00301852">
            <w:pPr>
              <w:jc w:val="center"/>
            </w:pPr>
            <w:r>
              <w:t>7</w:t>
            </w:r>
          </w:p>
        </w:tc>
        <w:tc>
          <w:tcPr>
            <w:tcW w:w="953" w:type="dxa"/>
          </w:tcPr>
          <w:p w:rsidR="00301852" w:rsidRPr="00027300" w:rsidRDefault="00027300" w:rsidP="00301852">
            <w:pPr>
              <w:jc w:val="center"/>
            </w:pPr>
            <w:r>
              <w:t>7</w:t>
            </w:r>
          </w:p>
        </w:tc>
        <w:tc>
          <w:tcPr>
            <w:tcW w:w="1059" w:type="dxa"/>
          </w:tcPr>
          <w:p w:rsidR="00301852" w:rsidRDefault="00301852" w:rsidP="00301852">
            <w:pPr>
              <w:jc w:val="center"/>
            </w:pPr>
            <w:r w:rsidRPr="000B6DA6">
              <w:rPr>
                <w:lang w:val="sr-Cyrl-CS"/>
              </w:rPr>
              <w:t>/</w:t>
            </w:r>
          </w:p>
        </w:tc>
        <w:tc>
          <w:tcPr>
            <w:tcW w:w="957" w:type="dxa"/>
          </w:tcPr>
          <w:p w:rsidR="00301852" w:rsidRDefault="00301852" w:rsidP="00301852">
            <w:pPr>
              <w:jc w:val="center"/>
            </w:pPr>
            <w:r w:rsidRPr="000B6DA6">
              <w:rPr>
                <w:lang w:val="sr-Cyrl-CS"/>
              </w:rPr>
              <w:t>/</w:t>
            </w:r>
          </w:p>
        </w:tc>
      </w:tr>
      <w:tr w:rsidR="00301852" w:rsidRPr="002240FF" w:rsidTr="00415A9C">
        <w:trPr>
          <w:jc w:val="center"/>
        </w:trPr>
        <w:tc>
          <w:tcPr>
            <w:tcW w:w="1455" w:type="dxa"/>
          </w:tcPr>
          <w:p w:rsidR="00301852" w:rsidRPr="00806DD1" w:rsidRDefault="00301852" w:rsidP="001955F8">
            <w:pPr>
              <w:spacing w:before="100" w:beforeAutospacing="1" w:after="100" w:afterAutospacing="1"/>
              <w:rPr>
                <w:sz w:val="18"/>
                <w:szCs w:val="18"/>
                <w:lang w:val="sr-Cyrl-CS"/>
              </w:rPr>
            </w:pPr>
            <w:r w:rsidRPr="00806DD1">
              <w:rPr>
                <w:sz w:val="18"/>
                <w:szCs w:val="18"/>
                <w:lang w:val="sr-Cyrl-CS"/>
              </w:rPr>
              <w:t>Биологија</w:t>
            </w:r>
          </w:p>
        </w:tc>
        <w:tc>
          <w:tcPr>
            <w:tcW w:w="1167" w:type="dxa"/>
            <w:vAlign w:val="center"/>
          </w:tcPr>
          <w:p w:rsidR="00301852" w:rsidRPr="0049740A" w:rsidRDefault="00260F0B" w:rsidP="001955F8">
            <w:pPr>
              <w:pStyle w:val="NoSpacing"/>
              <w:jc w:val="center"/>
              <w:rPr>
                <w:rFonts w:ascii="Times New Roman" w:hAnsi="Times New Roman"/>
                <w:lang w:val="sr-Cyrl-CS"/>
              </w:rPr>
            </w:pPr>
            <w:r>
              <w:rPr>
                <w:rFonts w:ascii="Times New Roman" w:hAnsi="Times New Roman"/>
                <w:lang w:val="sr-Cyrl-CS"/>
              </w:rPr>
              <w:t>/</w:t>
            </w:r>
          </w:p>
        </w:tc>
        <w:tc>
          <w:tcPr>
            <w:tcW w:w="960" w:type="dxa"/>
            <w:vAlign w:val="center"/>
          </w:tcPr>
          <w:p w:rsidR="00301852" w:rsidRPr="0049740A" w:rsidRDefault="00260F0B" w:rsidP="001955F8">
            <w:pPr>
              <w:pStyle w:val="NoSpacing"/>
              <w:jc w:val="center"/>
              <w:rPr>
                <w:rFonts w:ascii="Times New Roman" w:hAnsi="Times New Roman"/>
                <w:lang w:val="sr-Cyrl-CS"/>
              </w:rPr>
            </w:pPr>
            <w:r>
              <w:rPr>
                <w:rFonts w:ascii="Times New Roman" w:hAnsi="Times New Roman"/>
                <w:lang w:val="sr-Cyrl-CS"/>
              </w:rPr>
              <w:t>/</w:t>
            </w:r>
          </w:p>
        </w:tc>
        <w:tc>
          <w:tcPr>
            <w:tcW w:w="1059" w:type="dxa"/>
          </w:tcPr>
          <w:p w:rsidR="00301852" w:rsidRDefault="007425C9" w:rsidP="00301852">
            <w:pPr>
              <w:jc w:val="center"/>
            </w:pPr>
            <w:r>
              <w:rPr>
                <w:lang w:val="sr-Cyrl-CS"/>
              </w:rPr>
              <w:t>/</w:t>
            </w:r>
          </w:p>
        </w:tc>
        <w:tc>
          <w:tcPr>
            <w:tcW w:w="953" w:type="dxa"/>
          </w:tcPr>
          <w:p w:rsidR="00301852" w:rsidRDefault="007425C9" w:rsidP="00301852">
            <w:pPr>
              <w:jc w:val="center"/>
            </w:pPr>
            <w:r>
              <w:rPr>
                <w:lang w:val="sr-Cyrl-CS"/>
              </w:rPr>
              <w:t>/</w:t>
            </w:r>
          </w:p>
        </w:tc>
        <w:tc>
          <w:tcPr>
            <w:tcW w:w="1059" w:type="dxa"/>
            <w:vAlign w:val="center"/>
          </w:tcPr>
          <w:p w:rsidR="00301852" w:rsidRPr="0049740A" w:rsidRDefault="007425C9" w:rsidP="001955F8">
            <w:pPr>
              <w:pStyle w:val="NoSpacing"/>
              <w:jc w:val="center"/>
              <w:rPr>
                <w:rFonts w:ascii="Times New Roman" w:hAnsi="Times New Roman"/>
                <w:lang w:val="sr-Cyrl-CS"/>
              </w:rPr>
            </w:pPr>
            <w:r>
              <w:rPr>
                <w:rFonts w:ascii="Times New Roman" w:hAnsi="Times New Roman"/>
                <w:lang w:val="sr-Cyrl-CS"/>
              </w:rPr>
              <w:t>10</w:t>
            </w:r>
          </w:p>
        </w:tc>
        <w:tc>
          <w:tcPr>
            <w:tcW w:w="953" w:type="dxa"/>
            <w:vAlign w:val="center"/>
          </w:tcPr>
          <w:p w:rsidR="00301852" w:rsidRPr="0049740A" w:rsidRDefault="007425C9" w:rsidP="001955F8">
            <w:pPr>
              <w:pStyle w:val="NoSpacing"/>
              <w:jc w:val="center"/>
              <w:rPr>
                <w:rFonts w:ascii="Times New Roman" w:hAnsi="Times New Roman"/>
                <w:lang w:val="sr-Cyrl-CS"/>
              </w:rPr>
            </w:pPr>
            <w:r>
              <w:rPr>
                <w:rFonts w:ascii="Times New Roman" w:hAnsi="Times New Roman"/>
                <w:lang w:val="sr-Cyrl-CS"/>
              </w:rPr>
              <w:t>10</w:t>
            </w:r>
          </w:p>
        </w:tc>
        <w:tc>
          <w:tcPr>
            <w:tcW w:w="1059" w:type="dxa"/>
          </w:tcPr>
          <w:p w:rsidR="00301852" w:rsidRDefault="00301852" w:rsidP="00301852">
            <w:pPr>
              <w:jc w:val="center"/>
            </w:pPr>
            <w:r w:rsidRPr="00CD23C9">
              <w:rPr>
                <w:lang w:val="sr-Cyrl-CS"/>
              </w:rPr>
              <w:t>/</w:t>
            </w:r>
          </w:p>
        </w:tc>
        <w:tc>
          <w:tcPr>
            <w:tcW w:w="957" w:type="dxa"/>
          </w:tcPr>
          <w:p w:rsidR="00301852" w:rsidRDefault="00301852" w:rsidP="00301852">
            <w:pPr>
              <w:jc w:val="center"/>
            </w:pPr>
            <w:r w:rsidRPr="00CD23C9">
              <w:rPr>
                <w:lang w:val="sr-Cyrl-CS"/>
              </w:rPr>
              <w:t>/</w:t>
            </w:r>
          </w:p>
        </w:tc>
      </w:tr>
      <w:tr w:rsidR="003434E9" w:rsidRPr="002240FF" w:rsidTr="00415A9C">
        <w:trPr>
          <w:jc w:val="center"/>
        </w:trPr>
        <w:tc>
          <w:tcPr>
            <w:tcW w:w="1455" w:type="dxa"/>
          </w:tcPr>
          <w:p w:rsidR="003434E9" w:rsidRPr="00806DD1" w:rsidRDefault="003434E9" w:rsidP="001955F8">
            <w:pPr>
              <w:spacing w:before="100" w:beforeAutospacing="1" w:after="100" w:afterAutospacing="1"/>
              <w:rPr>
                <w:sz w:val="18"/>
                <w:szCs w:val="18"/>
                <w:lang w:val="sr-Cyrl-CS"/>
              </w:rPr>
            </w:pPr>
            <w:r>
              <w:rPr>
                <w:sz w:val="18"/>
                <w:szCs w:val="18"/>
                <w:lang w:val="sr-Cyrl-CS"/>
              </w:rPr>
              <w:t>Хемија</w:t>
            </w:r>
          </w:p>
        </w:tc>
        <w:tc>
          <w:tcPr>
            <w:tcW w:w="1167" w:type="dxa"/>
            <w:vAlign w:val="center"/>
          </w:tcPr>
          <w:p w:rsidR="003434E9" w:rsidRDefault="003434E9" w:rsidP="001955F8">
            <w:pPr>
              <w:pStyle w:val="NoSpacing"/>
              <w:jc w:val="center"/>
              <w:rPr>
                <w:rFonts w:ascii="Times New Roman" w:hAnsi="Times New Roman"/>
                <w:lang w:val="sr-Cyrl-CS"/>
              </w:rPr>
            </w:pPr>
            <w:r>
              <w:rPr>
                <w:rFonts w:ascii="Times New Roman" w:hAnsi="Times New Roman"/>
                <w:lang w:val="sr-Cyrl-CS"/>
              </w:rPr>
              <w:t>/</w:t>
            </w:r>
          </w:p>
        </w:tc>
        <w:tc>
          <w:tcPr>
            <w:tcW w:w="960" w:type="dxa"/>
            <w:vAlign w:val="center"/>
          </w:tcPr>
          <w:p w:rsidR="003434E9" w:rsidRDefault="003434E9" w:rsidP="001955F8">
            <w:pPr>
              <w:pStyle w:val="NoSpacing"/>
              <w:jc w:val="center"/>
              <w:rPr>
                <w:rFonts w:ascii="Times New Roman" w:hAnsi="Times New Roman"/>
                <w:lang w:val="sr-Cyrl-CS"/>
              </w:rPr>
            </w:pPr>
            <w:r>
              <w:rPr>
                <w:rFonts w:ascii="Times New Roman" w:hAnsi="Times New Roman"/>
                <w:lang w:val="sr-Cyrl-CS"/>
              </w:rPr>
              <w:t>/</w:t>
            </w:r>
          </w:p>
        </w:tc>
        <w:tc>
          <w:tcPr>
            <w:tcW w:w="1059" w:type="dxa"/>
          </w:tcPr>
          <w:p w:rsidR="003434E9" w:rsidRDefault="003434E9" w:rsidP="00301852">
            <w:pPr>
              <w:jc w:val="center"/>
              <w:rPr>
                <w:lang w:val="sr-Cyrl-CS"/>
              </w:rPr>
            </w:pPr>
            <w:r>
              <w:rPr>
                <w:lang w:val="sr-Cyrl-CS"/>
              </w:rPr>
              <w:t>/</w:t>
            </w:r>
          </w:p>
        </w:tc>
        <w:tc>
          <w:tcPr>
            <w:tcW w:w="953" w:type="dxa"/>
          </w:tcPr>
          <w:p w:rsidR="003434E9" w:rsidRDefault="003434E9" w:rsidP="00301852">
            <w:pPr>
              <w:jc w:val="center"/>
              <w:rPr>
                <w:lang w:val="sr-Cyrl-CS"/>
              </w:rPr>
            </w:pPr>
            <w:r>
              <w:rPr>
                <w:lang w:val="sr-Cyrl-CS"/>
              </w:rPr>
              <w:t>/</w:t>
            </w:r>
          </w:p>
        </w:tc>
        <w:tc>
          <w:tcPr>
            <w:tcW w:w="1059" w:type="dxa"/>
            <w:vAlign w:val="center"/>
          </w:tcPr>
          <w:p w:rsidR="003434E9" w:rsidRDefault="003434E9" w:rsidP="001955F8">
            <w:pPr>
              <w:pStyle w:val="NoSpacing"/>
              <w:jc w:val="center"/>
              <w:rPr>
                <w:rFonts w:ascii="Times New Roman" w:hAnsi="Times New Roman"/>
                <w:lang w:val="sr-Cyrl-CS"/>
              </w:rPr>
            </w:pPr>
            <w:r>
              <w:rPr>
                <w:rFonts w:ascii="Times New Roman" w:hAnsi="Times New Roman"/>
                <w:lang w:val="sr-Cyrl-CS"/>
              </w:rPr>
              <w:t>8</w:t>
            </w:r>
          </w:p>
        </w:tc>
        <w:tc>
          <w:tcPr>
            <w:tcW w:w="953" w:type="dxa"/>
            <w:vAlign w:val="center"/>
          </w:tcPr>
          <w:p w:rsidR="003434E9" w:rsidRDefault="003434E9" w:rsidP="001955F8">
            <w:pPr>
              <w:pStyle w:val="NoSpacing"/>
              <w:jc w:val="center"/>
              <w:rPr>
                <w:rFonts w:ascii="Times New Roman" w:hAnsi="Times New Roman"/>
                <w:lang w:val="sr-Cyrl-CS"/>
              </w:rPr>
            </w:pPr>
            <w:r>
              <w:rPr>
                <w:rFonts w:ascii="Times New Roman" w:hAnsi="Times New Roman"/>
                <w:lang w:val="sr-Cyrl-CS"/>
              </w:rPr>
              <w:t>8</w:t>
            </w:r>
          </w:p>
        </w:tc>
        <w:tc>
          <w:tcPr>
            <w:tcW w:w="1059" w:type="dxa"/>
          </w:tcPr>
          <w:p w:rsidR="003434E9" w:rsidRPr="00CD23C9" w:rsidRDefault="003434E9" w:rsidP="00301852">
            <w:pPr>
              <w:jc w:val="center"/>
              <w:rPr>
                <w:lang w:val="sr-Cyrl-CS"/>
              </w:rPr>
            </w:pPr>
            <w:r>
              <w:rPr>
                <w:lang w:val="sr-Cyrl-CS"/>
              </w:rPr>
              <w:t>/</w:t>
            </w:r>
          </w:p>
        </w:tc>
        <w:tc>
          <w:tcPr>
            <w:tcW w:w="957" w:type="dxa"/>
          </w:tcPr>
          <w:p w:rsidR="003434E9" w:rsidRPr="00CD23C9" w:rsidRDefault="003434E9" w:rsidP="00301852">
            <w:pPr>
              <w:jc w:val="center"/>
              <w:rPr>
                <w:lang w:val="sr-Cyrl-CS"/>
              </w:rPr>
            </w:pPr>
            <w:r>
              <w:rPr>
                <w:lang w:val="sr-Cyrl-CS"/>
              </w:rPr>
              <w:t>/</w:t>
            </w:r>
          </w:p>
        </w:tc>
      </w:tr>
    </w:tbl>
    <w:p w:rsidR="00850715" w:rsidRDefault="00850715" w:rsidP="001955F8">
      <w:pPr>
        <w:rPr>
          <w:lang w:val="sr-Cyrl-CS"/>
        </w:rPr>
      </w:pPr>
    </w:p>
    <w:p w:rsidR="004F5D9F" w:rsidRDefault="004F5D9F" w:rsidP="001955F8">
      <w:pPr>
        <w:rPr>
          <w:b/>
          <w:sz w:val="28"/>
          <w:szCs w:val="28"/>
          <w:lang w:val="sr-Cyrl-CS"/>
        </w:rPr>
      </w:pPr>
    </w:p>
    <w:p w:rsidR="004F5D9F" w:rsidRDefault="004F5D9F" w:rsidP="001955F8">
      <w:pPr>
        <w:rPr>
          <w:b/>
          <w:sz w:val="28"/>
          <w:szCs w:val="28"/>
          <w:lang w:val="sr-Cyrl-CS"/>
        </w:rPr>
      </w:pPr>
    </w:p>
    <w:p w:rsidR="004F5D9F" w:rsidRDefault="004F5D9F" w:rsidP="001955F8">
      <w:pPr>
        <w:rPr>
          <w:b/>
          <w:sz w:val="28"/>
          <w:szCs w:val="28"/>
          <w:lang w:val="sr-Cyrl-CS"/>
        </w:rPr>
      </w:pPr>
    </w:p>
    <w:p w:rsidR="001955F8" w:rsidRPr="000D5D07" w:rsidRDefault="002B78F4" w:rsidP="004F5D9F">
      <w:pPr>
        <w:jc w:val="center"/>
        <w:rPr>
          <w:b/>
          <w:sz w:val="28"/>
          <w:szCs w:val="28"/>
          <w:lang w:val="sr-Cyrl-CS"/>
        </w:rPr>
      </w:pPr>
      <w:r w:rsidRPr="004873EF">
        <w:rPr>
          <w:b/>
          <w:sz w:val="28"/>
          <w:szCs w:val="28"/>
          <w:lang w:val="sr-Cyrl-CS"/>
        </w:rPr>
        <w:t>Секције у другом циклусу образовања</w:t>
      </w:r>
    </w:p>
    <w:p w:rsidR="001955F8" w:rsidRDefault="001955F8" w:rsidP="001955F8">
      <w:pPr>
        <w:rPr>
          <w:lang w:val="sr-Cyrl-CS"/>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5"/>
        <w:gridCol w:w="1167"/>
        <w:gridCol w:w="960"/>
        <w:gridCol w:w="1059"/>
        <w:gridCol w:w="953"/>
        <w:gridCol w:w="1059"/>
        <w:gridCol w:w="953"/>
        <w:gridCol w:w="1059"/>
        <w:gridCol w:w="957"/>
      </w:tblGrid>
      <w:tr w:rsidR="002B78F4" w:rsidRPr="002240FF" w:rsidTr="0021510B">
        <w:trPr>
          <w:trHeight w:val="374"/>
          <w:jc w:val="center"/>
        </w:trPr>
        <w:tc>
          <w:tcPr>
            <w:tcW w:w="1455" w:type="dxa"/>
            <w:vMerge w:val="restart"/>
            <w:shd w:val="clear" w:color="auto" w:fill="F2DBDB"/>
          </w:tcPr>
          <w:p w:rsidR="002B78F4" w:rsidRPr="002240FF" w:rsidRDefault="002B78F4" w:rsidP="00CE22C8">
            <w:pPr>
              <w:jc w:val="center"/>
              <w:rPr>
                <w:b/>
                <w:bCs/>
                <w:sz w:val="18"/>
                <w:szCs w:val="18"/>
                <w:lang w:val="sr-Cyrl-CS"/>
              </w:rPr>
            </w:pPr>
          </w:p>
          <w:p w:rsidR="002B78F4" w:rsidRPr="002240FF" w:rsidRDefault="002B78F4" w:rsidP="00CE22C8">
            <w:pPr>
              <w:jc w:val="center"/>
              <w:rPr>
                <w:b/>
                <w:bCs/>
                <w:lang w:val="sr-Cyrl-CS"/>
              </w:rPr>
            </w:pPr>
            <w:r w:rsidRPr="002240FF">
              <w:rPr>
                <w:b/>
                <w:bCs/>
                <w:sz w:val="18"/>
                <w:szCs w:val="18"/>
                <w:lang w:val="sr-Cyrl-CS"/>
              </w:rPr>
              <w:t>Допунска настава</w:t>
            </w:r>
          </w:p>
        </w:tc>
        <w:tc>
          <w:tcPr>
            <w:tcW w:w="2127" w:type="dxa"/>
            <w:gridSpan w:val="2"/>
            <w:shd w:val="clear" w:color="auto" w:fill="F2DBDB"/>
            <w:vAlign w:val="center"/>
          </w:tcPr>
          <w:p w:rsidR="002B78F4" w:rsidRPr="002240FF" w:rsidRDefault="002B78F4" w:rsidP="00CE22C8">
            <w:pPr>
              <w:jc w:val="center"/>
              <w:rPr>
                <w:b/>
                <w:bCs/>
                <w:lang w:val="de-DE"/>
              </w:rPr>
            </w:pPr>
            <w:r w:rsidRPr="002240FF">
              <w:rPr>
                <w:b/>
                <w:bCs/>
                <w:lang w:val="sr-Cyrl-CS"/>
              </w:rPr>
              <w:t>5.разред</w:t>
            </w:r>
          </w:p>
        </w:tc>
        <w:tc>
          <w:tcPr>
            <w:tcW w:w="2012" w:type="dxa"/>
            <w:gridSpan w:val="2"/>
            <w:shd w:val="clear" w:color="auto" w:fill="F2DBDB"/>
            <w:vAlign w:val="center"/>
          </w:tcPr>
          <w:p w:rsidR="002B78F4" w:rsidRPr="002240FF" w:rsidRDefault="002B78F4" w:rsidP="00CE22C8">
            <w:pPr>
              <w:jc w:val="center"/>
              <w:rPr>
                <w:b/>
                <w:bCs/>
                <w:lang w:val="sr-Cyrl-CS"/>
              </w:rPr>
            </w:pPr>
            <w:r w:rsidRPr="002240FF">
              <w:rPr>
                <w:b/>
                <w:bCs/>
                <w:lang w:val="sr-Cyrl-CS"/>
              </w:rPr>
              <w:t>6.разред</w:t>
            </w:r>
          </w:p>
        </w:tc>
        <w:tc>
          <w:tcPr>
            <w:tcW w:w="2012" w:type="dxa"/>
            <w:gridSpan w:val="2"/>
            <w:shd w:val="clear" w:color="auto" w:fill="F2DBDB"/>
            <w:vAlign w:val="center"/>
          </w:tcPr>
          <w:p w:rsidR="002B78F4" w:rsidRPr="002240FF" w:rsidRDefault="002B78F4" w:rsidP="00CE22C8">
            <w:pPr>
              <w:jc w:val="center"/>
              <w:rPr>
                <w:b/>
                <w:bCs/>
                <w:lang w:val="sr-Cyrl-CS"/>
              </w:rPr>
            </w:pPr>
            <w:r w:rsidRPr="002240FF">
              <w:rPr>
                <w:b/>
                <w:bCs/>
                <w:lang w:val="sr-Cyrl-CS"/>
              </w:rPr>
              <w:t>7.разред</w:t>
            </w:r>
          </w:p>
        </w:tc>
        <w:tc>
          <w:tcPr>
            <w:tcW w:w="2016" w:type="dxa"/>
            <w:gridSpan w:val="2"/>
            <w:shd w:val="clear" w:color="auto" w:fill="F2DBDB"/>
            <w:vAlign w:val="center"/>
          </w:tcPr>
          <w:p w:rsidR="002B78F4" w:rsidRPr="002240FF" w:rsidRDefault="002B78F4" w:rsidP="00CE22C8">
            <w:pPr>
              <w:jc w:val="center"/>
              <w:rPr>
                <w:b/>
                <w:bCs/>
                <w:lang w:val="sr-Cyrl-CS"/>
              </w:rPr>
            </w:pPr>
            <w:r w:rsidRPr="002240FF">
              <w:rPr>
                <w:b/>
                <w:bCs/>
                <w:lang w:val="sr-Cyrl-CS"/>
              </w:rPr>
              <w:t>8.разред</w:t>
            </w:r>
          </w:p>
        </w:tc>
      </w:tr>
      <w:tr w:rsidR="002B78F4" w:rsidRPr="002240FF" w:rsidTr="0021510B">
        <w:trPr>
          <w:trHeight w:val="444"/>
          <w:jc w:val="center"/>
        </w:trPr>
        <w:tc>
          <w:tcPr>
            <w:tcW w:w="1455" w:type="dxa"/>
            <w:vMerge/>
            <w:shd w:val="clear" w:color="auto" w:fill="F2DBDB"/>
          </w:tcPr>
          <w:p w:rsidR="002B78F4" w:rsidRPr="002240FF" w:rsidRDefault="002B78F4" w:rsidP="00CE22C8">
            <w:pPr>
              <w:jc w:val="center"/>
              <w:rPr>
                <w:lang w:val="sr-Cyrl-CS"/>
              </w:rPr>
            </w:pPr>
          </w:p>
        </w:tc>
        <w:tc>
          <w:tcPr>
            <w:tcW w:w="1167" w:type="dxa"/>
            <w:shd w:val="clear" w:color="auto" w:fill="F2DBDB"/>
            <w:vAlign w:val="center"/>
          </w:tcPr>
          <w:p w:rsidR="002B78F4" w:rsidRPr="002240FF" w:rsidRDefault="002B78F4" w:rsidP="00CE22C8">
            <w:pPr>
              <w:jc w:val="center"/>
              <w:rPr>
                <w:sz w:val="16"/>
                <w:szCs w:val="16"/>
                <w:lang w:val="sr-Cyrl-CS"/>
              </w:rPr>
            </w:pPr>
            <w:r w:rsidRPr="002240FF">
              <w:rPr>
                <w:sz w:val="16"/>
                <w:szCs w:val="16"/>
                <w:lang w:val="sr-Cyrl-CS"/>
              </w:rPr>
              <w:t>Реализован бр.часова</w:t>
            </w:r>
          </w:p>
        </w:tc>
        <w:tc>
          <w:tcPr>
            <w:tcW w:w="960" w:type="dxa"/>
            <w:shd w:val="clear" w:color="auto" w:fill="F2DBDB"/>
            <w:vAlign w:val="center"/>
          </w:tcPr>
          <w:p w:rsidR="002B78F4" w:rsidRPr="002240FF" w:rsidRDefault="002B78F4" w:rsidP="00CE22C8">
            <w:pPr>
              <w:jc w:val="center"/>
              <w:rPr>
                <w:sz w:val="16"/>
                <w:szCs w:val="16"/>
                <w:lang w:val="sr-Cyrl-CS"/>
              </w:rPr>
            </w:pPr>
            <w:r w:rsidRPr="002240FF">
              <w:rPr>
                <w:sz w:val="16"/>
                <w:szCs w:val="16"/>
                <w:lang w:val="sr-Cyrl-CS"/>
              </w:rPr>
              <w:t>Планиран бр.часова</w:t>
            </w:r>
          </w:p>
        </w:tc>
        <w:tc>
          <w:tcPr>
            <w:tcW w:w="1059" w:type="dxa"/>
            <w:shd w:val="clear" w:color="auto" w:fill="F2DBDB"/>
            <w:vAlign w:val="center"/>
          </w:tcPr>
          <w:p w:rsidR="002B78F4" w:rsidRPr="002240FF" w:rsidRDefault="002B78F4" w:rsidP="00CE22C8">
            <w:pPr>
              <w:jc w:val="center"/>
              <w:rPr>
                <w:sz w:val="16"/>
                <w:szCs w:val="16"/>
                <w:lang w:val="sr-Cyrl-CS"/>
              </w:rPr>
            </w:pPr>
            <w:r w:rsidRPr="002240FF">
              <w:rPr>
                <w:sz w:val="16"/>
                <w:szCs w:val="16"/>
                <w:lang w:val="sr-Cyrl-CS"/>
              </w:rPr>
              <w:t>Реализован бр.часова</w:t>
            </w:r>
          </w:p>
        </w:tc>
        <w:tc>
          <w:tcPr>
            <w:tcW w:w="953" w:type="dxa"/>
            <w:shd w:val="clear" w:color="auto" w:fill="F2DBDB"/>
            <w:vAlign w:val="center"/>
          </w:tcPr>
          <w:p w:rsidR="002B78F4" w:rsidRPr="002240FF" w:rsidRDefault="002B78F4" w:rsidP="00CE22C8">
            <w:pPr>
              <w:jc w:val="center"/>
              <w:rPr>
                <w:sz w:val="16"/>
                <w:szCs w:val="16"/>
                <w:lang w:val="sr-Cyrl-CS"/>
              </w:rPr>
            </w:pPr>
            <w:r w:rsidRPr="002240FF">
              <w:rPr>
                <w:sz w:val="16"/>
                <w:szCs w:val="16"/>
                <w:lang w:val="sr-Cyrl-CS"/>
              </w:rPr>
              <w:t>Планиран бр.часова</w:t>
            </w:r>
          </w:p>
        </w:tc>
        <w:tc>
          <w:tcPr>
            <w:tcW w:w="1059" w:type="dxa"/>
            <w:shd w:val="clear" w:color="auto" w:fill="F2DBDB"/>
            <w:vAlign w:val="center"/>
          </w:tcPr>
          <w:p w:rsidR="002B78F4" w:rsidRPr="002240FF" w:rsidRDefault="002B78F4" w:rsidP="00CE22C8">
            <w:pPr>
              <w:jc w:val="center"/>
              <w:rPr>
                <w:sz w:val="16"/>
                <w:szCs w:val="16"/>
                <w:lang w:val="sr-Cyrl-CS"/>
              </w:rPr>
            </w:pPr>
            <w:r w:rsidRPr="002240FF">
              <w:rPr>
                <w:sz w:val="16"/>
                <w:szCs w:val="16"/>
                <w:lang w:val="sr-Cyrl-CS"/>
              </w:rPr>
              <w:t>Реализован бр.часова</w:t>
            </w:r>
          </w:p>
        </w:tc>
        <w:tc>
          <w:tcPr>
            <w:tcW w:w="953" w:type="dxa"/>
            <w:shd w:val="clear" w:color="auto" w:fill="F2DBDB"/>
            <w:vAlign w:val="center"/>
          </w:tcPr>
          <w:p w:rsidR="002B78F4" w:rsidRPr="002240FF" w:rsidRDefault="002B78F4" w:rsidP="00CE22C8">
            <w:pPr>
              <w:jc w:val="center"/>
              <w:rPr>
                <w:sz w:val="16"/>
                <w:szCs w:val="16"/>
                <w:lang w:val="sr-Cyrl-CS"/>
              </w:rPr>
            </w:pPr>
            <w:r w:rsidRPr="002240FF">
              <w:rPr>
                <w:sz w:val="16"/>
                <w:szCs w:val="16"/>
                <w:lang w:val="sr-Cyrl-CS"/>
              </w:rPr>
              <w:t>Планиран бр.часова</w:t>
            </w:r>
          </w:p>
        </w:tc>
        <w:tc>
          <w:tcPr>
            <w:tcW w:w="1059" w:type="dxa"/>
            <w:shd w:val="clear" w:color="auto" w:fill="F2DBDB"/>
            <w:vAlign w:val="center"/>
          </w:tcPr>
          <w:p w:rsidR="002B78F4" w:rsidRPr="002240FF" w:rsidRDefault="002B78F4" w:rsidP="00CE22C8">
            <w:pPr>
              <w:jc w:val="center"/>
              <w:rPr>
                <w:sz w:val="16"/>
                <w:szCs w:val="16"/>
                <w:lang w:val="sr-Cyrl-CS"/>
              </w:rPr>
            </w:pPr>
            <w:r w:rsidRPr="002240FF">
              <w:rPr>
                <w:sz w:val="16"/>
                <w:szCs w:val="16"/>
                <w:lang w:val="sr-Cyrl-CS"/>
              </w:rPr>
              <w:t>Реализован бр.часова</w:t>
            </w:r>
          </w:p>
        </w:tc>
        <w:tc>
          <w:tcPr>
            <w:tcW w:w="957" w:type="dxa"/>
            <w:shd w:val="clear" w:color="auto" w:fill="F2DBDB"/>
            <w:vAlign w:val="center"/>
          </w:tcPr>
          <w:p w:rsidR="002B78F4" w:rsidRPr="002240FF" w:rsidRDefault="002B78F4" w:rsidP="00CE22C8">
            <w:pPr>
              <w:jc w:val="center"/>
              <w:rPr>
                <w:sz w:val="16"/>
                <w:szCs w:val="16"/>
                <w:lang w:val="sr-Cyrl-CS"/>
              </w:rPr>
            </w:pPr>
            <w:r w:rsidRPr="002240FF">
              <w:rPr>
                <w:sz w:val="16"/>
                <w:szCs w:val="16"/>
                <w:lang w:val="sr-Cyrl-CS"/>
              </w:rPr>
              <w:t>Планиран бр.часова</w:t>
            </w:r>
          </w:p>
        </w:tc>
      </w:tr>
      <w:tr w:rsidR="002B78F4" w:rsidRPr="0049740A" w:rsidTr="00CE22C8">
        <w:trPr>
          <w:trHeight w:val="97"/>
          <w:jc w:val="center"/>
        </w:trPr>
        <w:tc>
          <w:tcPr>
            <w:tcW w:w="1455" w:type="dxa"/>
          </w:tcPr>
          <w:p w:rsidR="002B78F4" w:rsidRPr="001F1B80" w:rsidRDefault="002B78F4" w:rsidP="00CE22C8">
            <w:pPr>
              <w:spacing w:before="100" w:beforeAutospacing="1" w:after="100" w:afterAutospacing="1"/>
              <w:rPr>
                <w:sz w:val="18"/>
                <w:szCs w:val="18"/>
              </w:rPr>
            </w:pPr>
            <w:r>
              <w:rPr>
                <w:sz w:val="18"/>
                <w:szCs w:val="18"/>
                <w:lang w:val="sr-Cyrl-CS"/>
              </w:rPr>
              <w:t>Одбојкашка секција</w:t>
            </w:r>
          </w:p>
        </w:tc>
        <w:tc>
          <w:tcPr>
            <w:tcW w:w="1167" w:type="dxa"/>
            <w:vAlign w:val="center"/>
          </w:tcPr>
          <w:p w:rsidR="002B78F4" w:rsidRPr="007803B2" w:rsidRDefault="004873EF" w:rsidP="00CE22C8">
            <w:pPr>
              <w:pStyle w:val="NoSpacing"/>
              <w:jc w:val="center"/>
              <w:rPr>
                <w:rFonts w:ascii="Times New Roman" w:hAnsi="Times New Roman"/>
              </w:rPr>
            </w:pPr>
            <w:r>
              <w:rPr>
                <w:rFonts w:ascii="Times New Roman" w:hAnsi="Times New Roman"/>
              </w:rPr>
              <w:t>6</w:t>
            </w:r>
          </w:p>
        </w:tc>
        <w:tc>
          <w:tcPr>
            <w:tcW w:w="960" w:type="dxa"/>
            <w:vAlign w:val="center"/>
          </w:tcPr>
          <w:p w:rsidR="002B78F4" w:rsidRPr="007803B2" w:rsidRDefault="004873EF" w:rsidP="00CE22C8">
            <w:pPr>
              <w:pStyle w:val="NoSpacing"/>
              <w:jc w:val="center"/>
              <w:rPr>
                <w:rFonts w:ascii="Times New Roman" w:hAnsi="Times New Roman"/>
              </w:rPr>
            </w:pPr>
            <w:r>
              <w:rPr>
                <w:rFonts w:ascii="Times New Roman" w:hAnsi="Times New Roman"/>
              </w:rPr>
              <w:t>6</w:t>
            </w:r>
          </w:p>
        </w:tc>
        <w:tc>
          <w:tcPr>
            <w:tcW w:w="1059" w:type="dxa"/>
            <w:vAlign w:val="center"/>
          </w:tcPr>
          <w:p w:rsidR="002B78F4" w:rsidRPr="004873EF" w:rsidRDefault="004873EF" w:rsidP="004873EF">
            <w:pPr>
              <w:pStyle w:val="NoSpacing"/>
              <w:jc w:val="center"/>
              <w:rPr>
                <w:rFonts w:ascii="Times New Roman" w:hAnsi="Times New Roman"/>
              </w:rPr>
            </w:pPr>
            <w:r>
              <w:rPr>
                <w:rFonts w:ascii="Times New Roman" w:hAnsi="Times New Roman"/>
              </w:rPr>
              <w:t>11</w:t>
            </w:r>
          </w:p>
        </w:tc>
        <w:tc>
          <w:tcPr>
            <w:tcW w:w="953" w:type="dxa"/>
          </w:tcPr>
          <w:p w:rsidR="002B78F4" w:rsidRPr="007803B2" w:rsidRDefault="004873EF" w:rsidP="004873EF">
            <w:pPr>
              <w:pStyle w:val="NoSpacing"/>
              <w:jc w:val="center"/>
              <w:rPr>
                <w:rFonts w:ascii="Times New Roman" w:hAnsi="Times New Roman"/>
              </w:rPr>
            </w:pPr>
            <w:r>
              <w:rPr>
                <w:rFonts w:ascii="Times New Roman" w:hAnsi="Times New Roman"/>
              </w:rPr>
              <w:t>11</w:t>
            </w:r>
          </w:p>
        </w:tc>
        <w:tc>
          <w:tcPr>
            <w:tcW w:w="1059" w:type="dxa"/>
          </w:tcPr>
          <w:p w:rsidR="002B78F4" w:rsidRPr="007803B2" w:rsidRDefault="004873EF" w:rsidP="004873EF">
            <w:pPr>
              <w:pStyle w:val="NoSpacing"/>
              <w:jc w:val="center"/>
              <w:rPr>
                <w:rFonts w:ascii="Times New Roman" w:hAnsi="Times New Roman"/>
              </w:rPr>
            </w:pPr>
            <w:r>
              <w:rPr>
                <w:rFonts w:ascii="Times New Roman" w:hAnsi="Times New Roman"/>
              </w:rPr>
              <w:t>11</w:t>
            </w:r>
          </w:p>
        </w:tc>
        <w:tc>
          <w:tcPr>
            <w:tcW w:w="953" w:type="dxa"/>
          </w:tcPr>
          <w:p w:rsidR="002B78F4" w:rsidRPr="007803B2" w:rsidRDefault="004873EF" w:rsidP="004873EF">
            <w:pPr>
              <w:pStyle w:val="NoSpacing"/>
              <w:jc w:val="center"/>
              <w:rPr>
                <w:rFonts w:ascii="Times New Roman" w:hAnsi="Times New Roman"/>
              </w:rPr>
            </w:pPr>
            <w:r>
              <w:rPr>
                <w:rFonts w:ascii="Times New Roman" w:hAnsi="Times New Roman"/>
              </w:rPr>
              <w:t>11</w:t>
            </w:r>
          </w:p>
        </w:tc>
        <w:tc>
          <w:tcPr>
            <w:tcW w:w="1059" w:type="dxa"/>
            <w:vAlign w:val="center"/>
          </w:tcPr>
          <w:p w:rsidR="002B78F4" w:rsidRPr="004873EF" w:rsidRDefault="004873EF" w:rsidP="004873EF">
            <w:pPr>
              <w:pStyle w:val="NoSpacing"/>
              <w:jc w:val="center"/>
              <w:rPr>
                <w:rFonts w:ascii="Times New Roman" w:hAnsi="Times New Roman"/>
              </w:rPr>
            </w:pPr>
            <w:r>
              <w:rPr>
                <w:rFonts w:ascii="Times New Roman" w:hAnsi="Times New Roman"/>
              </w:rPr>
              <w:t>11</w:t>
            </w:r>
          </w:p>
        </w:tc>
        <w:tc>
          <w:tcPr>
            <w:tcW w:w="957" w:type="dxa"/>
            <w:vAlign w:val="center"/>
          </w:tcPr>
          <w:p w:rsidR="002B78F4" w:rsidRPr="004873EF" w:rsidRDefault="004873EF" w:rsidP="004873EF">
            <w:pPr>
              <w:pStyle w:val="NoSpacing"/>
              <w:jc w:val="center"/>
              <w:rPr>
                <w:rFonts w:ascii="Times New Roman" w:hAnsi="Times New Roman"/>
              </w:rPr>
            </w:pPr>
            <w:r>
              <w:rPr>
                <w:rFonts w:ascii="Times New Roman" w:hAnsi="Times New Roman"/>
              </w:rPr>
              <w:t>11</w:t>
            </w:r>
          </w:p>
        </w:tc>
      </w:tr>
    </w:tbl>
    <w:p w:rsidR="002B78F4" w:rsidRDefault="002B78F4" w:rsidP="001955F8">
      <w:pPr>
        <w:rPr>
          <w:lang w:val="sr-Cyrl-CS"/>
        </w:rPr>
      </w:pPr>
    </w:p>
    <w:p w:rsidR="000D5D07" w:rsidRPr="00250CDA" w:rsidRDefault="000D5D07" w:rsidP="00250CDA">
      <w:pPr>
        <w:rPr>
          <w:b/>
          <w:sz w:val="28"/>
          <w:szCs w:val="28"/>
        </w:rPr>
      </w:pPr>
    </w:p>
    <w:p w:rsidR="002B78F4" w:rsidRPr="000D5D07" w:rsidRDefault="00C400A8" w:rsidP="000D5D07">
      <w:pPr>
        <w:jc w:val="center"/>
        <w:rPr>
          <w:b/>
          <w:sz w:val="28"/>
          <w:szCs w:val="28"/>
        </w:rPr>
      </w:pPr>
      <w:r w:rsidRPr="00BA6B83">
        <w:rPr>
          <w:b/>
          <w:sz w:val="28"/>
          <w:szCs w:val="28"/>
        </w:rPr>
        <w:lastRenderedPageBreak/>
        <w:t>Припремни рад за полагање завршних и матурских испита у осмом разреду</w:t>
      </w:r>
    </w:p>
    <w:p w:rsidR="00C400A8" w:rsidRPr="00F512BF" w:rsidRDefault="00C400A8" w:rsidP="001955F8">
      <w:pPr>
        <w:rPr>
          <w:rFonts w:ascii="Calibri" w:hAnsi="Calibri" w:cs="NimbusSans-Regular"/>
          <w:sz w:val="16"/>
          <w:szCs w:val="16"/>
        </w:rPr>
      </w:pPr>
    </w:p>
    <w:tbl>
      <w:tblPr>
        <w:tblStyle w:val="TableGrid"/>
        <w:tblW w:w="8254" w:type="dxa"/>
        <w:tblLook w:val="04A0"/>
      </w:tblPr>
      <w:tblGrid>
        <w:gridCol w:w="4127"/>
        <w:gridCol w:w="4127"/>
      </w:tblGrid>
      <w:tr w:rsidR="00250CDA" w:rsidRPr="00CA7144" w:rsidTr="00250CDA">
        <w:trPr>
          <w:trHeight w:val="483"/>
        </w:trPr>
        <w:tc>
          <w:tcPr>
            <w:tcW w:w="4127" w:type="dxa"/>
            <w:shd w:val="clear" w:color="auto" w:fill="F2DBDB" w:themeFill="accent2" w:themeFillTint="33"/>
          </w:tcPr>
          <w:p w:rsidR="00250CDA" w:rsidRPr="00CA7144" w:rsidRDefault="00250CDA" w:rsidP="00063A69">
            <w:pPr>
              <w:jc w:val="center"/>
              <w:rPr>
                <w:b/>
              </w:rPr>
            </w:pPr>
            <w:r w:rsidRPr="00CA7144">
              <w:rPr>
                <w:b/>
                <w:bCs/>
                <w:lang w:val="sr-Cyrl-CS"/>
              </w:rPr>
              <w:t xml:space="preserve">Припремни рад </w:t>
            </w:r>
            <w:r w:rsidRPr="00CA7144">
              <w:rPr>
                <w:b/>
              </w:rPr>
              <w:t>за полагање завршних и матурских испита у осмом разреду</w:t>
            </w:r>
          </w:p>
          <w:p w:rsidR="00250CDA" w:rsidRPr="00CA7144" w:rsidRDefault="00250CDA" w:rsidP="00063A69">
            <w:pPr>
              <w:jc w:val="center"/>
              <w:rPr>
                <w:b/>
              </w:rPr>
            </w:pPr>
          </w:p>
        </w:tc>
        <w:tc>
          <w:tcPr>
            <w:tcW w:w="4127" w:type="dxa"/>
            <w:shd w:val="clear" w:color="auto" w:fill="F2DBDB" w:themeFill="accent2" w:themeFillTint="33"/>
          </w:tcPr>
          <w:p w:rsidR="00250CDA" w:rsidRPr="00CA7144" w:rsidRDefault="00250CDA" w:rsidP="00063A69">
            <w:pPr>
              <w:jc w:val="center"/>
              <w:rPr>
                <w:b/>
              </w:rPr>
            </w:pPr>
            <w:r w:rsidRPr="00CA7144">
              <w:rPr>
                <w:b/>
                <w:lang w:val="sr-Cyrl-CS"/>
              </w:rPr>
              <w:t>Одржано часова</w:t>
            </w:r>
          </w:p>
        </w:tc>
      </w:tr>
      <w:tr w:rsidR="00250CDA" w:rsidRPr="00CA7144" w:rsidTr="00250CDA">
        <w:trPr>
          <w:trHeight w:val="273"/>
        </w:trPr>
        <w:tc>
          <w:tcPr>
            <w:tcW w:w="4127" w:type="dxa"/>
          </w:tcPr>
          <w:p w:rsidR="00250CDA" w:rsidRPr="00CA7144" w:rsidRDefault="00250CDA" w:rsidP="00063A69">
            <w:pPr>
              <w:jc w:val="center"/>
            </w:pPr>
            <w:r w:rsidRPr="00CA7144">
              <w:rPr>
                <w:lang w:val="sr-Cyrl-CS"/>
              </w:rPr>
              <w:t>Српски језик</w:t>
            </w:r>
          </w:p>
        </w:tc>
        <w:tc>
          <w:tcPr>
            <w:tcW w:w="4127" w:type="dxa"/>
          </w:tcPr>
          <w:p w:rsidR="00250CDA" w:rsidRPr="00CA7144" w:rsidRDefault="00250CDA" w:rsidP="00063A69">
            <w:pPr>
              <w:jc w:val="center"/>
            </w:pPr>
            <w:r w:rsidRPr="00CA7144">
              <w:t>20</w:t>
            </w:r>
          </w:p>
        </w:tc>
      </w:tr>
      <w:tr w:rsidR="00250CDA" w:rsidRPr="00CA7144" w:rsidTr="00250CDA">
        <w:trPr>
          <w:trHeight w:val="263"/>
        </w:trPr>
        <w:tc>
          <w:tcPr>
            <w:tcW w:w="4127" w:type="dxa"/>
          </w:tcPr>
          <w:p w:rsidR="00250CDA" w:rsidRPr="00CA7144" w:rsidRDefault="00250CDA" w:rsidP="00063A69">
            <w:pPr>
              <w:jc w:val="center"/>
            </w:pPr>
            <w:r w:rsidRPr="00607A67">
              <w:rPr>
                <w:lang w:val="sr-Cyrl-CS"/>
              </w:rPr>
              <w:t>Историја</w:t>
            </w:r>
          </w:p>
        </w:tc>
        <w:tc>
          <w:tcPr>
            <w:tcW w:w="4127" w:type="dxa"/>
          </w:tcPr>
          <w:p w:rsidR="00250CDA" w:rsidRPr="00607A67" w:rsidRDefault="00607A67" w:rsidP="00063A69">
            <w:pPr>
              <w:jc w:val="center"/>
            </w:pPr>
            <w:r>
              <w:t>10</w:t>
            </w:r>
          </w:p>
        </w:tc>
      </w:tr>
      <w:tr w:rsidR="00250CDA" w:rsidRPr="00CA7144" w:rsidTr="00250CDA">
        <w:trPr>
          <w:trHeight w:val="273"/>
        </w:trPr>
        <w:tc>
          <w:tcPr>
            <w:tcW w:w="4127" w:type="dxa"/>
          </w:tcPr>
          <w:p w:rsidR="00250CDA" w:rsidRPr="00CA7144" w:rsidRDefault="00250CDA" w:rsidP="00063A69">
            <w:pPr>
              <w:jc w:val="center"/>
            </w:pPr>
            <w:r w:rsidRPr="00CA7144">
              <w:rPr>
                <w:lang w:val="sr-Cyrl-CS"/>
              </w:rPr>
              <w:t>Географија</w:t>
            </w:r>
          </w:p>
        </w:tc>
        <w:tc>
          <w:tcPr>
            <w:tcW w:w="4127" w:type="dxa"/>
          </w:tcPr>
          <w:p w:rsidR="00250CDA" w:rsidRPr="00CA7144" w:rsidRDefault="00250CDA" w:rsidP="00063A69">
            <w:pPr>
              <w:jc w:val="center"/>
            </w:pPr>
            <w:r w:rsidRPr="00CA7144">
              <w:t>6</w:t>
            </w:r>
          </w:p>
        </w:tc>
      </w:tr>
      <w:tr w:rsidR="00250CDA" w:rsidRPr="00CA7144" w:rsidTr="00250CDA">
        <w:trPr>
          <w:trHeight w:val="273"/>
        </w:trPr>
        <w:tc>
          <w:tcPr>
            <w:tcW w:w="4127" w:type="dxa"/>
          </w:tcPr>
          <w:p w:rsidR="00250CDA" w:rsidRPr="00CA7144" w:rsidRDefault="00250CDA" w:rsidP="00063A69">
            <w:pPr>
              <w:jc w:val="center"/>
            </w:pPr>
            <w:r w:rsidRPr="00CA7144">
              <w:rPr>
                <w:lang w:val="sr-Cyrl-CS"/>
              </w:rPr>
              <w:t>Билогија</w:t>
            </w:r>
          </w:p>
        </w:tc>
        <w:tc>
          <w:tcPr>
            <w:tcW w:w="4127" w:type="dxa"/>
          </w:tcPr>
          <w:p w:rsidR="00250CDA" w:rsidRPr="00CA7144" w:rsidRDefault="00250CDA" w:rsidP="00063A69">
            <w:pPr>
              <w:jc w:val="center"/>
            </w:pPr>
            <w:r w:rsidRPr="00CA7144">
              <w:t>11</w:t>
            </w:r>
          </w:p>
        </w:tc>
      </w:tr>
      <w:tr w:rsidR="00250CDA" w:rsidRPr="00CA7144" w:rsidTr="00250CDA">
        <w:trPr>
          <w:trHeight w:val="273"/>
        </w:trPr>
        <w:tc>
          <w:tcPr>
            <w:tcW w:w="4127" w:type="dxa"/>
          </w:tcPr>
          <w:p w:rsidR="00250CDA" w:rsidRPr="00CA7144" w:rsidRDefault="00250CDA" w:rsidP="00063A69">
            <w:pPr>
              <w:jc w:val="center"/>
            </w:pPr>
            <w:r w:rsidRPr="00027300">
              <w:rPr>
                <w:lang w:val="sr-Cyrl-CS"/>
              </w:rPr>
              <w:t>Математика</w:t>
            </w:r>
          </w:p>
        </w:tc>
        <w:tc>
          <w:tcPr>
            <w:tcW w:w="4127" w:type="dxa"/>
          </w:tcPr>
          <w:p w:rsidR="00250CDA" w:rsidRPr="00CA7144" w:rsidRDefault="00027300" w:rsidP="00063A69">
            <w:pPr>
              <w:jc w:val="center"/>
            </w:pPr>
            <w:r>
              <w:t>20</w:t>
            </w:r>
          </w:p>
        </w:tc>
      </w:tr>
      <w:tr w:rsidR="00250CDA" w:rsidRPr="00CA7144" w:rsidTr="00250CDA">
        <w:trPr>
          <w:trHeight w:val="273"/>
        </w:trPr>
        <w:tc>
          <w:tcPr>
            <w:tcW w:w="4127" w:type="dxa"/>
          </w:tcPr>
          <w:p w:rsidR="00250CDA" w:rsidRPr="00CA7144" w:rsidRDefault="00250CDA" w:rsidP="00063A69">
            <w:pPr>
              <w:jc w:val="center"/>
              <w:rPr>
                <w:highlight w:val="yellow"/>
                <w:lang w:val="sr-Cyrl-CS"/>
              </w:rPr>
            </w:pPr>
            <w:r w:rsidRPr="00CA7144">
              <w:rPr>
                <w:lang w:val="sr-Cyrl-CS"/>
              </w:rPr>
              <w:t>Хемија</w:t>
            </w:r>
          </w:p>
        </w:tc>
        <w:tc>
          <w:tcPr>
            <w:tcW w:w="4127" w:type="dxa"/>
          </w:tcPr>
          <w:p w:rsidR="00250CDA" w:rsidRPr="00CA7144" w:rsidRDefault="00250CDA" w:rsidP="00063A69">
            <w:pPr>
              <w:jc w:val="center"/>
            </w:pPr>
            <w:r w:rsidRPr="00CA7144">
              <w:t>0</w:t>
            </w:r>
          </w:p>
        </w:tc>
      </w:tr>
    </w:tbl>
    <w:p w:rsidR="00A447F0" w:rsidRPr="00250CDA" w:rsidRDefault="00A447F0" w:rsidP="007E029F">
      <w:pPr>
        <w:rPr>
          <w:b/>
        </w:rPr>
      </w:pPr>
    </w:p>
    <w:p w:rsidR="0020077E" w:rsidRDefault="0020077E" w:rsidP="00F06CA0">
      <w:pPr>
        <w:jc w:val="center"/>
        <w:rPr>
          <w:b/>
        </w:rPr>
      </w:pPr>
    </w:p>
    <w:p w:rsidR="0020077E" w:rsidRDefault="0020077E" w:rsidP="00F06CA0">
      <w:pPr>
        <w:jc w:val="center"/>
        <w:rPr>
          <w:b/>
        </w:rPr>
      </w:pPr>
    </w:p>
    <w:p w:rsidR="0028227F" w:rsidRDefault="003706FF" w:rsidP="00F06CA0">
      <w:pPr>
        <w:jc w:val="center"/>
        <w:rPr>
          <w:b/>
          <w:lang w:val="sr-Cyrl-CS"/>
        </w:rPr>
      </w:pPr>
      <w:r>
        <w:rPr>
          <w:b/>
        </w:rPr>
        <w:t xml:space="preserve"> </w:t>
      </w:r>
      <w:r>
        <w:rPr>
          <w:b/>
          <w:lang w:val="sr-Latn-CS"/>
        </w:rPr>
        <w:t xml:space="preserve"> </w:t>
      </w:r>
      <w:r w:rsidR="00EF2AF7">
        <w:rPr>
          <w:b/>
          <w:lang w:val="sr-Cyrl-CS"/>
        </w:rPr>
        <w:t>СТРУЧНИ, РУКОВОДЕЋИ</w:t>
      </w:r>
      <w:r w:rsidR="00981419">
        <w:rPr>
          <w:b/>
          <w:lang w:val="sr-Cyrl-CS"/>
        </w:rPr>
        <w:t>, УПРАВНИ</w:t>
      </w:r>
      <w:r w:rsidR="00EF2AF7">
        <w:rPr>
          <w:b/>
          <w:lang w:val="sr-Cyrl-CS"/>
        </w:rPr>
        <w:t xml:space="preserve"> И САВЕТОДАВНИ ОРГАНИ</w:t>
      </w:r>
    </w:p>
    <w:p w:rsidR="000D5D07" w:rsidRDefault="000D5D07" w:rsidP="00F06CA0">
      <w:pPr>
        <w:jc w:val="center"/>
        <w:rPr>
          <w:b/>
          <w:sz w:val="28"/>
          <w:szCs w:val="28"/>
          <w:lang w:val="sr-Cyrl-CS"/>
        </w:rPr>
      </w:pPr>
      <w:r w:rsidRPr="000D5D07">
        <w:rPr>
          <w:b/>
          <w:sz w:val="28"/>
          <w:szCs w:val="28"/>
          <w:lang w:val="sr-Cyrl-CS"/>
        </w:rPr>
        <w:t>Извештај о раду стручних органа</w:t>
      </w:r>
    </w:p>
    <w:p w:rsidR="000D5D07" w:rsidRPr="000D5D07" w:rsidRDefault="000D5D07" w:rsidP="00F06CA0">
      <w:pPr>
        <w:jc w:val="center"/>
        <w:rPr>
          <w:b/>
          <w:sz w:val="28"/>
          <w:szCs w:val="28"/>
          <w:lang w:val="sr-Cyrl-CS"/>
        </w:rPr>
      </w:pPr>
    </w:p>
    <w:p w:rsidR="000D5D07" w:rsidRPr="000D5D07" w:rsidRDefault="000D5D07" w:rsidP="00F06CA0">
      <w:pPr>
        <w:jc w:val="center"/>
        <w:rPr>
          <w:b/>
          <w:sz w:val="28"/>
          <w:szCs w:val="28"/>
        </w:rPr>
      </w:pPr>
      <w:r w:rsidRPr="000D5D07">
        <w:rPr>
          <w:b/>
          <w:sz w:val="28"/>
          <w:szCs w:val="28"/>
          <w:lang w:val="sr-Cyrl-CS"/>
        </w:rPr>
        <w:t>Извештај о раду Наставничког већа</w:t>
      </w:r>
    </w:p>
    <w:p w:rsidR="009841BD" w:rsidRPr="009841BD" w:rsidRDefault="009841BD" w:rsidP="00EF2AF7">
      <w:pPr>
        <w:jc w:val="center"/>
        <w:rPr>
          <w:b/>
        </w:rPr>
      </w:pPr>
    </w:p>
    <w:p w:rsidR="00767A92" w:rsidRDefault="009841BD" w:rsidP="004C35C5">
      <w:pPr>
        <w:tabs>
          <w:tab w:val="left" w:pos="3220"/>
        </w:tabs>
        <w:jc w:val="both"/>
      </w:pPr>
      <w:r w:rsidRPr="00485434">
        <w:rPr>
          <w:lang w:val="sr-Cyrl-CS"/>
        </w:rPr>
        <w:t>Наставничко веће</w:t>
      </w:r>
      <w:r>
        <w:rPr>
          <w:lang w:val="sr-Cyrl-CS"/>
        </w:rPr>
        <w:t xml:space="preserve"> је радило према плану и програму сачињеном на почетку школске </w:t>
      </w:r>
      <w:r w:rsidRPr="004C35C5">
        <w:rPr>
          <w:lang w:val="sr-Cyrl-CS"/>
        </w:rPr>
        <w:t>године. Планирани број седница је повећан због потреба информисања колектива о текућој проблематици и решавања важних питања. На седницама су разматрана сва важна питања везана за организацију, задужења, законску регулативу, праћење и вредновање рада, анализу, стручно усавршавање и унапређивање образовно – васпитног рада. О раду</w:t>
      </w:r>
      <w:r w:rsidR="0027064D" w:rsidRPr="004C35C5">
        <w:rPr>
          <w:lang w:val="sr-Cyrl-CS"/>
        </w:rPr>
        <w:t xml:space="preserve"> Наставничког већа вођена је</w:t>
      </w:r>
      <w:r w:rsidRPr="004C35C5">
        <w:rPr>
          <w:lang w:val="sr-Cyrl-CS"/>
        </w:rPr>
        <w:t xml:space="preserve"> потребна документација.</w:t>
      </w:r>
      <w:r w:rsidR="00191A05" w:rsidRPr="004C35C5">
        <w:t xml:space="preserve"> </w:t>
      </w:r>
    </w:p>
    <w:p w:rsidR="000E7134" w:rsidRDefault="000E7134" w:rsidP="003C4576">
      <w:pPr>
        <w:jc w:val="both"/>
      </w:pPr>
    </w:p>
    <w:p w:rsidR="0021510B" w:rsidRPr="0028722B" w:rsidRDefault="0021510B" w:rsidP="0021510B">
      <w:pPr>
        <w:tabs>
          <w:tab w:val="left" w:pos="3220"/>
        </w:tabs>
        <w:jc w:val="both"/>
      </w:pPr>
      <w:r w:rsidRPr="00432E5C">
        <w:rPr>
          <w:b/>
          <w:u w:val="single"/>
        </w:rPr>
        <w:t>1.Седница Наставничког већа</w:t>
      </w:r>
      <w:r>
        <w:t xml:space="preserve"> одржана је 25.08.2021. године у 09.00 часова у зборници  школе. Са следећим </w:t>
      </w:r>
    </w:p>
    <w:p w:rsidR="0021510B" w:rsidRPr="0028722B" w:rsidRDefault="0021510B" w:rsidP="0021510B">
      <w:pPr>
        <w:jc w:val="center"/>
        <w:rPr>
          <w:lang w:val="sr-Cyrl-CS"/>
        </w:rPr>
      </w:pPr>
      <w:r w:rsidRPr="0028722B">
        <w:t>Дневни</w:t>
      </w:r>
      <w:r>
        <w:t>м</w:t>
      </w:r>
      <w:r w:rsidRPr="0028722B">
        <w:t xml:space="preserve"> </w:t>
      </w:r>
      <w:r w:rsidRPr="0028722B">
        <w:rPr>
          <w:lang w:val="sr-Cyrl-CS"/>
        </w:rPr>
        <w:t>ред</w:t>
      </w:r>
      <w:r>
        <w:rPr>
          <w:lang w:val="sr-Cyrl-CS"/>
        </w:rPr>
        <w:t>ом</w:t>
      </w:r>
      <w:r w:rsidRPr="0028722B">
        <w:rPr>
          <w:lang w:val="sr-Cyrl-CS"/>
        </w:rPr>
        <w:t>:</w:t>
      </w:r>
    </w:p>
    <w:p w:rsidR="0021510B" w:rsidRDefault="0021510B" w:rsidP="00461F10">
      <w:pPr>
        <w:numPr>
          <w:ilvl w:val="0"/>
          <w:numId w:val="30"/>
        </w:numPr>
        <w:jc w:val="both"/>
        <w:rPr>
          <w:lang w:val="ru-RU"/>
        </w:rPr>
      </w:pPr>
      <w:r w:rsidRPr="008205F7">
        <w:rPr>
          <w:lang w:val="ru-RU"/>
        </w:rPr>
        <w:t>Информисање Наставничког већа о одобреним групама изборне наставе, слободних наставних активности</w:t>
      </w:r>
      <w:r>
        <w:rPr>
          <w:lang w:val="ru-RU"/>
        </w:rPr>
        <w:t xml:space="preserve"> и</w:t>
      </w:r>
      <w:r w:rsidRPr="008205F7">
        <w:rPr>
          <w:lang w:val="ru-RU"/>
        </w:rPr>
        <w:t xml:space="preserve"> групе  Продуженог боравка </w:t>
      </w:r>
    </w:p>
    <w:p w:rsidR="0021510B" w:rsidRPr="008205F7" w:rsidRDefault="0021510B" w:rsidP="0021510B">
      <w:pPr>
        <w:ind w:left="720"/>
        <w:jc w:val="both"/>
        <w:rPr>
          <w:lang w:val="ru-RU"/>
        </w:rPr>
      </w:pPr>
      <w:r w:rsidRPr="008205F7">
        <w:rPr>
          <w:lang w:val="ru-RU"/>
        </w:rPr>
        <w:t>Директорица школе, Јасна Радусин, упознала је чланове</w:t>
      </w:r>
      <w:r>
        <w:rPr>
          <w:lang w:val="ru-RU"/>
        </w:rPr>
        <w:t xml:space="preserve"> Наставничког већа да су сва одељења одобрена од стране Школске управе и да је одобрена једна група Продуженог боравка (први и други разред).</w:t>
      </w:r>
    </w:p>
    <w:p w:rsidR="0021510B" w:rsidRDefault="0021510B" w:rsidP="00461F10">
      <w:pPr>
        <w:numPr>
          <w:ilvl w:val="0"/>
          <w:numId w:val="30"/>
        </w:numPr>
        <w:jc w:val="both"/>
        <w:rPr>
          <w:lang w:val="ru-RU"/>
        </w:rPr>
      </w:pPr>
      <w:r w:rsidRPr="0028722B">
        <w:rPr>
          <w:lang w:val="ru-RU"/>
        </w:rPr>
        <w:t>Упознавање Наставничког већа са новом систематизацијом радних места</w:t>
      </w:r>
      <w:r>
        <w:rPr>
          <w:lang w:val="ru-RU"/>
        </w:rPr>
        <w:t xml:space="preserve"> у школској 2022/2023.години и подела одељенског старешинства</w:t>
      </w:r>
    </w:p>
    <w:p w:rsidR="0021510B" w:rsidRDefault="0021510B" w:rsidP="0021510B">
      <w:pPr>
        <w:ind w:left="720"/>
        <w:jc w:val="both"/>
        <w:rPr>
          <w:lang w:val="ru-RU"/>
        </w:rPr>
      </w:pPr>
      <w:r>
        <w:rPr>
          <w:lang w:val="ru-RU"/>
        </w:rPr>
        <w:t>Директорица школе, упознала је чланове Наставничког већа са систематизацијом у новој школској години. Такође, додељена су одељенска старешинства за први и пети разред. Одељенски старешина првог разреда је Слободанка Вулин, а  петог разреда Марина Граовац. Учитељица у Продуженом боравку биће Аида Гундић</w:t>
      </w:r>
    </w:p>
    <w:p w:rsidR="0021510B" w:rsidRDefault="0021510B" w:rsidP="00461F10">
      <w:pPr>
        <w:pStyle w:val="ListParagraph"/>
        <w:numPr>
          <w:ilvl w:val="0"/>
          <w:numId w:val="30"/>
        </w:numPr>
        <w:spacing w:after="0" w:line="240" w:lineRule="auto"/>
        <w:jc w:val="both"/>
        <w:rPr>
          <w:rFonts w:ascii="Times New Roman" w:hAnsi="Times New Roman"/>
          <w:sz w:val="24"/>
          <w:szCs w:val="24"/>
          <w:lang w:val="ru-RU"/>
        </w:rPr>
      </w:pPr>
      <w:r>
        <w:rPr>
          <w:rFonts w:ascii="Times New Roman" w:hAnsi="Times New Roman"/>
          <w:sz w:val="24"/>
          <w:szCs w:val="24"/>
          <w:lang w:val="ru-RU"/>
        </w:rPr>
        <w:t>Подела задужења наставника у Тимовима и Стручним већима школе</w:t>
      </w:r>
    </w:p>
    <w:p w:rsidR="0021510B" w:rsidRDefault="0021510B" w:rsidP="0021510B">
      <w:pPr>
        <w:pStyle w:val="ListParagraph"/>
        <w:spacing w:after="0" w:line="240" w:lineRule="auto"/>
        <w:jc w:val="both"/>
        <w:rPr>
          <w:rFonts w:ascii="Times New Roman" w:hAnsi="Times New Roman"/>
          <w:sz w:val="24"/>
          <w:szCs w:val="24"/>
          <w:lang w:val="ru-RU"/>
        </w:rPr>
      </w:pPr>
      <w:r>
        <w:rPr>
          <w:rFonts w:ascii="Times New Roman" w:hAnsi="Times New Roman"/>
          <w:sz w:val="24"/>
          <w:szCs w:val="24"/>
          <w:lang w:val="ru-RU"/>
        </w:rPr>
        <w:t>Детаљна подела наставника по Тимовима и Стручним већима школе налази се у прилогу овог записника.</w:t>
      </w:r>
    </w:p>
    <w:p w:rsidR="0021510B" w:rsidRDefault="0021510B" w:rsidP="00461F10">
      <w:pPr>
        <w:pStyle w:val="ListParagraph"/>
        <w:numPr>
          <w:ilvl w:val="0"/>
          <w:numId w:val="30"/>
        </w:numPr>
        <w:spacing w:after="0" w:line="240" w:lineRule="auto"/>
        <w:jc w:val="both"/>
        <w:rPr>
          <w:rFonts w:ascii="Times New Roman" w:hAnsi="Times New Roman"/>
          <w:sz w:val="24"/>
          <w:szCs w:val="24"/>
          <w:lang w:val="ru-RU"/>
        </w:rPr>
      </w:pPr>
      <w:r>
        <w:rPr>
          <w:rFonts w:ascii="Times New Roman" w:hAnsi="Times New Roman"/>
          <w:sz w:val="24"/>
          <w:szCs w:val="24"/>
          <w:lang w:val="ru-RU"/>
        </w:rPr>
        <w:t>Организација наставе у току школске 2022/2023.године</w:t>
      </w:r>
    </w:p>
    <w:p w:rsidR="0021510B" w:rsidRDefault="0021510B" w:rsidP="0021510B">
      <w:pPr>
        <w:ind w:left="720"/>
        <w:jc w:val="both"/>
        <w:rPr>
          <w:lang w:val="ru-RU"/>
        </w:rPr>
      </w:pPr>
      <w:r>
        <w:rPr>
          <w:lang w:val="ru-RU"/>
        </w:rPr>
        <w:t xml:space="preserve">Директорица школе навела је да је препорука да се носе маске као и да деца држе одстојање. </w:t>
      </w:r>
    </w:p>
    <w:p w:rsidR="0021510B" w:rsidRDefault="0021510B" w:rsidP="00461F10">
      <w:pPr>
        <w:pStyle w:val="ListParagraph"/>
        <w:numPr>
          <w:ilvl w:val="0"/>
          <w:numId w:val="30"/>
        </w:numPr>
        <w:spacing w:after="0" w:line="240" w:lineRule="auto"/>
        <w:jc w:val="both"/>
        <w:rPr>
          <w:rFonts w:ascii="Times New Roman" w:hAnsi="Times New Roman"/>
          <w:sz w:val="24"/>
          <w:szCs w:val="24"/>
          <w:lang w:val="ru-RU"/>
        </w:rPr>
      </w:pPr>
      <w:r>
        <w:rPr>
          <w:rFonts w:ascii="Times New Roman" w:hAnsi="Times New Roman"/>
          <w:sz w:val="24"/>
          <w:szCs w:val="24"/>
          <w:lang w:val="ru-RU"/>
        </w:rPr>
        <w:t>Упознавање чланова Наставничког већа са школским календаром за школску 2022/2023.годину.</w:t>
      </w:r>
    </w:p>
    <w:p w:rsidR="0021510B" w:rsidRDefault="0021510B" w:rsidP="0021510B">
      <w:pPr>
        <w:pStyle w:val="ListParagraph"/>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Јелена Верић, педагог школе упознала је чланове Наставничког већа са школским календаром за школску 2022/2023. годину. </w:t>
      </w:r>
    </w:p>
    <w:p w:rsidR="0021510B" w:rsidRPr="008476F6" w:rsidRDefault="0021510B" w:rsidP="00461F10">
      <w:pPr>
        <w:pStyle w:val="ListParagraph"/>
        <w:numPr>
          <w:ilvl w:val="0"/>
          <w:numId w:val="30"/>
        </w:numPr>
        <w:spacing w:after="0" w:line="240" w:lineRule="auto"/>
        <w:jc w:val="both"/>
        <w:rPr>
          <w:rFonts w:ascii="Times New Roman" w:hAnsi="Times New Roman"/>
          <w:sz w:val="24"/>
          <w:szCs w:val="24"/>
          <w:lang w:val="ru-RU"/>
        </w:rPr>
      </w:pPr>
      <w:r>
        <w:rPr>
          <w:rFonts w:ascii="Times New Roman" w:hAnsi="Times New Roman"/>
          <w:sz w:val="24"/>
          <w:szCs w:val="24"/>
          <w:lang w:val="ru-RU"/>
        </w:rPr>
        <w:t>Разно</w:t>
      </w:r>
    </w:p>
    <w:p w:rsidR="0021510B" w:rsidRPr="008476F6" w:rsidRDefault="0021510B" w:rsidP="0021510B">
      <w:pPr>
        <w:ind w:firstLine="720"/>
        <w:jc w:val="both"/>
        <w:rPr>
          <w:lang w:val="sr-Cyrl-CS"/>
        </w:rPr>
      </w:pPr>
      <w:r>
        <w:rPr>
          <w:lang w:val="sr-Cyrl-CS"/>
        </w:rPr>
        <w:t xml:space="preserve">Директорица школе, истакла је да се планови наставника достављају се до 5. у текућем месецу. </w:t>
      </w:r>
    </w:p>
    <w:p w:rsidR="000E7134" w:rsidRDefault="000E7134" w:rsidP="003C4576">
      <w:pPr>
        <w:jc w:val="both"/>
      </w:pPr>
    </w:p>
    <w:p w:rsidR="0021510B" w:rsidRPr="0028722B" w:rsidRDefault="0021510B" w:rsidP="0021510B">
      <w:pPr>
        <w:tabs>
          <w:tab w:val="left" w:pos="3220"/>
        </w:tabs>
        <w:jc w:val="both"/>
      </w:pPr>
      <w:r w:rsidRPr="00432E5C">
        <w:rPr>
          <w:b/>
          <w:u w:val="single"/>
        </w:rPr>
        <w:t>2.Седница Наставничког већа</w:t>
      </w:r>
      <w:r>
        <w:t xml:space="preserve"> одржана је 13.09.2021. године у 09.35 часова у зборници  школе. Са следећим </w:t>
      </w:r>
    </w:p>
    <w:p w:rsidR="0021510B" w:rsidRPr="0028722B" w:rsidRDefault="0021510B" w:rsidP="0021510B">
      <w:pPr>
        <w:jc w:val="center"/>
        <w:rPr>
          <w:lang w:val="sr-Cyrl-CS"/>
        </w:rPr>
      </w:pPr>
      <w:r w:rsidRPr="0028722B">
        <w:t>Дневни</w:t>
      </w:r>
      <w:r>
        <w:t>м</w:t>
      </w:r>
      <w:r w:rsidRPr="0028722B">
        <w:t xml:space="preserve"> </w:t>
      </w:r>
      <w:r w:rsidRPr="0028722B">
        <w:rPr>
          <w:lang w:val="sr-Cyrl-CS"/>
        </w:rPr>
        <w:t>ред</w:t>
      </w:r>
      <w:r>
        <w:rPr>
          <w:lang w:val="sr-Cyrl-CS"/>
        </w:rPr>
        <w:t>ом</w:t>
      </w:r>
      <w:r w:rsidRPr="0028722B">
        <w:rPr>
          <w:lang w:val="sr-Cyrl-CS"/>
        </w:rPr>
        <w:t>:</w:t>
      </w:r>
    </w:p>
    <w:p w:rsidR="0021510B" w:rsidRPr="00544F29" w:rsidRDefault="0021510B" w:rsidP="00461F10">
      <w:pPr>
        <w:pStyle w:val="ListParagraph"/>
        <w:numPr>
          <w:ilvl w:val="0"/>
          <w:numId w:val="31"/>
        </w:numPr>
        <w:spacing w:after="200" w:line="276" w:lineRule="auto"/>
        <w:jc w:val="both"/>
        <w:rPr>
          <w:rFonts w:ascii="Times New Roman" w:hAnsi="Times New Roman"/>
          <w:sz w:val="24"/>
          <w:szCs w:val="24"/>
        </w:rPr>
      </w:pPr>
      <w:r>
        <w:rPr>
          <w:rFonts w:ascii="Times New Roman" w:hAnsi="Times New Roman"/>
          <w:sz w:val="24"/>
          <w:szCs w:val="24"/>
        </w:rPr>
        <w:t>Усвајање школске документације: Годишњег извештаја о раду школе за шк.2021/2022. годину, Годишњи извештај о раду директора 2021/2022. године,  Годишњи извештај о самовредновању за шк. 2021/2022.годину, Годишњег плана рада за шк.2022/2023.годину, Годишњег плана рада директора за шк. 2022/2023.,  Школског програма за шк.2022/2023, Развојног плана школе за школску 2022/2023. годину.</w:t>
      </w:r>
    </w:p>
    <w:p w:rsidR="0021510B" w:rsidRDefault="0021510B" w:rsidP="0021510B">
      <w:pPr>
        <w:ind w:left="360"/>
        <w:jc w:val="both"/>
      </w:pPr>
      <w:r w:rsidRPr="00544F29">
        <w:t xml:space="preserve">Педагог школе, </w:t>
      </w:r>
      <w:r>
        <w:t>Јелена Верић</w:t>
      </w:r>
      <w:r w:rsidRPr="00544F29">
        <w:t xml:space="preserve"> упознала је чланове Наставничког већа са Годишњим извештај</w:t>
      </w:r>
      <w:r>
        <w:t>ем</w:t>
      </w:r>
      <w:r w:rsidRPr="00544F29">
        <w:t xml:space="preserve"> о раду школе за шк.202</w:t>
      </w:r>
      <w:r>
        <w:t>1</w:t>
      </w:r>
      <w:r w:rsidRPr="00544F29">
        <w:t>/202</w:t>
      </w:r>
      <w:r>
        <w:t>2</w:t>
      </w:r>
      <w:r w:rsidRPr="00544F29">
        <w:t>. годину, Годишњи</w:t>
      </w:r>
      <w:r>
        <w:t>м</w:t>
      </w:r>
      <w:r w:rsidRPr="00544F29">
        <w:t xml:space="preserve"> извештај</w:t>
      </w:r>
      <w:r>
        <w:t>ем</w:t>
      </w:r>
      <w:r w:rsidRPr="00544F29">
        <w:t xml:space="preserve"> о раду директора 202</w:t>
      </w:r>
      <w:r>
        <w:t>1</w:t>
      </w:r>
      <w:r w:rsidRPr="00544F29">
        <w:t>/202</w:t>
      </w:r>
      <w:r>
        <w:t>2</w:t>
      </w:r>
      <w:r w:rsidRPr="00544F29">
        <w:t>. године,  Годишњи</w:t>
      </w:r>
      <w:r>
        <w:t>м</w:t>
      </w:r>
      <w:r w:rsidRPr="00544F29">
        <w:t xml:space="preserve"> извештај</w:t>
      </w:r>
      <w:r>
        <w:t>ем</w:t>
      </w:r>
      <w:r w:rsidRPr="00544F29">
        <w:t xml:space="preserve"> о самовредновању за шк. 202</w:t>
      </w:r>
      <w:r>
        <w:t>1</w:t>
      </w:r>
      <w:r w:rsidRPr="00544F29">
        <w:t>/202</w:t>
      </w:r>
      <w:r>
        <w:t>2</w:t>
      </w:r>
      <w:r w:rsidRPr="00544F29">
        <w:t>.годину, Годишњ</w:t>
      </w:r>
      <w:r>
        <w:t>им планом</w:t>
      </w:r>
      <w:r w:rsidRPr="00544F29">
        <w:t xml:space="preserve"> рада </w:t>
      </w:r>
      <w:r>
        <w:t>за шк.2022/2023.годину, Годишњим</w:t>
      </w:r>
      <w:r w:rsidRPr="00544F29">
        <w:t xml:space="preserve"> план</w:t>
      </w:r>
      <w:r>
        <w:t>ом</w:t>
      </w:r>
      <w:r w:rsidRPr="00544F29">
        <w:t xml:space="preserve"> рада директора за шк. 202</w:t>
      </w:r>
      <w:r>
        <w:t>2</w:t>
      </w:r>
      <w:r w:rsidRPr="00544F29">
        <w:t>/202</w:t>
      </w:r>
      <w:r>
        <w:t>3</w:t>
      </w:r>
      <w:r w:rsidRPr="00544F29">
        <w:t>., Школског програма за шк.202</w:t>
      </w:r>
      <w:r>
        <w:t>2</w:t>
      </w:r>
      <w:r w:rsidRPr="00544F29">
        <w:t>/202</w:t>
      </w:r>
      <w:r>
        <w:t>3</w:t>
      </w:r>
      <w:r w:rsidRPr="00544F29">
        <w:t>, Развојног плана школе за школску 202</w:t>
      </w:r>
      <w:r>
        <w:t>2</w:t>
      </w:r>
      <w:r w:rsidRPr="00544F29">
        <w:t>/202</w:t>
      </w:r>
      <w:r>
        <w:t>3</w:t>
      </w:r>
      <w:r w:rsidRPr="00544F29">
        <w:t xml:space="preserve">. </w:t>
      </w:r>
      <w:r>
        <w:t>г</w:t>
      </w:r>
      <w:r w:rsidRPr="00544F29">
        <w:t>одину</w:t>
      </w:r>
      <w:r>
        <w:t>.</w:t>
      </w:r>
    </w:p>
    <w:p w:rsidR="0021510B" w:rsidRDefault="0021510B" w:rsidP="00461F10">
      <w:pPr>
        <w:pStyle w:val="ListParagraph"/>
        <w:numPr>
          <w:ilvl w:val="0"/>
          <w:numId w:val="31"/>
        </w:numPr>
        <w:spacing w:after="200" w:line="276" w:lineRule="auto"/>
        <w:jc w:val="both"/>
        <w:rPr>
          <w:rFonts w:ascii="Times New Roman" w:hAnsi="Times New Roman"/>
          <w:sz w:val="24"/>
          <w:szCs w:val="24"/>
        </w:rPr>
      </w:pPr>
      <w:r>
        <w:rPr>
          <w:rFonts w:ascii="Times New Roman" w:hAnsi="Times New Roman"/>
          <w:sz w:val="24"/>
          <w:szCs w:val="24"/>
        </w:rPr>
        <w:t>Разно</w:t>
      </w:r>
    </w:p>
    <w:p w:rsidR="0021510B" w:rsidRDefault="0021510B" w:rsidP="0021510B">
      <w:pPr>
        <w:jc w:val="both"/>
      </w:pPr>
      <w:r>
        <w:t>Директорица школе, Јасна Радусин, је упознала чланове Наставничког већа са дописом Министрства просве, науке и технолошког развоја, да је могуће организовати екскурзије и рекреативну наставу. Родитељи ученика осмог разреда једногласно су се договорили да ученици осмог разреда неће ићи ове школске године на матурску екскурзију.</w:t>
      </w:r>
    </w:p>
    <w:p w:rsidR="0021510B" w:rsidRPr="00AD517F" w:rsidRDefault="0021510B" w:rsidP="0021510B">
      <w:pPr>
        <w:jc w:val="both"/>
      </w:pPr>
      <w:r>
        <w:t>Овом приликом дриректорица Јасна Радусин упознала је чланове Наставничког већа да ће се крос РТС-а „Кроз Србију“ одржати 24.09.2022.године у Сомбору.</w:t>
      </w:r>
    </w:p>
    <w:p w:rsidR="0021510B" w:rsidRDefault="0021510B" w:rsidP="0021510B">
      <w:pPr>
        <w:jc w:val="both"/>
      </w:pPr>
      <w:r>
        <w:t>Овим је седница завршена.</w:t>
      </w:r>
    </w:p>
    <w:p w:rsidR="0021510B" w:rsidRDefault="0021510B" w:rsidP="0021510B">
      <w:r w:rsidRPr="00432E5C">
        <w:rPr>
          <w:b/>
          <w:u w:val="single"/>
        </w:rPr>
        <w:t>Трећа  седница Наставничког већа</w:t>
      </w:r>
      <w:r>
        <w:t xml:space="preserve"> одржана је 27.10.2022.године одржана је у зборници школе са почетком у 09:35 часова са следећим</w:t>
      </w:r>
    </w:p>
    <w:p w:rsidR="0021510B" w:rsidRDefault="0021510B" w:rsidP="0021510B"/>
    <w:p w:rsidR="0021510B" w:rsidRDefault="0021510B" w:rsidP="005D7FF5">
      <w:r>
        <w:t>Дневним редом:</w:t>
      </w:r>
    </w:p>
    <w:p w:rsidR="0021510B" w:rsidRDefault="0021510B" w:rsidP="0021510B">
      <w:pPr>
        <w:tabs>
          <w:tab w:val="left" w:pos="0"/>
        </w:tabs>
      </w:pPr>
    </w:p>
    <w:p w:rsidR="0021510B" w:rsidRDefault="0021510B" w:rsidP="0021510B">
      <w:pPr>
        <w:tabs>
          <w:tab w:val="left" w:pos="0"/>
        </w:tabs>
      </w:pPr>
      <w:r>
        <w:t>1.Анализа успеха и васпитног нивоа ученика на крају првог квартала школске 2022/2023.године</w:t>
      </w:r>
    </w:p>
    <w:p w:rsidR="0021510B" w:rsidRDefault="0021510B" w:rsidP="0021510B">
      <w:pPr>
        <w:tabs>
          <w:tab w:val="left" w:pos="0"/>
        </w:tabs>
      </w:pPr>
      <w:r>
        <w:t>2.Разно</w:t>
      </w:r>
    </w:p>
    <w:p w:rsidR="0021510B" w:rsidRDefault="0021510B" w:rsidP="0021510B">
      <w:pPr>
        <w:tabs>
          <w:tab w:val="left" w:pos="0"/>
        </w:tabs>
        <w:jc w:val="center"/>
      </w:pPr>
      <w:r>
        <w:t>Закључци:</w:t>
      </w:r>
    </w:p>
    <w:p w:rsidR="0021510B" w:rsidRDefault="0021510B" w:rsidP="00461F10">
      <w:pPr>
        <w:pStyle w:val="ListParagraph"/>
        <w:numPr>
          <w:ilvl w:val="0"/>
          <w:numId w:val="32"/>
        </w:numPr>
        <w:tabs>
          <w:tab w:val="left" w:pos="0"/>
        </w:tabs>
        <w:spacing w:after="200" w:line="276" w:lineRule="auto"/>
        <w:jc w:val="both"/>
        <w:rPr>
          <w:rFonts w:ascii="Times New Roman" w:hAnsi="Times New Roman"/>
          <w:sz w:val="24"/>
          <w:szCs w:val="24"/>
        </w:rPr>
      </w:pPr>
      <w:r>
        <w:rPr>
          <w:rFonts w:ascii="Times New Roman" w:hAnsi="Times New Roman"/>
          <w:sz w:val="24"/>
          <w:szCs w:val="24"/>
        </w:rPr>
        <w:t xml:space="preserve">Извршена је анализа успеха и васпитног нивоа ученика од 1.до 8.разреда. детаљна анализа се налази у прилогу овог записника. </w:t>
      </w:r>
    </w:p>
    <w:p w:rsidR="0021510B" w:rsidRDefault="0021510B" w:rsidP="0021510B">
      <w:pPr>
        <w:pStyle w:val="ListParagraph"/>
        <w:tabs>
          <w:tab w:val="left" w:pos="0"/>
        </w:tabs>
        <w:jc w:val="both"/>
        <w:rPr>
          <w:rFonts w:ascii="Times New Roman" w:hAnsi="Times New Roman"/>
          <w:sz w:val="24"/>
          <w:szCs w:val="24"/>
        </w:rPr>
      </w:pPr>
      <w:r>
        <w:rPr>
          <w:rFonts w:ascii="Times New Roman" w:hAnsi="Times New Roman"/>
          <w:sz w:val="24"/>
          <w:szCs w:val="24"/>
        </w:rPr>
        <w:t xml:space="preserve">Током ове анализе успеха директорица школе Јасна Радусин истакла је да је за ученика Вука Королију изречена мера и покренут је васпитно-дисциплински поступак, јер је дана 25.10.2022.године ученика Дамјана Гардијана ударио песницом испод левог ока, те је учинио тежу повреду обавезе ученика (Закон о Основама система образовања и васпитања „Службени гласник РС“, бр.88 од 29.септембра 2017, 27.од 6.априла 2018- др.закони, 10 од 15.фебруара 2019, 6 од 24.јануара 2022, 129 од 28.децембра 2021. Одговорност ученика, Члан 83.). Уз ову меру одређену су и активности у оквиру друштвено-корисног рада, а све у складу са узрасним </w:t>
      </w:r>
      <w:r>
        <w:rPr>
          <w:rFonts w:ascii="Times New Roman" w:hAnsi="Times New Roman"/>
          <w:sz w:val="24"/>
          <w:szCs w:val="24"/>
        </w:rPr>
        <w:lastRenderedPageBreak/>
        <w:t>карактеристика ученика. Детаљан план активности налази се у прилогу овог записника.</w:t>
      </w:r>
    </w:p>
    <w:p w:rsidR="0021510B" w:rsidRDefault="0021510B" w:rsidP="00461F10">
      <w:pPr>
        <w:pStyle w:val="ListParagraph"/>
        <w:numPr>
          <w:ilvl w:val="0"/>
          <w:numId w:val="32"/>
        </w:numPr>
        <w:tabs>
          <w:tab w:val="left" w:pos="0"/>
        </w:tabs>
        <w:spacing w:after="200" w:line="276" w:lineRule="auto"/>
        <w:jc w:val="both"/>
        <w:rPr>
          <w:rFonts w:ascii="Times New Roman" w:hAnsi="Times New Roman"/>
          <w:sz w:val="24"/>
          <w:szCs w:val="24"/>
        </w:rPr>
      </w:pPr>
      <w:r>
        <w:rPr>
          <w:rFonts w:ascii="Times New Roman" w:hAnsi="Times New Roman"/>
          <w:sz w:val="24"/>
          <w:szCs w:val="24"/>
        </w:rPr>
        <w:t>Разно</w:t>
      </w:r>
    </w:p>
    <w:p w:rsidR="0021510B" w:rsidRPr="007D1F27" w:rsidRDefault="0021510B" w:rsidP="0021510B">
      <w:pPr>
        <w:tabs>
          <w:tab w:val="left" w:pos="0"/>
        </w:tabs>
        <w:ind w:left="360"/>
        <w:jc w:val="both"/>
      </w:pPr>
      <w:r w:rsidRPr="007D1F27">
        <w:t xml:space="preserve">Под тачком разно, педагог школе Јелена Верић, одржала је стручно предавање и професионално обрадила тему </w:t>
      </w:r>
      <w:r>
        <w:t>„</w:t>
      </w:r>
      <w:r w:rsidRPr="007D1F27">
        <w:t>Јaчање компетенција наставника и ученика за процењивање остварености образовног-васпитног рада и постигнућа ученика</w:t>
      </w:r>
      <w:r>
        <w:t>“</w:t>
      </w:r>
      <w:r w:rsidRPr="007D1F27">
        <w:t>.</w:t>
      </w:r>
    </w:p>
    <w:p w:rsidR="0021510B" w:rsidRPr="0021510B" w:rsidRDefault="0021510B" w:rsidP="0021510B">
      <w:pPr>
        <w:jc w:val="both"/>
      </w:pPr>
    </w:p>
    <w:p w:rsidR="00CB0AD6" w:rsidRDefault="00CB0AD6" w:rsidP="00CB0AD6">
      <w:r w:rsidRPr="00432E5C">
        <w:rPr>
          <w:b/>
          <w:u w:val="single"/>
        </w:rPr>
        <w:t>Четврта седница Наставничког већа</w:t>
      </w:r>
      <w:r>
        <w:t xml:space="preserve"> одржана је 03.11.2022.године одржана је у зборници школе са почетком у 09:35 часова са следећим</w:t>
      </w:r>
    </w:p>
    <w:p w:rsidR="00CB0AD6" w:rsidRDefault="00CB0AD6" w:rsidP="00CB0AD6"/>
    <w:p w:rsidR="00CB0AD6" w:rsidRDefault="00CB0AD6" w:rsidP="00CB0AD6">
      <w:pPr>
        <w:jc w:val="center"/>
      </w:pPr>
      <w:r>
        <w:t>Дневним редом:</w:t>
      </w:r>
    </w:p>
    <w:p w:rsidR="00CB0AD6" w:rsidRDefault="00CB0AD6" w:rsidP="00461F10">
      <w:pPr>
        <w:pStyle w:val="ListParagraph"/>
        <w:numPr>
          <w:ilvl w:val="0"/>
          <w:numId w:val="33"/>
        </w:numPr>
        <w:spacing w:after="200" w:line="276" w:lineRule="auto"/>
        <w:jc w:val="both"/>
        <w:rPr>
          <w:rFonts w:ascii="Times New Roman" w:hAnsi="Times New Roman"/>
          <w:sz w:val="24"/>
          <w:szCs w:val="24"/>
        </w:rPr>
      </w:pPr>
      <w:r>
        <w:rPr>
          <w:rFonts w:ascii="Times New Roman" w:hAnsi="Times New Roman"/>
          <w:sz w:val="24"/>
          <w:szCs w:val="24"/>
        </w:rPr>
        <w:t>Избор нових чланова за Школски одбор из реда запослених</w:t>
      </w:r>
    </w:p>
    <w:p w:rsidR="00CB0AD6" w:rsidRDefault="00CB0AD6" w:rsidP="00CB0AD6">
      <w:pPr>
        <w:jc w:val="both"/>
      </w:pPr>
      <w:r>
        <w:t>Одлуке и закључци:</w:t>
      </w:r>
    </w:p>
    <w:p w:rsidR="00CB0AD6" w:rsidRDefault="00CB0AD6" w:rsidP="00461F10">
      <w:pPr>
        <w:pStyle w:val="ListParagraph"/>
        <w:numPr>
          <w:ilvl w:val="0"/>
          <w:numId w:val="34"/>
        </w:numPr>
        <w:spacing w:after="200" w:line="276" w:lineRule="auto"/>
        <w:jc w:val="both"/>
        <w:rPr>
          <w:rFonts w:ascii="Times New Roman" w:hAnsi="Times New Roman"/>
          <w:sz w:val="24"/>
          <w:szCs w:val="24"/>
        </w:rPr>
      </w:pPr>
      <w:r>
        <w:rPr>
          <w:rFonts w:ascii="Times New Roman" w:hAnsi="Times New Roman"/>
          <w:sz w:val="24"/>
          <w:szCs w:val="24"/>
        </w:rPr>
        <w:t>Како са 17.12.2022.године истиче мандат тренутном Школском одбору, на четвртој седници Наставничког већа чланови Наставничког већа су тајним изјашњавањем одабрали нове чланове из реда запослених за чланове Школског одбора.</w:t>
      </w:r>
    </w:p>
    <w:p w:rsidR="00CB0AD6" w:rsidRDefault="00CB0AD6" w:rsidP="00CB0AD6">
      <w:pPr>
        <w:jc w:val="both"/>
      </w:pPr>
      <w:r>
        <w:t xml:space="preserve">Изабрани су следећи чланови: </w:t>
      </w:r>
    </w:p>
    <w:p w:rsidR="00CB0AD6" w:rsidRPr="00076BFB" w:rsidRDefault="00CB0AD6" w:rsidP="00461F10">
      <w:pPr>
        <w:pStyle w:val="ListParagraph"/>
        <w:numPr>
          <w:ilvl w:val="0"/>
          <w:numId w:val="35"/>
        </w:numPr>
        <w:tabs>
          <w:tab w:val="left" w:pos="0"/>
        </w:tabs>
        <w:spacing w:after="200" w:line="276" w:lineRule="auto"/>
        <w:jc w:val="both"/>
        <w:rPr>
          <w:rFonts w:ascii="Times New Roman" w:hAnsi="Times New Roman"/>
          <w:sz w:val="24"/>
          <w:szCs w:val="24"/>
        </w:rPr>
      </w:pPr>
      <w:r w:rsidRPr="00076BFB">
        <w:rPr>
          <w:rFonts w:ascii="Times New Roman" w:hAnsi="Times New Roman"/>
          <w:sz w:val="24"/>
          <w:szCs w:val="24"/>
        </w:rPr>
        <w:t xml:space="preserve">Немања </w:t>
      </w:r>
      <w:r>
        <w:rPr>
          <w:rFonts w:ascii="Times New Roman" w:hAnsi="Times New Roman"/>
          <w:sz w:val="24"/>
          <w:szCs w:val="24"/>
        </w:rPr>
        <w:t>Т</w:t>
      </w:r>
      <w:r w:rsidRPr="00076BFB">
        <w:rPr>
          <w:rFonts w:ascii="Times New Roman" w:hAnsi="Times New Roman"/>
          <w:sz w:val="24"/>
          <w:szCs w:val="24"/>
        </w:rPr>
        <w:t>ауз</w:t>
      </w:r>
      <w:r>
        <w:rPr>
          <w:rFonts w:ascii="Times New Roman" w:hAnsi="Times New Roman"/>
          <w:sz w:val="24"/>
          <w:szCs w:val="24"/>
        </w:rPr>
        <w:t>- наставник хемије</w:t>
      </w:r>
    </w:p>
    <w:p w:rsidR="00CB0AD6" w:rsidRDefault="00CB0AD6" w:rsidP="00461F10">
      <w:pPr>
        <w:pStyle w:val="ListParagraph"/>
        <w:numPr>
          <w:ilvl w:val="0"/>
          <w:numId w:val="35"/>
        </w:numPr>
        <w:tabs>
          <w:tab w:val="left" w:pos="0"/>
        </w:tabs>
        <w:spacing w:after="200" w:line="276" w:lineRule="auto"/>
        <w:jc w:val="both"/>
        <w:rPr>
          <w:rFonts w:ascii="Times New Roman" w:hAnsi="Times New Roman"/>
          <w:sz w:val="24"/>
          <w:szCs w:val="24"/>
        </w:rPr>
      </w:pPr>
      <w:r w:rsidRPr="00076BFB">
        <w:rPr>
          <w:rFonts w:ascii="Times New Roman" w:hAnsi="Times New Roman"/>
          <w:sz w:val="24"/>
          <w:szCs w:val="24"/>
        </w:rPr>
        <w:t xml:space="preserve">Немања </w:t>
      </w:r>
      <w:r>
        <w:rPr>
          <w:rFonts w:ascii="Times New Roman" w:hAnsi="Times New Roman"/>
          <w:sz w:val="24"/>
          <w:szCs w:val="24"/>
        </w:rPr>
        <w:t>С</w:t>
      </w:r>
      <w:r w:rsidRPr="00076BFB">
        <w:rPr>
          <w:rFonts w:ascii="Times New Roman" w:hAnsi="Times New Roman"/>
          <w:sz w:val="24"/>
          <w:szCs w:val="24"/>
        </w:rPr>
        <w:t>имић</w:t>
      </w:r>
      <w:r>
        <w:rPr>
          <w:rFonts w:ascii="Times New Roman" w:hAnsi="Times New Roman"/>
          <w:sz w:val="24"/>
          <w:szCs w:val="24"/>
        </w:rPr>
        <w:t>- наставник историје</w:t>
      </w:r>
    </w:p>
    <w:p w:rsidR="00CB0AD6" w:rsidRDefault="00CB0AD6" w:rsidP="00CB0AD6">
      <w:r w:rsidRPr="00432E5C">
        <w:rPr>
          <w:b/>
          <w:u w:val="single"/>
        </w:rPr>
        <w:t>Пета седница Наставничког већа</w:t>
      </w:r>
      <w:r>
        <w:t xml:space="preserve"> одржана је 27.12.2022.године одржана је у зборници школе са почетком у 10:00 часова са следећим</w:t>
      </w:r>
    </w:p>
    <w:p w:rsidR="00CB0AD6" w:rsidRDefault="00CB0AD6" w:rsidP="005D7FF5">
      <w:r>
        <w:t>Дневним редом:</w:t>
      </w:r>
    </w:p>
    <w:p w:rsidR="00CB0AD6" w:rsidRDefault="00CB0AD6" w:rsidP="00CB0AD6">
      <w:pPr>
        <w:tabs>
          <w:tab w:val="left" w:pos="0"/>
        </w:tabs>
      </w:pPr>
    </w:p>
    <w:p w:rsidR="00CB0AD6" w:rsidRDefault="00CB0AD6" w:rsidP="00461F10">
      <w:pPr>
        <w:pStyle w:val="ListParagraph"/>
        <w:numPr>
          <w:ilvl w:val="0"/>
          <w:numId w:val="36"/>
        </w:numPr>
        <w:tabs>
          <w:tab w:val="left" w:pos="0"/>
        </w:tabs>
        <w:spacing w:after="200" w:line="276" w:lineRule="auto"/>
        <w:rPr>
          <w:rFonts w:ascii="Times New Roman" w:hAnsi="Times New Roman"/>
          <w:sz w:val="24"/>
          <w:szCs w:val="24"/>
        </w:rPr>
      </w:pPr>
      <w:r>
        <w:rPr>
          <w:rFonts w:ascii="Times New Roman" w:hAnsi="Times New Roman"/>
          <w:sz w:val="24"/>
          <w:szCs w:val="24"/>
        </w:rPr>
        <w:t>Анализа успеха и васпитног нивоа ученика од 1.до 8.разреда на крају првог полугодишта школске 2022/203.године</w:t>
      </w:r>
    </w:p>
    <w:p w:rsidR="00CB0AD6" w:rsidRPr="005D7FF5" w:rsidRDefault="00CB0AD6" w:rsidP="00CB0AD6">
      <w:pPr>
        <w:pStyle w:val="ListParagraph"/>
        <w:numPr>
          <w:ilvl w:val="0"/>
          <w:numId w:val="36"/>
        </w:numPr>
        <w:tabs>
          <w:tab w:val="left" w:pos="0"/>
        </w:tabs>
        <w:spacing w:after="200" w:line="276" w:lineRule="auto"/>
        <w:rPr>
          <w:rFonts w:ascii="Times New Roman" w:hAnsi="Times New Roman"/>
          <w:sz w:val="24"/>
          <w:szCs w:val="24"/>
        </w:rPr>
      </w:pPr>
      <w:r>
        <w:rPr>
          <w:rFonts w:ascii="Times New Roman" w:hAnsi="Times New Roman"/>
          <w:sz w:val="24"/>
          <w:szCs w:val="24"/>
        </w:rPr>
        <w:t xml:space="preserve">Разно </w:t>
      </w:r>
    </w:p>
    <w:p w:rsidR="00CB0AD6" w:rsidRPr="005D7FF5" w:rsidRDefault="00CB0AD6" w:rsidP="005D7FF5">
      <w:pPr>
        <w:pStyle w:val="ListParagraph"/>
        <w:tabs>
          <w:tab w:val="left" w:pos="0"/>
        </w:tabs>
        <w:rPr>
          <w:rFonts w:ascii="Times New Roman" w:hAnsi="Times New Roman"/>
          <w:sz w:val="24"/>
          <w:szCs w:val="24"/>
        </w:rPr>
      </w:pPr>
      <w:r>
        <w:rPr>
          <w:rFonts w:ascii="Times New Roman" w:hAnsi="Times New Roman"/>
          <w:sz w:val="24"/>
          <w:szCs w:val="24"/>
        </w:rPr>
        <w:t>Закључци:</w:t>
      </w:r>
    </w:p>
    <w:p w:rsidR="00CB0AD6" w:rsidRDefault="00CB0AD6" w:rsidP="00CB0AD6">
      <w:pPr>
        <w:pStyle w:val="ListParagraph"/>
        <w:tabs>
          <w:tab w:val="left" w:pos="0"/>
        </w:tabs>
        <w:jc w:val="center"/>
        <w:rPr>
          <w:rFonts w:ascii="Times New Roman" w:hAnsi="Times New Roman"/>
          <w:sz w:val="24"/>
          <w:szCs w:val="24"/>
        </w:rPr>
      </w:pPr>
    </w:p>
    <w:p w:rsidR="00CB0AD6" w:rsidRPr="005D7FF5" w:rsidRDefault="005D7FF5" w:rsidP="005D7FF5">
      <w:pPr>
        <w:tabs>
          <w:tab w:val="left" w:pos="0"/>
        </w:tabs>
        <w:spacing w:after="200" w:line="276" w:lineRule="auto"/>
        <w:ind w:left="360"/>
        <w:jc w:val="both"/>
      </w:pPr>
      <w:r>
        <w:t>1.</w:t>
      </w:r>
      <w:r w:rsidR="00CB0AD6" w:rsidRPr="005D7FF5">
        <w:t xml:space="preserve">Извршена је анализа успеха и васпитног нивоа ученика од 1.до 8.разреда. Детаљна анализа се налази у прилогу овог записника. </w:t>
      </w:r>
    </w:p>
    <w:p w:rsidR="00CB0AD6" w:rsidRPr="00944863" w:rsidRDefault="00CB0AD6" w:rsidP="00CB0AD6">
      <w:pPr>
        <w:pStyle w:val="ListParagraph"/>
        <w:tabs>
          <w:tab w:val="left" w:pos="0"/>
        </w:tabs>
        <w:jc w:val="both"/>
        <w:rPr>
          <w:rFonts w:ascii="Times New Roman" w:hAnsi="Times New Roman"/>
          <w:sz w:val="24"/>
          <w:szCs w:val="24"/>
        </w:rPr>
      </w:pPr>
      <w:r>
        <w:rPr>
          <w:rFonts w:ascii="Times New Roman" w:hAnsi="Times New Roman"/>
          <w:sz w:val="24"/>
          <w:szCs w:val="24"/>
        </w:rPr>
        <w:t>Током ове анализе директорица школе Јасна Радусин истакла је да је ученику Вуку Королија донето решење о обустављању васпитно-дисциплинског поступка.</w:t>
      </w:r>
    </w:p>
    <w:p w:rsidR="00CB0AD6" w:rsidRPr="005D7FF5" w:rsidRDefault="005D7FF5" w:rsidP="005D7FF5">
      <w:pPr>
        <w:tabs>
          <w:tab w:val="left" w:pos="0"/>
        </w:tabs>
        <w:spacing w:after="200" w:line="276" w:lineRule="auto"/>
        <w:ind w:left="360"/>
        <w:jc w:val="both"/>
      </w:pPr>
      <w:r>
        <w:t>2.</w:t>
      </w:r>
      <w:r w:rsidR="00CB0AD6" w:rsidRPr="005D7FF5">
        <w:t>Под тачком разно, педагог школе Јелена Верић, одржала је стручно предавање и професионално обрадила теме „Насиље у школама“ и „Спољашње вредновање- припреме и мале напомене“.</w:t>
      </w:r>
    </w:p>
    <w:p w:rsidR="00CB0AD6" w:rsidRPr="005D15BC" w:rsidRDefault="00CB0AD6" w:rsidP="00461F10">
      <w:pPr>
        <w:pStyle w:val="ListParagraph"/>
        <w:numPr>
          <w:ilvl w:val="0"/>
          <w:numId w:val="35"/>
        </w:numPr>
        <w:tabs>
          <w:tab w:val="left" w:pos="0"/>
        </w:tabs>
        <w:spacing w:after="200" w:line="276" w:lineRule="auto"/>
        <w:jc w:val="both"/>
        <w:rPr>
          <w:rFonts w:ascii="Times New Roman" w:hAnsi="Times New Roman"/>
          <w:sz w:val="24"/>
          <w:szCs w:val="24"/>
        </w:rPr>
      </w:pPr>
      <w:r w:rsidRPr="00076BFB">
        <w:rPr>
          <w:rFonts w:ascii="Times New Roman" w:hAnsi="Times New Roman"/>
          <w:sz w:val="24"/>
          <w:szCs w:val="24"/>
        </w:rPr>
        <w:t>Јелена Верић</w:t>
      </w:r>
      <w:r>
        <w:rPr>
          <w:rFonts w:ascii="Times New Roman" w:hAnsi="Times New Roman"/>
          <w:sz w:val="24"/>
          <w:szCs w:val="24"/>
        </w:rPr>
        <w:t>- педагог школе</w:t>
      </w:r>
    </w:p>
    <w:p w:rsidR="005D15BC" w:rsidRDefault="005D15BC" w:rsidP="005D15BC">
      <w:pPr>
        <w:spacing w:line="360" w:lineRule="auto"/>
      </w:pPr>
      <w:r w:rsidRPr="00432E5C">
        <w:rPr>
          <w:b/>
          <w:u w:val="single"/>
        </w:rPr>
        <w:t>Шеста седница Наставничког већа</w:t>
      </w:r>
      <w:r>
        <w:t xml:space="preserve"> одржана је 22.03.2023.године одржана је у зборници школе са почетком у 09:30 часова са следећим</w:t>
      </w:r>
    </w:p>
    <w:p w:rsidR="005D15BC" w:rsidRDefault="005D15BC" w:rsidP="005D15BC"/>
    <w:p w:rsidR="005D15BC" w:rsidRDefault="005D15BC" w:rsidP="005D15BC">
      <w:pPr>
        <w:jc w:val="center"/>
      </w:pPr>
      <w:r>
        <w:t>Дневним редом:</w:t>
      </w:r>
    </w:p>
    <w:p w:rsidR="005D15BC" w:rsidRDefault="005D15BC" w:rsidP="005D15BC">
      <w:pPr>
        <w:tabs>
          <w:tab w:val="left" w:pos="0"/>
        </w:tabs>
      </w:pPr>
    </w:p>
    <w:p w:rsidR="005D15BC" w:rsidRPr="00432E5C" w:rsidRDefault="005D15BC" w:rsidP="005D15BC">
      <w:pPr>
        <w:pStyle w:val="ListParagraph"/>
        <w:numPr>
          <w:ilvl w:val="0"/>
          <w:numId w:val="36"/>
        </w:numPr>
        <w:tabs>
          <w:tab w:val="left" w:pos="0"/>
        </w:tabs>
        <w:spacing w:after="200" w:line="276" w:lineRule="auto"/>
        <w:rPr>
          <w:rFonts w:ascii="Times New Roman" w:hAnsi="Times New Roman"/>
          <w:sz w:val="24"/>
          <w:szCs w:val="24"/>
        </w:rPr>
      </w:pPr>
      <w:r>
        <w:rPr>
          <w:rFonts w:ascii="Times New Roman" w:hAnsi="Times New Roman"/>
          <w:sz w:val="24"/>
          <w:szCs w:val="24"/>
        </w:rPr>
        <w:t xml:space="preserve">Расподела и распоред дежурства током пробног завршног испита </w:t>
      </w:r>
    </w:p>
    <w:p w:rsidR="005D15BC" w:rsidRPr="00432E5C" w:rsidRDefault="005D15BC" w:rsidP="00432E5C">
      <w:pPr>
        <w:pStyle w:val="ListParagraph"/>
        <w:tabs>
          <w:tab w:val="left" w:pos="0"/>
        </w:tabs>
        <w:jc w:val="center"/>
        <w:rPr>
          <w:rFonts w:ascii="Times New Roman" w:hAnsi="Times New Roman"/>
          <w:sz w:val="24"/>
          <w:szCs w:val="24"/>
        </w:rPr>
      </w:pPr>
      <w:r>
        <w:rPr>
          <w:rFonts w:ascii="Times New Roman" w:hAnsi="Times New Roman"/>
          <w:sz w:val="24"/>
          <w:szCs w:val="24"/>
        </w:rPr>
        <w:lastRenderedPageBreak/>
        <w:t>Закључци:</w:t>
      </w:r>
    </w:p>
    <w:p w:rsidR="005D15BC" w:rsidRDefault="005D15BC" w:rsidP="00432E5C">
      <w:pPr>
        <w:pStyle w:val="ListParagraph"/>
        <w:tabs>
          <w:tab w:val="left" w:pos="0"/>
        </w:tabs>
        <w:spacing w:line="276" w:lineRule="auto"/>
        <w:jc w:val="center"/>
        <w:rPr>
          <w:rFonts w:ascii="Times New Roman" w:hAnsi="Times New Roman"/>
          <w:sz w:val="24"/>
          <w:szCs w:val="24"/>
        </w:rPr>
      </w:pPr>
    </w:p>
    <w:p w:rsidR="005D15BC" w:rsidRPr="00A8128A" w:rsidRDefault="005D15BC" w:rsidP="0042569C">
      <w:pPr>
        <w:pStyle w:val="ListParagraph"/>
        <w:numPr>
          <w:ilvl w:val="0"/>
          <w:numId w:val="70"/>
        </w:numPr>
        <w:tabs>
          <w:tab w:val="left" w:pos="0"/>
        </w:tabs>
        <w:spacing w:after="200" w:line="276" w:lineRule="auto"/>
        <w:jc w:val="both"/>
        <w:rPr>
          <w:rFonts w:ascii="Times New Roman" w:hAnsi="Times New Roman"/>
          <w:sz w:val="24"/>
          <w:szCs w:val="24"/>
        </w:rPr>
      </w:pPr>
      <w:r>
        <w:rPr>
          <w:rFonts w:ascii="Times New Roman" w:hAnsi="Times New Roman"/>
          <w:sz w:val="24"/>
          <w:szCs w:val="24"/>
        </w:rPr>
        <w:t>Дежурство наставника распоређено је као и прошлих година, за супервизора изабрана је учитељица Сандра Плавшић, за заменика супервизора изабрана је учитељица Аида Гундић. За дежурне наставнике у учионици изабрани су учитељица Слободанка Вулин и наставник ликовне културе Јован Јанус, за дежурног наставника испред учионице изабрана је учитељица Гордана Миланко.</w:t>
      </w:r>
    </w:p>
    <w:p w:rsidR="005D15BC" w:rsidRDefault="005D15BC" w:rsidP="00432E5C">
      <w:pPr>
        <w:pStyle w:val="ListParagraph"/>
        <w:tabs>
          <w:tab w:val="left" w:pos="0"/>
          <w:tab w:val="left" w:pos="142"/>
        </w:tabs>
        <w:spacing w:line="276"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Директорица школе, Јасна Радусин, нагласила је да ће се пробни заврши испит из математике полагати у петак 24.03.20223.године од 12 до 14 часова. А пробни завршни испит из српског/матерњег језика ће се полагати у суботу 25.03.2023.године од 9 до 11 часова, а истог дана и трећи тест, од 11:30 до 13:30 часова. Такође, постоји и видео упуство са којим је потребно да се упознају директор, одељенске старешине, дежурни наставници и ученици.</w:t>
      </w:r>
    </w:p>
    <w:p w:rsidR="00D717E6" w:rsidRDefault="00D717E6" w:rsidP="00432E5C">
      <w:pPr>
        <w:spacing w:line="276" w:lineRule="auto"/>
        <w:jc w:val="both"/>
      </w:pPr>
      <w:r w:rsidRPr="00432E5C">
        <w:rPr>
          <w:b/>
          <w:u w:val="single"/>
        </w:rPr>
        <w:t>7.Седница Наставничког већа</w:t>
      </w:r>
      <w:r>
        <w:t xml:space="preserve"> одржана је 30.3.2023. године у 13:00 часова у зборници школе. Са следећим </w:t>
      </w:r>
    </w:p>
    <w:p w:rsidR="00D717E6" w:rsidRDefault="00D717E6" w:rsidP="00D717E6">
      <w:pPr>
        <w:jc w:val="center"/>
      </w:pPr>
      <w:r w:rsidRPr="004F7C41">
        <w:rPr>
          <w:b/>
        </w:rPr>
        <w:t>Дневним редом</w:t>
      </w:r>
      <w:r>
        <w:t>:</w:t>
      </w:r>
    </w:p>
    <w:p w:rsidR="00D717E6" w:rsidRDefault="00D717E6" w:rsidP="00461F10">
      <w:pPr>
        <w:pStyle w:val="ListParagraph"/>
        <w:numPr>
          <w:ilvl w:val="0"/>
          <w:numId w:val="37"/>
        </w:numPr>
        <w:spacing w:after="200" w:line="276" w:lineRule="auto"/>
        <w:jc w:val="both"/>
        <w:rPr>
          <w:rFonts w:ascii="Times New Roman" w:hAnsi="Times New Roman"/>
          <w:sz w:val="24"/>
          <w:szCs w:val="24"/>
        </w:rPr>
      </w:pPr>
      <w:r>
        <w:rPr>
          <w:rFonts w:ascii="Times New Roman" w:hAnsi="Times New Roman"/>
          <w:sz w:val="24"/>
          <w:szCs w:val="24"/>
        </w:rPr>
        <w:t>Анализа успеха, владања и изостанака ученика на крају трећег квартала школске 2022/2023. године</w:t>
      </w:r>
    </w:p>
    <w:p w:rsidR="00D717E6" w:rsidRDefault="00D717E6" w:rsidP="00D717E6">
      <w:pPr>
        <w:pStyle w:val="ListParagraph"/>
        <w:jc w:val="both"/>
        <w:rPr>
          <w:rFonts w:ascii="Times New Roman" w:hAnsi="Times New Roman"/>
          <w:sz w:val="24"/>
          <w:szCs w:val="24"/>
        </w:rPr>
      </w:pPr>
    </w:p>
    <w:p w:rsidR="00D717E6" w:rsidRDefault="00D717E6" w:rsidP="00D717E6">
      <w:pPr>
        <w:pStyle w:val="ListParagraph"/>
        <w:jc w:val="both"/>
        <w:rPr>
          <w:rFonts w:ascii="Times New Roman" w:hAnsi="Times New Roman"/>
          <w:sz w:val="24"/>
          <w:szCs w:val="24"/>
        </w:rPr>
      </w:pPr>
      <w:r>
        <w:rPr>
          <w:rFonts w:ascii="Times New Roman" w:hAnsi="Times New Roman"/>
          <w:sz w:val="24"/>
          <w:szCs w:val="24"/>
        </w:rPr>
        <w:t xml:space="preserve">Директорица школе, Јасна Радусин упознала је чланове Наставничког већа са анализом успеха, владања и изостанака ученика на крају трећег квартала школске 2022/2023. године. Детаљнија анализа налази се у прилогу овог записника. </w:t>
      </w:r>
    </w:p>
    <w:p w:rsidR="00D717E6" w:rsidRDefault="00D717E6" w:rsidP="00461F10">
      <w:pPr>
        <w:pStyle w:val="ListParagraph"/>
        <w:numPr>
          <w:ilvl w:val="0"/>
          <w:numId w:val="37"/>
        </w:numPr>
        <w:spacing w:after="200" w:line="276" w:lineRule="auto"/>
        <w:jc w:val="both"/>
        <w:rPr>
          <w:rFonts w:ascii="Times New Roman" w:hAnsi="Times New Roman"/>
          <w:sz w:val="24"/>
          <w:szCs w:val="24"/>
        </w:rPr>
      </w:pPr>
      <w:r>
        <w:rPr>
          <w:rFonts w:ascii="Times New Roman" w:hAnsi="Times New Roman"/>
          <w:sz w:val="24"/>
          <w:szCs w:val="24"/>
        </w:rPr>
        <w:t xml:space="preserve">Анализа резултата пробног завршног испита </w:t>
      </w:r>
    </w:p>
    <w:p w:rsidR="00D717E6" w:rsidRDefault="00D717E6" w:rsidP="00D717E6">
      <w:pPr>
        <w:pStyle w:val="ListParagraph"/>
        <w:jc w:val="both"/>
        <w:rPr>
          <w:rFonts w:ascii="Times New Roman" w:hAnsi="Times New Roman"/>
          <w:sz w:val="24"/>
          <w:szCs w:val="24"/>
        </w:rPr>
      </w:pPr>
      <w:r>
        <w:rPr>
          <w:rFonts w:ascii="Times New Roman" w:hAnsi="Times New Roman"/>
          <w:sz w:val="24"/>
          <w:szCs w:val="24"/>
        </w:rPr>
        <w:t>Директорица школе, Јасна Радусин упознала је чланове Наставничког већа са анализом резултата пробног завршног испита из српског језика, математике и трећег теста (ученици су од пет предмета бирали један, и то: физика, хемија, историја, географија и биологија) одржаног 24.3.2023. и 25.3.2023. године. Детаљнија анализа налази се у прилогу овог записника.</w:t>
      </w:r>
    </w:p>
    <w:p w:rsidR="00D717E6" w:rsidRPr="005D7203" w:rsidRDefault="00D717E6" w:rsidP="00461F10">
      <w:pPr>
        <w:pStyle w:val="ListParagraph"/>
        <w:numPr>
          <w:ilvl w:val="0"/>
          <w:numId w:val="37"/>
        </w:numPr>
        <w:spacing w:after="200" w:line="276" w:lineRule="auto"/>
        <w:jc w:val="both"/>
        <w:rPr>
          <w:rFonts w:ascii="Times New Roman" w:hAnsi="Times New Roman"/>
          <w:sz w:val="24"/>
          <w:szCs w:val="24"/>
        </w:rPr>
      </w:pPr>
      <w:r>
        <w:rPr>
          <w:rFonts w:ascii="Times New Roman" w:hAnsi="Times New Roman"/>
          <w:sz w:val="24"/>
          <w:szCs w:val="24"/>
        </w:rPr>
        <w:t>Избор уџбеника за први и пети разред основног образовања и васпитања, на период од четири године.</w:t>
      </w:r>
    </w:p>
    <w:p w:rsidR="00D717E6" w:rsidRDefault="00D717E6" w:rsidP="00461F10">
      <w:pPr>
        <w:pStyle w:val="ListParagraph"/>
        <w:numPr>
          <w:ilvl w:val="0"/>
          <w:numId w:val="37"/>
        </w:numPr>
        <w:spacing w:after="200" w:line="276" w:lineRule="auto"/>
        <w:jc w:val="both"/>
        <w:rPr>
          <w:rFonts w:ascii="Times New Roman" w:hAnsi="Times New Roman"/>
          <w:sz w:val="24"/>
          <w:szCs w:val="24"/>
        </w:rPr>
      </w:pPr>
      <w:r>
        <w:rPr>
          <w:rFonts w:ascii="Times New Roman" w:hAnsi="Times New Roman"/>
          <w:sz w:val="24"/>
          <w:szCs w:val="24"/>
        </w:rPr>
        <w:t>Разно</w:t>
      </w:r>
    </w:p>
    <w:p w:rsidR="00D717E6" w:rsidRDefault="00D717E6" w:rsidP="00D717E6">
      <w:pPr>
        <w:ind w:left="360" w:firstLine="360"/>
        <w:jc w:val="both"/>
      </w:pPr>
      <w:r>
        <w:t>Под тачком разно, договорено је да ће се пролећни крос одржати 06.04.2023.године за све разреде, са почетком у 11:30 часова на стадиону „Граничар“.</w:t>
      </w:r>
    </w:p>
    <w:p w:rsidR="006F3247" w:rsidRDefault="006F3247" w:rsidP="006F3247">
      <w:pPr>
        <w:jc w:val="both"/>
      </w:pPr>
      <w:r w:rsidRPr="00432E5C">
        <w:rPr>
          <w:b/>
          <w:u w:val="single"/>
        </w:rPr>
        <w:t>8.Седница Наставничког већа</w:t>
      </w:r>
      <w:r>
        <w:t xml:space="preserve"> одржана је 01.06.2023. године у 09:30 часова у зборници школе. Са следећим </w:t>
      </w:r>
    </w:p>
    <w:p w:rsidR="006F3247" w:rsidRDefault="006F3247" w:rsidP="006F3247">
      <w:pPr>
        <w:jc w:val="center"/>
      </w:pPr>
      <w:r w:rsidRPr="004F7C41">
        <w:rPr>
          <w:b/>
        </w:rPr>
        <w:t>Дневним редом</w:t>
      </w:r>
      <w:r>
        <w:t>:</w:t>
      </w:r>
    </w:p>
    <w:p w:rsidR="006F3247" w:rsidRDefault="006F3247" w:rsidP="006F3247">
      <w:pPr>
        <w:jc w:val="both"/>
      </w:pPr>
    </w:p>
    <w:p w:rsidR="006F3247" w:rsidRPr="002642F8" w:rsidRDefault="006F3247" w:rsidP="00461F10">
      <w:pPr>
        <w:pStyle w:val="ListParagraph"/>
        <w:numPr>
          <w:ilvl w:val="0"/>
          <w:numId w:val="38"/>
        </w:numPr>
        <w:spacing w:after="200" w:line="276" w:lineRule="auto"/>
        <w:jc w:val="both"/>
        <w:rPr>
          <w:rFonts w:ascii="Times New Roman" w:hAnsi="Times New Roman"/>
          <w:sz w:val="24"/>
          <w:szCs w:val="24"/>
        </w:rPr>
      </w:pPr>
      <w:r w:rsidRPr="002642F8">
        <w:rPr>
          <w:rFonts w:ascii="Times New Roman" w:hAnsi="Times New Roman"/>
          <w:color w:val="000000"/>
          <w:sz w:val="24"/>
          <w:szCs w:val="24"/>
          <w:shd w:val="clear" w:color="auto" w:fill="FFFFFF"/>
        </w:rPr>
        <w:t>Организација родитељских састанака ради превенције насиља и адекватног поступања у кризним ситуацијама</w:t>
      </w:r>
    </w:p>
    <w:p w:rsidR="006F3247" w:rsidRPr="002642F8" w:rsidRDefault="006F3247" w:rsidP="006F3247">
      <w:pPr>
        <w:shd w:val="clear" w:color="auto" w:fill="FFFFFF"/>
        <w:ind w:firstLine="360"/>
        <w:jc w:val="both"/>
        <w:rPr>
          <w:color w:val="000000"/>
          <w:sz w:val="15"/>
          <w:szCs w:val="15"/>
        </w:rPr>
      </w:pPr>
      <w:r w:rsidRPr="002642F8">
        <w:rPr>
          <w:color w:val="000000"/>
        </w:rPr>
        <w:t xml:space="preserve">Будући да је 19. маја 2023. године почео са радом електронски систем пријаве насиља за грађане, надлежне органе и установе у оквиру Националне платформе „Чувам те“, коју је формирала Влада Републике Србије ради превенирања насиља које укључује децу, </w:t>
      </w:r>
      <w:r>
        <w:rPr>
          <w:color w:val="000000"/>
        </w:rPr>
        <w:t>директорица школе Јасна Радусин обавестила је чланове Наставничког већа да</w:t>
      </w:r>
      <w:r w:rsidRPr="002642F8">
        <w:rPr>
          <w:color w:val="000000"/>
        </w:rPr>
        <w:t xml:space="preserve"> све образовно-васпитне установе путем Н</w:t>
      </w:r>
      <w:r>
        <w:rPr>
          <w:color w:val="000000"/>
        </w:rPr>
        <w:t>ационалне платформе пријављују</w:t>
      </w:r>
      <w:r w:rsidRPr="002642F8">
        <w:rPr>
          <w:color w:val="000000"/>
        </w:rPr>
        <w:t xml:space="preserve"> трећи ниво насиља Министарству просвете, односно надлежној школској управи, а у складу са прописаним процедурама. </w:t>
      </w:r>
    </w:p>
    <w:p w:rsidR="006F3247" w:rsidRPr="002642F8" w:rsidRDefault="006F3247" w:rsidP="006F3247">
      <w:pPr>
        <w:shd w:val="clear" w:color="auto" w:fill="FFFFFF"/>
        <w:jc w:val="both"/>
        <w:rPr>
          <w:color w:val="000000"/>
          <w:sz w:val="15"/>
          <w:szCs w:val="15"/>
        </w:rPr>
      </w:pPr>
    </w:p>
    <w:p w:rsidR="006F3247" w:rsidRPr="002642F8" w:rsidRDefault="006F3247" w:rsidP="006F3247">
      <w:pPr>
        <w:shd w:val="clear" w:color="auto" w:fill="FFFFFF"/>
        <w:ind w:firstLine="720"/>
        <w:jc w:val="both"/>
        <w:rPr>
          <w:color w:val="000000"/>
          <w:sz w:val="15"/>
          <w:szCs w:val="15"/>
        </w:rPr>
      </w:pPr>
      <w:r>
        <w:rPr>
          <w:color w:val="000000"/>
        </w:rPr>
        <w:lastRenderedPageBreak/>
        <w:t>ШУ Сомбор ј</w:t>
      </w:r>
      <w:r w:rsidRPr="002642F8">
        <w:rPr>
          <w:color w:val="000000"/>
        </w:rPr>
        <w:t xml:space="preserve">е </w:t>
      </w:r>
      <w:r>
        <w:rPr>
          <w:color w:val="000000"/>
        </w:rPr>
        <w:t>директорима достави</w:t>
      </w:r>
      <w:r w:rsidRPr="002642F8">
        <w:rPr>
          <w:color w:val="000000"/>
        </w:rPr>
        <w:t>ла    </w:t>
      </w:r>
      <w:r w:rsidRPr="002642F8">
        <w:rPr>
          <w:bCs/>
          <w:color w:val="000000"/>
        </w:rPr>
        <w:t>флајере намењене родитељима  за пријаву насиља на Националној платформи ,,Чувам те“</w:t>
      </w:r>
      <w:r>
        <w:rPr>
          <w:bCs/>
          <w:color w:val="000000"/>
        </w:rPr>
        <w:t xml:space="preserve"> које ће одељенске старешине поделити родитељима на родитељским састанцима.</w:t>
      </w:r>
    </w:p>
    <w:p w:rsidR="006F3247" w:rsidRDefault="006F3247" w:rsidP="006F3247">
      <w:pPr>
        <w:jc w:val="both"/>
      </w:pPr>
      <w:r>
        <w:t xml:space="preserve">9.Седница Наставничког већа одржана је 06.06.2023. године у 12:00 часова у зборници школе. Са следећим </w:t>
      </w:r>
    </w:p>
    <w:p w:rsidR="006F3247" w:rsidRDefault="006F3247" w:rsidP="006F3247">
      <w:pPr>
        <w:jc w:val="center"/>
      </w:pPr>
      <w:r w:rsidRPr="004F7C41">
        <w:rPr>
          <w:b/>
        </w:rPr>
        <w:t>Дневним редом</w:t>
      </w:r>
      <w:r>
        <w:t>:</w:t>
      </w:r>
    </w:p>
    <w:p w:rsidR="006F3247" w:rsidRDefault="006F3247" w:rsidP="006F3247">
      <w:pPr>
        <w:jc w:val="both"/>
      </w:pPr>
    </w:p>
    <w:p w:rsidR="006F3247" w:rsidRDefault="006F3247" w:rsidP="00461F10">
      <w:pPr>
        <w:pStyle w:val="ListParagraph"/>
        <w:numPr>
          <w:ilvl w:val="0"/>
          <w:numId w:val="39"/>
        </w:numPr>
        <w:spacing w:after="200" w:line="276" w:lineRule="auto"/>
        <w:jc w:val="both"/>
        <w:rPr>
          <w:rFonts w:ascii="Times New Roman" w:hAnsi="Times New Roman"/>
          <w:sz w:val="24"/>
          <w:szCs w:val="24"/>
        </w:rPr>
      </w:pPr>
      <w:r>
        <w:rPr>
          <w:rFonts w:ascii="Times New Roman" w:hAnsi="Times New Roman"/>
          <w:sz w:val="24"/>
          <w:szCs w:val="24"/>
        </w:rPr>
        <w:t>Анализа успеха и васпитног нивоа ученика осмог разреда на крају другог полугодишта</w:t>
      </w:r>
    </w:p>
    <w:p w:rsidR="006F3247" w:rsidRPr="005463BF" w:rsidRDefault="006F3247" w:rsidP="006F3247">
      <w:pPr>
        <w:ind w:firstLine="360"/>
        <w:jc w:val="both"/>
      </w:pPr>
      <w:r w:rsidRPr="005463BF">
        <w:t>Педагог школе, Јелена Верић, прочитала је анализу успеха и васпитног нивоа ученика осмог разреда,која је саставни део овог заспиника.</w:t>
      </w:r>
    </w:p>
    <w:p w:rsidR="006F3247" w:rsidRPr="00230472" w:rsidRDefault="006F3247" w:rsidP="00461F10">
      <w:pPr>
        <w:pStyle w:val="ListParagraph"/>
        <w:numPr>
          <w:ilvl w:val="0"/>
          <w:numId w:val="39"/>
        </w:numPr>
        <w:spacing w:after="0" w:line="276" w:lineRule="auto"/>
        <w:jc w:val="both"/>
        <w:rPr>
          <w:rFonts w:ascii="Times New Roman" w:hAnsi="Times New Roman"/>
          <w:sz w:val="24"/>
        </w:rPr>
      </w:pPr>
      <w:r>
        <w:rPr>
          <w:rFonts w:ascii="Times New Roman" w:hAnsi="Times New Roman"/>
          <w:sz w:val="24"/>
        </w:rPr>
        <w:t>Похваљени и награђени ученици осмог разреда</w:t>
      </w:r>
    </w:p>
    <w:p w:rsidR="006F3247" w:rsidRDefault="006F3247" w:rsidP="006F3247">
      <w:pPr>
        <w:pStyle w:val="ListParagraph"/>
        <w:spacing w:after="0"/>
        <w:jc w:val="both"/>
        <w:rPr>
          <w:rFonts w:ascii="Times New Roman" w:hAnsi="Times New Roman"/>
          <w:sz w:val="24"/>
        </w:rPr>
      </w:pPr>
    </w:p>
    <w:p w:rsidR="006F3247" w:rsidRDefault="006F3247" w:rsidP="006F3247">
      <w:pPr>
        <w:ind w:firstLine="360"/>
        <w:jc w:val="both"/>
      </w:pPr>
      <w:r w:rsidRPr="005463BF">
        <w:t>Директор</w:t>
      </w:r>
      <w:r>
        <w:t>ица</w:t>
      </w:r>
      <w:r w:rsidRPr="005463BF">
        <w:t xml:space="preserve"> школе Јасна Радусин, обавестила је чланове Наставничког већа, да ни ове године нећемо имати Ученика генерације, јер ниједан ученик осмог разреда није остварио запажене резултате на такмичењима. Сви ученици осмог разреда са одличним успехом награђени су пригодном књигом.</w:t>
      </w:r>
    </w:p>
    <w:p w:rsidR="006F3247" w:rsidRPr="00230472" w:rsidRDefault="006F3247" w:rsidP="006F3247">
      <w:pPr>
        <w:ind w:firstLine="360"/>
        <w:jc w:val="both"/>
      </w:pPr>
    </w:p>
    <w:p w:rsidR="006F3247" w:rsidRDefault="006F3247" w:rsidP="00461F10">
      <w:pPr>
        <w:pStyle w:val="ListParagraph"/>
        <w:numPr>
          <w:ilvl w:val="0"/>
          <w:numId w:val="39"/>
        </w:numPr>
        <w:spacing w:after="0" w:line="276" w:lineRule="auto"/>
        <w:jc w:val="both"/>
        <w:rPr>
          <w:rFonts w:ascii="Times New Roman" w:hAnsi="Times New Roman"/>
          <w:sz w:val="24"/>
        </w:rPr>
      </w:pPr>
      <w:r>
        <w:rPr>
          <w:rFonts w:ascii="Times New Roman" w:hAnsi="Times New Roman"/>
          <w:sz w:val="24"/>
        </w:rPr>
        <w:t>Избор програма у оквиру слободних наставних активности</w:t>
      </w:r>
    </w:p>
    <w:p w:rsidR="006F3247" w:rsidRDefault="006F3247" w:rsidP="006F3247">
      <w:pPr>
        <w:pStyle w:val="ListParagraph"/>
        <w:spacing w:after="0"/>
        <w:jc w:val="both"/>
        <w:rPr>
          <w:rFonts w:ascii="Times New Roman" w:hAnsi="Times New Roman"/>
          <w:sz w:val="24"/>
        </w:rPr>
      </w:pPr>
    </w:p>
    <w:p w:rsidR="006F3247" w:rsidRDefault="006F3247" w:rsidP="006F3247">
      <w:pPr>
        <w:ind w:firstLine="360"/>
        <w:jc w:val="both"/>
      </w:pPr>
      <w:r>
        <w:t>Чланови Наставничког већа изабрали су следеће програме: за пети и шести разред: Животне вештине, Музиком кроз живот и Сачувајмо нашу планету. За седми и осми разред: Моја животна средина, Уметност и Домаћинство.</w:t>
      </w:r>
    </w:p>
    <w:p w:rsidR="006F3247" w:rsidRDefault="006F3247" w:rsidP="006F3247">
      <w:pPr>
        <w:ind w:firstLine="360"/>
        <w:jc w:val="both"/>
      </w:pPr>
      <w:r>
        <w:t>Ученици ће бити анкетирани, и они програми који буду у највећем броју изабрани, изучаваће се у наредној школској години у оквиру програма Слободних наставних активности.</w:t>
      </w:r>
    </w:p>
    <w:p w:rsidR="006F3247" w:rsidRDefault="006F3247" w:rsidP="00461F10">
      <w:pPr>
        <w:pStyle w:val="ListParagraph"/>
        <w:numPr>
          <w:ilvl w:val="0"/>
          <w:numId w:val="39"/>
        </w:numPr>
        <w:spacing w:after="0" w:line="276" w:lineRule="auto"/>
        <w:jc w:val="both"/>
        <w:rPr>
          <w:rFonts w:ascii="Times New Roman" w:hAnsi="Times New Roman"/>
          <w:sz w:val="24"/>
        </w:rPr>
      </w:pPr>
      <w:r>
        <w:rPr>
          <w:rFonts w:ascii="Times New Roman" w:hAnsi="Times New Roman"/>
          <w:sz w:val="24"/>
        </w:rPr>
        <w:t>Разно</w:t>
      </w:r>
    </w:p>
    <w:p w:rsidR="006F3247" w:rsidRPr="005463BF" w:rsidRDefault="006F3247" w:rsidP="006F3247">
      <w:pPr>
        <w:ind w:firstLine="360"/>
        <w:jc w:val="both"/>
      </w:pPr>
      <w:r w:rsidRPr="005463BF">
        <w:t>Директор</w:t>
      </w:r>
      <w:r>
        <w:t>ица</w:t>
      </w:r>
      <w:r w:rsidRPr="005463BF">
        <w:t xml:space="preserve"> школе, Јасна Радусин упознала је чланове Наставничког већа са организацијом прославе завршетка основног школовања- мале матуре. </w:t>
      </w:r>
      <w:r>
        <w:t>Скуп ће бити испред школе у 18:0</w:t>
      </w:r>
      <w:r w:rsidRPr="005463BF">
        <w:t>0 часова</w:t>
      </w:r>
      <w:r>
        <w:t xml:space="preserve"> 08.06.2023.године</w:t>
      </w:r>
      <w:r w:rsidRPr="005463BF">
        <w:t>, када ће започети свечана додела диплома.</w:t>
      </w:r>
    </w:p>
    <w:p w:rsidR="000E7134" w:rsidRPr="00432E5C" w:rsidRDefault="000E7134" w:rsidP="003C4576">
      <w:pPr>
        <w:jc w:val="both"/>
      </w:pPr>
    </w:p>
    <w:p w:rsidR="000E7134" w:rsidRPr="00B91186" w:rsidRDefault="000E7134" w:rsidP="003C4576">
      <w:pPr>
        <w:jc w:val="both"/>
      </w:pPr>
    </w:p>
    <w:p w:rsidR="00CF72EC" w:rsidRPr="00B91186" w:rsidRDefault="000D5D07" w:rsidP="000D5D07">
      <w:pPr>
        <w:jc w:val="center"/>
        <w:rPr>
          <w:b/>
          <w:sz w:val="28"/>
          <w:szCs w:val="28"/>
          <w:lang w:val="sr-Cyrl-CS"/>
        </w:rPr>
      </w:pPr>
      <w:r w:rsidRPr="00B91186">
        <w:rPr>
          <w:b/>
          <w:sz w:val="28"/>
          <w:szCs w:val="28"/>
          <w:lang w:val="sr-Cyrl-CS"/>
        </w:rPr>
        <w:t>Извештај о раду одељенског већа</w:t>
      </w:r>
    </w:p>
    <w:p w:rsidR="009841BD" w:rsidRPr="00B91186" w:rsidRDefault="009841BD" w:rsidP="003C4576">
      <w:pPr>
        <w:jc w:val="both"/>
      </w:pPr>
      <w:r w:rsidRPr="00B91186">
        <w:rPr>
          <w:lang w:val="sr-Cyrl-CS"/>
        </w:rPr>
        <w:t xml:space="preserve"> </w:t>
      </w:r>
    </w:p>
    <w:p w:rsidR="00D96933" w:rsidRDefault="009841BD" w:rsidP="00575C6C">
      <w:pPr>
        <w:pStyle w:val="Heading3"/>
        <w:numPr>
          <w:ilvl w:val="0"/>
          <w:numId w:val="0"/>
        </w:numPr>
        <w:shd w:val="clear" w:color="auto" w:fill="FFFFFF"/>
        <w:spacing w:before="0" w:after="0"/>
        <w:jc w:val="both"/>
        <w:rPr>
          <w:rFonts w:ascii="Times New Roman" w:hAnsi="Times New Roman"/>
          <w:b w:val="0"/>
          <w:bCs w:val="0"/>
          <w:sz w:val="24"/>
          <w:szCs w:val="24"/>
        </w:rPr>
      </w:pPr>
      <w:r w:rsidRPr="00B91186">
        <w:rPr>
          <w:rFonts w:ascii="Times New Roman" w:hAnsi="Times New Roman"/>
          <w:b w:val="0"/>
          <w:sz w:val="24"/>
          <w:szCs w:val="24"/>
        </w:rPr>
        <w:t>О</w:t>
      </w:r>
      <w:r w:rsidR="00C92810" w:rsidRPr="00B91186">
        <w:rPr>
          <w:rFonts w:ascii="Times New Roman" w:hAnsi="Times New Roman"/>
          <w:b w:val="0"/>
          <w:sz w:val="24"/>
          <w:szCs w:val="24"/>
          <w:lang w:val="sr-Cyrl-CS"/>
        </w:rPr>
        <w:t>дељењ</w:t>
      </w:r>
      <w:r w:rsidR="00A63E56" w:rsidRPr="00B91186">
        <w:rPr>
          <w:rFonts w:ascii="Times New Roman" w:hAnsi="Times New Roman"/>
          <w:b w:val="0"/>
          <w:sz w:val="24"/>
          <w:szCs w:val="24"/>
          <w:lang w:val="sr-Cyrl-CS"/>
        </w:rPr>
        <w:t>ска већа су радила према програмима  усвојеним на почетку школске године. На се</w:t>
      </w:r>
      <w:r w:rsidR="00C17A7B" w:rsidRPr="00B91186">
        <w:rPr>
          <w:rFonts w:ascii="Times New Roman" w:hAnsi="Times New Roman"/>
          <w:b w:val="0"/>
          <w:sz w:val="24"/>
          <w:szCs w:val="24"/>
          <w:lang w:val="sr-Cyrl-CS"/>
        </w:rPr>
        <w:t>дницама су разматрана</w:t>
      </w:r>
      <w:r w:rsidR="00A63E56" w:rsidRPr="00B91186">
        <w:rPr>
          <w:rFonts w:ascii="Times New Roman" w:hAnsi="Times New Roman"/>
          <w:b w:val="0"/>
          <w:sz w:val="24"/>
          <w:szCs w:val="24"/>
          <w:lang w:val="sr-Cyrl-CS"/>
        </w:rPr>
        <w:t xml:space="preserve"> питања веза</w:t>
      </w:r>
      <w:r w:rsidRPr="00B91186">
        <w:rPr>
          <w:rFonts w:ascii="Times New Roman" w:hAnsi="Times New Roman"/>
          <w:b w:val="0"/>
          <w:sz w:val="24"/>
          <w:szCs w:val="24"/>
          <w:lang w:val="sr-Cyrl-CS"/>
        </w:rPr>
        <w:t xml:space="preserve">на за остваривање </w:t>
      </w:r>
      <w:r w:rsidRPr="00B91186">
        <w:rPr>
          <w:rFonts w:ascii="Times New Roman" w:hAnsi="Times New Roman"/>
          <w:b w:val="0"/>
          <w:sz w:val="24"/>
          <w:szCs w:val="24"/>
        </w:rPr>
        <w:t>н</w:t>
      </w:r>
      <w:r w:rsidR="00A63E56" w:rsidRPr="00B91186">
        <w:rPr>
          <w:rFonts w:ascii="Times New Roman" w:hAnsi="Times New Roman"/>
          <w:b w:val="0"/>
          <w:sz w:val="24"/>
          <w:szCs w:val="24"/>
          <w:lang w:val="sr-Cyrl-CS"/>
        </w:rPr>
        <w:t>аставног пла</w:t>
      </w:r>
      <w:r w:rsidR="00C17A7B" w:rsidRPr="00B91186">
        <w:rPr>
          <w:rFonts w:ascii="Times New Roman" w:hAnsi="Times New Roman"/>
          <w:b w:val="0"/>
          <w:sz w:val="24"/>
          <w:szCs w:val="24"/>
          <w:lang w:val="sr-Cyrl-CS"/>
        </w:rPr>
        <w:t xml:space="preserve">на редовне </w:t>
      </w:r>
      <w:r w:rsidR="003C4576" w:rsidRPr="00B91186">
        <w:rPr>
          <w:rFonts w:ascii="Times New Roman" w:hAnsi="Times New Roman"/>
          <w:b w:val="0"/>
          <w:sz w:val="24"/>
          <w:szCs w:val="24"/>
          <w:lang w:val="sr-Cyrl-CS"/>
        </w:rPr>
        <w:t xml:space="preserve">и изборне </w:t>
      </w:r>
      <w:r w:rsidR="00C17A7B" w:rsidRPr="00B91186">
        <w:rPr>
          <w:rFonts w:ascii="Times New Roman" w:hAnsi="Times New Roman"/>
          <w:b w:val="0"/>
          <w:sz w:val="24"/>
          <w:szCs w:val="24"/>
          <w:lang w:val="sr-Cyrl-CS"/>
        </w:rPr>
        <w:t>наставе и осталих облика образовно – васпитног рада, анализиран је успех и владање ученика и друга питања која су у надлежности овог органа. Се</w:t>
      </w:r>
      <w:r w:rsidR="00D56FB6" w:rsidRPr="00B91186">
        <w:rPr>
          <w:rFonts w:ascii="Times New Roman" w:hAnsi="Times New Roman"/>
          <w:b w:val="0"/>
          <w:sz w:val="24"/>
          <w:szCs w:val="24"/>
          <w:lang w:val="sr-Cyrl-CS"/>
        </w:rPr>
        <w:t>д</w:t>
      </w:r>
      <w:r w:rsidR="00C17A7B" w:rsidRPr="00B91186">
        <w:rPr>
          <w:rFonts w:ascii="Times New Roman" w:hAnsi="Times New Roman"/>
          <w:b w:val="0"/>
          <w:sz w:val="24"/>
          <w:szCs w:val="24"/>
          <w:lang w:val="sr-Cyrl-CS"/>
        </w:rPr>
        <w:t>ницама су присуствовали директор и п</w:t>
      </w:r>
      <w:r w:rsidR="00765017" w:rsidRPr="00B91186">
        <w:rPr>
          <w:rFonts w:ascii="Times New Roman" w:hAnsi="Times New Roman"/>
          <w:b w:val="0"/>
          <w:sz w:val="24"/>
          <w:szCs w:val="24"/>
          <w:lang w:val="sr-Cyrl-CS"/>
        </w:rPr>
        <w:t>едагог</w:t>
      </w:r>
      <w:r w:rsidR="00C17A7B" w:rsidRPr="00B91186">
        <w:rPr>
          <w:rFonts w:ascii="Times New Roman" w:hAnsi="Times New Roman"/>
          <w:b w:val="0"/>
          <w:sz w:val="24"/>
          <w:szCs w:val="24"/>
          <w:lang w:val="sr-Cyrl-CS"/>
        </w:rPr>
        <w:t xml:space="preserve"> школе.</w:t>
      </w:r>
      <w:r w:rsidR="006479A8" w:rsidRPr="00B91186">
        <w:rPr>
          <w:rFonts w:ascii="Times New Roman" w:hAnsi="Times New Roman"/>
          <w:b w:val="0"/>
          <w:bCs w:val="0"/>
          <w:sz w:val="24"/>
          <w:szCs w:val="24"/>
        </w:rPr>
        <w:t xml:space="preserve"> </w:t>
      </w:r>
    </w:p>
    <w:p w:rsidR="0021510B" w:rsidRPr="0021510B" w:rsidRDefault="0021510B" w:rsidP="0021510B"/>
    <w:p w:rsidR="00DC0EF1" w:rsidRDefault="00DC0EF1" w:rsidP="000D5D07">
      <w:pPr>
        <w:shd w:val="clear" w:color="auto" w:fill="FFFFFF"/>
        <w:spacing w:after="100" w:afterAutospacing="1" w:line="420" w:lineRule="atLeast"/>
        <w:jc w:val="center"/>
        <w:rPr>
          <w:b/>
          <w:sz w:val="28"/>
          <w:szCs w:val="28"/>
          <w:shd w:val="clear" w:color="auto" w:fill="FFFFFF"/>
        </w:rPr>
      </w:pPr>
      <w:r w:rsidRPr="000D5D07">
        <w:rPr>
          <w:b/>
          <w:sz w:val="28"/>
          <w:szCs w:val="28"/>
          <w:shd w:val="clear" w:color="auto" w:fill="FFFFFF"/>
        </w:rPr>
        <w:t>Стручна већа, активи и тимови</w:t>
      </w:r>
    </w:p>
    <w:p w:rsidR="000D5D07" w:rsidRPr="000D5D07" w:rsidRDefault="000D5D07" w:rsidP="000D5D07">
      <w:pPr>
        <w:shd w:val="clear" w:color="auto" w:fill="FFFFFF"/>
        <w:spacing w:after="100" w:afterAutospacing="1" w:line="420" w:lineRule="atLeast"/>
        <w:jc w:val="center"/>
        <w:rPr>
          <w:b/>
          <w:sz w:val="28"/>
          <w:szCs w:val="28"/>
        </w:rPr>
      </w:pPr>
      <w:r w:rsidRPr="00AE584A">
        <w:rPr>
          <w:b/>
          <w:sz w:val="28"/>
          <w:szCs w:val="28"/>
          <w:shd w:val="clear" w:color="auto" w:fill="FFFFFF"/>
        </w:rPr>
        <w:t>Извештај о раду стручног већа за српски језик, стране језике и друштвене науке</w:t>
      </w:r>
    </w:p>
    <w:p w:rsidR="00BC458B" w:rsidRDefault="009841BD" w:rsidP="00DC0EF1">
      <w:pPr>
        <w:pStyle w:val="Heading3"/>
        <w:numPr>
          <w:ilvl w:val="0"/>
          <w:numId w:val="0"/>
        </w:numPr>
        <w:shd w:val="clear" w:color="auto" w:fill="FFFFFF"/>
        <w:spacing w:before="0" w:after="0" w:line="276" w:lineRule="auto"/>
        <w:jc w:val="both"/>
        <w:rPr>
          <w:rFonts w:ascii="Times New Roman" w:hAnsi="Times New Roman"/>
          <w:b w:val="0"/>
          <w:bCs w:val="0"/>
          <w:sz w:val="24"/>
          <w:szCs w:val="24"/>
        </w:rPr>
      </w:pPr>
      <w:r w:rsidRPr="00636075">
        <w:rPr>
          <w:rFonts w:ascii="Times New Roman" w:hAnsi="Times New Roman"/>
          <w:b w:val="0"/>
          <w:sz w:val="24"/>
          <w:szCs w:val="24"/>
          <w:lang w:val="sr-Cyrl-CS"/>
        </w:rPr>
        <w:lastRenderedPageBreak/>
        <w:t>Стручна већа, активи и тимови су</w:t>
      </w:r>
      <w:r w:rsidRPr="00636075">
        <w:rPr>
          <w:rFonts w:ascii="Times New Roman" w:hAnsi="Times New Roman"/>
          <w:b w:val="0"/>
          <w:sz w:val="24"/>
          <w:szCs w:val="24"/>
        </w:rPr>
        <w:t xml:space="preserve"> углавном</w:t>
      </w:r>
      <w:r w:rsidRPr="00636075">
        <w:rPr>
          <w:rFonts w:ascii="Times New Roman" w:hAnsi="Times New Roman"/>
          <w:b w:val="0"/>
          <w:sz w:val="24"/>
          <w:szCs w:val="24"/>
          <w:lang w:val="sr-Cyrl-CS"/>
        </w:rPr>
        <w:t xml:space="preserve"> радили у складу са планом и програмом рада</w:t>
      </w:r>
      <w:r w:rsidRPr="00636075">
        <w:rPr>
          <w:rFonts w:ascii="Times New Roman" w:hAnsi="Times New Roman"/>
          <w:b w:val="0"/>
          <w:sz w:val="24"/>
          <w:szCs w:val="24"/>
        </w:rPr>
        <w:t>, о чему сведоче записници са састанака</w:t>
      </w:r>
      <w:r w:rsidR="00CB7B5A" w:rsidRPr="00636075">
        <w:rPr>
          <w:rFonts w:ascii="Times New Roman" w:hAnsi="Times New Roman"/>
          <w:b w:val="0"/>
          <w:sz w:val="24"/>
          <w:szCs w:val="24"/>
        </w:rPr>
        <w:t>.</w:t>
      </w:r>
      <w:r w:rsidR="005B2013" w:rsidRPr="00636075">
        <w:rPr>
          <w:rFonts w:ascii="Times New Roman" w:hAnsi="Times New Roman"/>
          <w:b w:val="0"/>
          <w:bCs w:val="0"/>
          <w:sz w:val="24"/>
          <w:szCs w:val="24"/>
        </w:rPr>
        <w:t xml:space="preserve"> </w:t>
      </w:r>
    </w:p>
    <w:p w:rsidR="005F1EB9" w:rsidRDefault="005B2013" w:rsidP="00DC0EF1">
      <w:pPr>
        <w:pStyle w:val="Heading3"/>
        <w:numPr>
          <w:ilvl w:val="0"/>
          <w:numId w:val="0"/>
        </w:numPr>
        <w:shd w:val="clear" w:color="auto" w:fill="FFFFFF"/>
        <w:spacing w:before="0" w:after="0" w:line="276" w:lineRule="auto"/>
        <w:jc w:val="both"/>
        <w:rPr>
          <w:rFonts w:ascii="Times New Roman" w:hAnsi="Times New Roman"/>
          <w:b w:val="0"/>
          <w:bCs w:val="0"/>
          <w:sz w:val="24"/>
          <w:szCs w:val="24"/>
          <w:u w:val="single"/>
        </w:rPr>
      </w:pPr>
      <w:r w:rsidRPr="00636075">
        <w:rPr>
          <w:rFonts w:ascii="Times New Roman" w:hAnsi="Times New Roman"/>
          <w:b w:val="0"/>
          <w:bCs w:val="0"/>
          <w:sz w:val="24"/>
          <w:szCs w:val="24"/>
        </w:rPr>
        <w:t>Записници са седница стручних већа</w:t>
      </w:r>
    </w:p>
    <w:p w:rsidR="005F1EB9" w:rsidRDefault="005B2013" w:rsidP="00DC0EF1">
      <w:pPr>
        <w:pStyle w:val="Heading3"/>
        <w:numPr>
          <w:ilvl w:val="0"/>
          <w:numId w:val="0"/>
        </w:numPr>
        <w:shd w:val="clear" w:color="auto" w:fill="FFFFFF"/>
        <w:spacing w:before="0" w:after="0" w:line="276" w:lineRule="auto"/>
        <w:jc w:val="both"/>
        <w:rPr>
          <w:rFonts w:ascii="Times New Roman" w:hAnsi="Times New Roman"/>
          <w:b w:val="0"/>
          <w:sz w:val="24"/>
          <w:szCs w:val="24"/>
        </w:rPr>
      </w:pPr>
      <w:r w:rsidRPr="005F1EB9">
        <w:rPr>
          <w:rFonts w:ascii="Times New Roman" w:hAnsi="Times New Roman"/>
          <w:sz w:val="24"/>
          <w:szCs w:val="24"/>
          <w:u w:val="single"/>
          <w:shd w:val="clear" w:color="auto" w:fill="F8F9FA"/>
        </w:rPr>
        <w:t>Прва седница</w:t>
      </w:r>
      <w:r w:rsidRPr="00BC458B">
        <w:rPr>
          <w:rFonts w:ascii="Times New Roman" w:hAnsi="Times New Roman"/>
          <w:b w:val="0"/>
          <w:sz w:val="24"/>
          <w:szCs w:val="24"/>
          <w:u w:val="single"/>
          <w:shd w:val="clear" w:color="auto" w:fill="F8F9FA"/>
        </w:rPr>
        <w:t xml:space="preserve"> стручног већа за српски језик, стране језике и друштвене науке</w:t>
      </w:r>
      <w:r w:rsidR="00DC0EF1" w:rsidRPr="00636075">
        <w:rPr>
          <w:rFonts w:ascii="Times New Roman" w:hAnsi="Times New Roman"/>
          <w:b w:val="0"/>
          <w:sz w:val="24"/>
          <w:szCs w:val="24"/>
        </w:rPr>
        <w:t xml:space="preserve"> </w:t>
      </w:r>
    </w:p>
    <w:p w:rsidR="005F1EB9" w:rsidRPr="005F1EB9" w:rsidRDefault="005F1EB9" w:rsidP="00DC0EF1">
      <w:pPr>
        <w:pStyle w:val="Heading3"/>
        <w:numPr>
          <w:ilvl w:val="0"/>
          <w:numId w:val="0"/>
        </w:numPr>
        <w:shd w:val="clear" w:color="auto" w:fill="FFFFFF"/>
        <w:spacing w:before="0" w:after="0" w:line="276" w:lineRule="auto"/>
        <w:jc w:val="both"/>
        <w:rPr>
          <w:rFonts w:ascii="Times New Roman" w:hAnsi="Times New Roman"/>
          <w:b w:val="0"/>
          <w:sz w:val="24"/>
          <w:szCs w:val="24"/>
        </w:rPr>
      </w:pPr>
      <w:r w:rsidRPr="005F1EB9">
        <w:rPr>
          <w:rFonts w:ascii="Times New Roman" w:hAnsi="Times New Roman"/>
          <w:b w:val="0"/>
          <w:sz w:val="24"/>
          <w:szCs w:val="24"/>
        </w:rPr>
        <w:t>05. 09. 2022. Активност 1. Усвајање предлога плана рада стручног већа 2. Подела задужења 3. Утврђивање планова рада за редовну наставу 4. Израда иницијалних тестова 5. Усклађивање писмених провера у току школске године 6. Евидентирање потребних наставних средстава Закључак 1. Једногласно је усвојен предлог плана рада струч</w:t>
      </w:r>
      <w:r>
        <w:rPr>
          <w:rFonts w:ascii="Times New Roman" w:hAnsi="Times New Roman"/>
          <w:b w:val="0"/>
          <w:sz w:val="24"/>
          <w:szCs w:val="24"/>
        </w:rPr>
        <w:t>ног већа. 2.У школској 2022/202</w:t>
      </w:r>
      <w:r w:rsidRPr="005F1EB9">
        <w:rPr>
          <w:rFonts w:ascii="Times New Roman" w:hAnsi="Times New Roman"/>
          <w:b w:val="0"/>
          <w:sz w:val="24"/>
          <w:szCs w:val="24"/>
        </w:rPr>
        <w:t>3 .години чланови овог већа су добили следећа задужења: Марина Граовац предаваће српски језик и књижевност од петог до осмог разреда (17 часова недељно) и грађанско васпитање у мешовитој групи у којој су ученици од петог, до осмог разреда (1 час недељно); Катарина Потић предаваће енглески језик од петог до осмог разреда (8 часова недељно); Мирјана Комазец ће предавати руски језик у петом разреду (2 часа недељно) и енглески језик у првом циклусу васпитно-образовног рада (6 часова недељно); Немања Симић ће предавати историју од петог до осмог разреда (7 часова недељно); Мирјана Ђерић ће предавати руски језик у 6, 7. и 8.разреду (6 часова недељно); Гордана Танић ће предавати географију од петог до осмог разреда (7 часова недељно), Јосип Мијин ће предавати мађарски језик. 3. Планове рада за редовну наставу израдиће свако ће за свој предмет. 4. Иницијално тестирање ученика спровешће се у свим разредима, свако за свој предмет. Иницијални тестови се не оцењују, већ се саопштава проценат урађених задатака и врши се анализа истих. 5. У оквиру наставног плана и програма предвиђено је да ученици имају и писмене провере у току једног полугодишта. Термини ће бити усклађени са писменим проверама из других предмета. Термине својих писмених провера дужих од 15 минута сваки наставник доставља стручној служби до 15.септембра. Стручна служба ће направити распоред писмених провера усклађен са правилницима и законом. Коначан распоред биће истакнут на огласној табли и уписан у електронски дневник. . 6. Наставна средства ће се набављати у складу са финансијским средствима којима школа располаже. руководилац стручног већа: Марина Граовац</w:t>
      </w:r>
    </w:p>
    <w:p w:rsidR="005F1EB9" w:rsidRDefault="005F1EB9" w:rsidP="00DC0EF1">
      <w:pPr>
        <w:pStyle w:val="Heading3"/>
        <w:numPr>
          <w:ilvl w:val="0"/>
          <w:numId w:val="0"/>
        </w:numPr>
        <w:shd w:val="clear" w:color="auto" w:fill="FFFFFF"/>
        <w:spacing w:before="0" w:after="0" w:line="276" w:lineRule="auto"/>
        <w:jc w:val="both"/>
        <w:rPr>
          <w:rFonts w:ascii="Times New Roman" w:hAnsi="Times New Roman"/>
          <w:b w:val="0"/>
          <w:sz w:val="24"/>
          <w:szCs w:val="24"/>
        </w:rPr>
      </w:pPr>
    </w:p>
    <w:p w:rsidR="005F1EB9" w:rsidRDefault="005F1EB9" w:rsidP="00DC0EF1">
      <w:pPr>
        <w:pStyle w:val="Heading3"/>
        <w:numPr>
          <w:ilvl w:val="0"/>
          <w:numId w:val="0"/>
        </w:numPr>
        <w:shd w:val="clear" w:color="auto" w:fill="FFFFFF"/>
        <w:spacing w:before="0" w:after="0" w:line="276" w:lineRule="auto"/>
        <w:jc w:val="both"/>
        <w:rPr>
          <w:rFonts w:ascii="Times New Roman" w:hAnsi="Times New Roman"/>
          <w:b w:val="0"/>
          <w:sz w:val="24"/>
          <w:szCs w:val="24"/>
        </w:rPr>
      </w:pPr>
      <w:r w:rsidRPr="005F1EB9">
        <w:rPr>
          <w:rFonts w:ascii="Times New Roman" w:hAnsi="Times New Roman"/>
          <w:sz w:val="24"/>
          <w:szCs w:val="24"/>
          <w:u w:val="single"/>
        </w:rPr>
        <w:t>Записник са 2.седнице стручног већа</w:t>
      </w:r>
      <w:r w:rsidRPr="005F1EB9">
        <w:rPr>
          <w:rFonts w:ascii="Times New Roman" w:hAnsi="Times New Roman"/>
          <w:b w:val="0"/>
          <w:sz w:val="24"/>
          <w:szCs w:val="24"/>
          <w:u w:val="single"/>
        </w:rPr>
        <w:t>,</w:t>
      </w:r>
      <w:r w:rsidRPr="005F1EB9">
        <w:rPr>
          <w:rFonts w:ascii="Times New Roman" w:hAnsi="Times New Roman"/>
          <w:b w:val="0"/>
          <w:sz w:val="24"/>
          <w:szCs w:val="24"/>
        </w:rPr>
        <w:t xml:space="preserve"> 02. 11. 2022. Активност 1. Распоред допунске и додатне наставе и договор о организацији ваннаставних активности 2. Договор о изради ИОП-а 3. Праћење и вредновање образовно-васпитног рада Закључак 1. Усаглашени су термини за друге облике васпитно-образовног рада и ваннаставне активносто које ученици похађају. 2. Израдити ИОП за ученике са којима се ради прилагођено. 3. Анализирали смо успех и владање ученика на крају првог квартала.</w:t>
      </w:r>
    </w:p>
    <w:p w:rsidR="005F1EB9" w:rsidRPr="005F1EB9" w:rsidRDefault="005F1EB9" w:rsidP="005F1EB9"/>
    <w:p w:rsidR="005F1EB9" w:rsidRPr="005F1EB9" w:rsidRDefault="005F1EB9" w:rsidP="005F1EB9">
      <w:r w:rsidRPr="005F1EB9">
        <w:rPr>
          <w:b/>
          <w:u w:val="single"/>
        </w:rPr>
        <w:t>Записник са 3. седнице стручног већа</w:t>
      </w:r>
      <w:r w:rsidRPr="005F1EB9">
        <w:t>, 26. 01. 2023. Активност 1. Реализација наставних садржаја у току првог полугодишта 2. Организација припрема за учешће на такмичењима Закључак 1. Часови су у првом полугодишту остварени у складу са планом и програмом. 2. Припреме за такмичење организују се по договору. Ученици иду на такмичење из енглеског језика, историје, географије и на смотру рецитататора.</w:t>
      </w:r>
    </w:p>
    <w:p w:rsidR="005F1EB9" w:rsidRPr="005F1EB9" w:rsidRDefault="005F1EB9" w:rsidP="005F1EB9"/>
    <w:p w:rsidR="005F1EB9" w:rsidRPr="005F1EB9" w:rsidRDefault="005F1EB9" w:rsidP="00DC0EF1">
      <w:pPr>
        <w:pStyle w:val="Heading3"/>
        <w:numPr>
          <w:ilvl w:val="0"/>
          <w:numId w:val="0"/>
        </w:numPr>
        <w:shd w:val="clear" w:color="auto" w:fill="FFFFFF"/>
        <w:spacing w:before="0" w:after="0" w:line="276" w:lineRule="auto"/>
        <w:jc w:val="both"/>
        <w:rPr>
          <w:rFonts w:ascii="Times New Roman" w:hAnsi="Times New Roman"/>
          <w:b w:val="0"/>
          <w:sz w:val="24"/>
          <w:szCs w:val="24"/>
          <w:shd w:val="clear" w:color="auto" w:fill="FFFFFF"/>
        </w:rPr>
      </w:pPr>
      <w:r w:rsidRPr="005F1EB9">
        <w:rPr>
          <w:rFonts w:ascii="Times New Roman" w:hAnsi="Times New Roman"/>
          <w:sz w:val="24"/>
          <w:szCs w:val="24"/>
          <w:u w:val="single"/>
        </w:rPr>
        <w:t>Записник са 4.седнице стручног већа</w:t>
      </w:r>
      <w:r w:rsidRPr="005F1EB9">
        <w:rPr>
          <w:rFonts w:ascii="Times New Roman" w:hAnsi="Times New Roman"/>
          <w:b w:val="0"/>
          <w:sz w:val="24"/>
          <w:szCs w:val="24"/>
        </w:rPr>
        <w:t xml:space="preserve">, 28. 06. 2023. Активност 1. Анализа успеха на крају другог полугодишта 2. Анализа реализације додатне,допунске,припремне наставе 3. Извештаји о раду на крају школске године 4. Успех на такмичењима 5. Разно Закључак 1. Сви ученици су позитивно оцењени и све у вези с тим је видљиво у дневницима рада. 2. </w:t>
      </w:r>
      <w:r w:rsidRPr="005F1EB9">
        <w:rPr>
          <w:rFonts w:ascii="Times New Roman" w:hAnsi="Times New Roman"/>
          <w:b w:val="0"/>
          <w:sz w:val="24"/>
          <w:szCs w:val="24"/>
        </w:rPr>
        <w:lastRenderedPageBreak/>
        <w:t>Настава је реализована у складу са планом, програмом и распоредом, што је такође видљиво у дневнику. 3. Сваки наставник пише свој извештај о раду и у обавези је да га у електронској форми преда стручној служби до краја јуна. 4. Ученици су ишли на такмичење из историје и географије, као и на смотру рецитатора, али нису постигли запажен успех. Више среће у наредној школској години. 5. Није било полемике.</w:t>
      </w:r>
    </w:p>
    <w:p w:rsidR="00BC458B" w:rsidRDefault="00BC458B" w:rsidP="00DC0EF1">
      <w:pPr>
        <w:spacing w:line="276" w:lineRule="auto"/>
        <w:jc w:val="both"/>
      </w:pPr>
    </w:p>
    <w:p w:rsidR="005F1EB9" w:rsidRPr="005F1EB9" w:rsidRDefault="005F1EB9" w:rsidP="00DC0EF1">
      <w:pPr>
        <w:spacing w:line="276" w:lineRule="auto"/>
        <w:jc w:val="both"/>
      </w:pPr>
    </w:p>
    <w:p w:rsidR="00BC458B" w:rsidRDefault="00453AD7" w:rsidP="00453AD7">
      <w:pPr>
        <w:spacing w:line="276" w:lineRule="auto"/>
        <w:jc w:val="center"/>
        <w:rPr>
          <w:b/>
          <w:sz w:val="28"/>
          <w:szCs w:val="28"/>
        </w:rPr>
      </w:pPr>
      <w:r w:rsidRPr="005D7FF5">
        <w:rPr>
          <w:b/>
          <w:sz w:val="28"/>
          <w:szCs w:val="28"/>
        </w:rPr>
        <w:t>Извештај о раду стручних већа природних наука</w:t>
      </w:r>
    </w:p>
    <w:p w:rsidR="00D3597C" w:rsidRDefault="00D3597C" w:rsidP="00453AD7">
      <w:pPr>
        <w:spacing w:line="276" w:lineRule="auto"/>
        <w:jc w:val="center"/>
        <w:rPr>
          <w:b/>
          <w:sz w:val="28"/>
          <w:szCs w:val="28"/>
        </w:rPr>
      </w:pPr>
    </w:p>
    <w:p w:rsidR="00D3597C" w:rsidRPr="00432B32" w:rsidRDefault="00D3597C" w:rsidP="00D3597C">
      <w:pPr>
        <w:spacing w:after="200" w:line="276" w:lineRule="auto"/>
        <w:rPr>
          <w:rFonts w:eastAsia="Calibri"/>
          <w:sz w:val="28"/>
          <w:szCs w:val="28"/>
        </w:rPr>
      </w:pPr>
      <w:r w:rsidRPr="00432B32">
        <w:rPr>
          <w:rFonts w:eastAsia="Calibri"/>
          <w:sz w:val="28"/>
          <w:szCs w:val="28"/>
        </w:rPr>
        <w:t>Стручно веће природних наука ОШ“Петар Кочић“у Риђици чине предметни наставници биологије,хемије,физике , математике и информатике.</w:t>
      </w:r>
    </w:p>
    <w:p w:rsidR="00D3597C" w:rsidRPr="00432B32" w:rsidRDefault="00D3597C" w:rsidP="00D3597C">
      <w:pPr>
        <w:spacing w:after="200" w:line="276" w:lineRule="auto"/>
        <w:rPr>
          <w:rFonts w:eastAsia="Calibri"/>
          <w:sz w:val="28"/>
          <w:szCs w:val="28"/>
        </w:rPr>
      </w:pPr>
      <w:r w:rsidRPr="00432B32">
        <w:rPr>
          <w:rFonts w:eastAsia="Calibri"/>
          <w:sz w:val="28"/>
          <w:szCs w:val="28"/>
        </w:rPr>
        <w:t>Одржано је укупно четири седнице стручног већа на којима су присуствовали сви чланови већа.Руководилац стручног већа и записничар је Пејиновић Драгана-биолог.</w:t>
      </w:r>
    </w:p>
    <w:p w:rsidR="00D3597C" w:rsidRPr="008C6F5E" w:rsidRDefault="008C6F5E" w:rsidP="00D3597C">
      <w:pPr>
        <w:rPr>
          <w:rFonts w:eastAsia="Calibri"/>
          <w:b/>
          <w:sz w:val="28"/>
          <w:szCs w:val="28"/>
          <w:u w:val="single"/>
          <w:lang w:val="sr-Cyrl-CS"/>
        </w:rPr>
      </w:pPr>
      <w:r w:rsidRPr="008C6F5E">
        <w:rPr>
          <w:rFonts w:eastAsia="Calibri"/>
          <w:b/>
          <w:sz w:val="28"/>
          <w:szCs w:val="28"/>
          <w:u w:val="single"/>
          <w:lang w:val="sr-Cyrl-CS"/>
        </w:rPr>
        <w:t xml:space="preserve">Записник са прве седнице </w:t>
      </w:r>
    </w:p>
    <w:p w:rsidR="00D3597C" w:rsidRPr="00432B32" w:rsidRDefault="00D3597C" w:rsidP="00D3597C">
      <w:pPr>
        <w:rPr>
          <w:rFonts w:eastAsia="Calibri"/>
          <w:sz w:val="28"/>
          <w:szCs w:val="28"/>
          <w:lang w:val="sr-Cyrl-CS"/>
        </w:rPr>
      </w:pPr>
      <w:r w:rsidRPr="00432B32">
        <w:rPr>
          <w:rFonts w:eastAsia="Calibri"/>
          <w:sz w:val="28"/>
          <w:szCs w:val="28"/>
          <w:lang w:val="sr-Cyrl-CS"/>
        </w:rPr>
        <w:t>Датум одржавања:</w:t>
      </w:r>
      <w:r w:rsidRPr="00432B32">
        <w:rPr>
          <w:rFonts w:eastAsia="Calibri"/>
          <w:sz w:val="28"/>
          <w:szCs w:val="28"/>
        </w:rPr>
        <w:t>09</w:t>
      </w:r>
      <w:r w:rsidRPr="00432B32">
        <w:rPr>
          <w:rFonts w:eastAsia="Calibri"/>
          <w:sz w:val="28"/>
          <w:szCs w:val="28"/>
          <w:lang w:val="sr-Cyrl-CS"/>
        </w:rPr>
        <w:t>.09.202</w:t>
      </w:r>
      <w:r w:rsidRPr="00432B32">
        <w:rPr>
          <w:rFonts w:eastAsia="Calibri"/>
          <w:sz w:val="28"/>
          <w:szCs w:val="28"/>
        </w:rPr>
        <w:t>2</w:t>
      </w:r>
      <w:r w:rsidRPr="00432B32">
        <w:rPr>
          <w:rFonts w:eastAsia="Calibri"/>
          <w:sz w:val="28"/>
          <w:szCs w:val="28"/>
          <w:lang w:val="sr-Cyrl-CS"/>
        </w:rPr>
        <w:t>.г.</w:t>
      </w:r>
    </w:p>
    <w:p w:rsidR="00D3597C" w:rsidRPr="00432B32" w:rsidRDefault="00D3597C" w:rsidP="00D3597C">
      <w:pPr>
        <w:rPr>
          <w:rFonts w:eastAsia="Calibri"/>
          <w:sz w:val="28"/>
          <w:szCs w:val="28"/>
          <w:lang w:val="sr-Cyrl-CS"/>
        </w:rPr>
      </w:pPr>
      <w:r w:rsidRPr="00432B32">
        <w:rPr>
          <w:rFonts w:eastAsia="Calibri"/>
          <w:sz w:val="28"/>
          <w:szCs w:val="28"/>
          <w:lang w:val="sr-Cyrl-CS"/>
        </w:rPr>
        <w:t>Дневни ред:</w:t>
      </w:r>
    </w:p>
    <w:p w:rsidR="00D3597C" w:rsidRPr="00432B32" w:rsidRDefault="00D3597C" w:rsidP="00D3597C">
      <w:pPr>
        <w:rPr>
          <w:rFonts w:eastAsia="Calibri"/>
          <w:sz w:val="28"/>
          <w:szCs w:val="28"/>
          <w:lang w:val="sr-Cyrl-CS"/>
        </w:rPr>
      </w:pPr>
      <w:r w:rsidRPr="00432B32">
        <w:rPr>
          <w:rFonts w:eastAsia="Calibri"/>
          <w:sz w:val="28"/>
          <w:szCs w:val="28"/>
          <w:lang w:val="sr-Cyrl-CS"/>
        </w:rPr>
        <w:t>1.Усвајање предлога плана рада стручног већа</w:t>
      </w:r>
    </w:p>
    <w:p w:rsidR="00D3597C" w:rsidRPr="00432B32" w:rsidRDefault="00D3597C" w:rsidP="00D3597C">
      <w:pPr>
        <w:rPr>
          <w:rFonts w:eastAsia="Calibri"/>
          <w:sz w:val="28"/>
          <w:szCs w:val="28"/>
          <w:lang w:val="sr-Cyrl-CS"/>
        </w:rPr>
      </w:pPr>
      <w:r w:rsidRPr="00432B32">
        <w:rPr>
          <w:rFonts w:eastAsia="Calibri"/>
          <w:sz w:val="28"/>
          <w:szCs w:val="28"/>
          <w:lang w:val="sr-Cyrl-CS"/>
        </w:rPr>
        <w:t>2.Подела задужења</w:t>
      </w:r>
    </w:p>
    <w:p w:rsidR="00D3597C" w:rsidRPr="00432B32" w:rsidRDefault="00D3597C" w:rsidP="00D3597C">
      <w:pPr>
        <w:rPr>
          <w:rFonts w:eastAsia="Calibri"/>
          <w:sz w:val="28"/>
          <w:szCs w:val="28"/>
          <w:lang w:val="sr-Cyrl-CS"/>
        </w:rPr>
      </w:pPr>
      <w:r w:rsidRPr="00432B32">
        <w:rPr>
          <w:rFonts w:eastAsia="Calibri"/>
          <w:sz w:val="28"/>
          <w:szCs w:val="28"/>
          <w:lang w:val="sr-Cyrl-CS"/>
        </w:rPr>
        <w:t>3.Утврђивање планова рада за редовну наставу</w:t>
      </w:r>
    </w:p>
    <w:p w:rsidR="00D3597C" w:rsidRPr="00432B32" w:rsidRDefault="00D3597C" w:rsidP="00D3597C">
      <w:pPr>
        <w:rPr>
          <w:rFonts w:eastAsia="Calibri"/>
          <w:sz w:val="28"/>
          <w:szCs w:val="28"/>
          <w:lang w:val="sr-Cyrl-CS"/>
        </w:rPr>
      </w:pPr>
      <w:r w:rsidRPr="00432B32">
        <w:rPr>
          <w:rFonts w:eastAsia="Calibri"/>
          <w:sz w:val="28"/>
          <w:szCs w:val="28"/>
          <w:lang w:val="sr-Cyrl-CS"/>
        </w:rPr>
        <w:t>4.Договор о изради иницијалних тестова</w:t>
      </w:r>
    </w:p>
    <w:p w:rsidR="00D3597C" w:rsidRPr="00432B32" w:rsidRDefault="00D3597C" w:rsidP="00D3597C">
      <w:pPr>
        <w:rPr>
          <w:rFonts w:eastAsia="Calibri"/>
          <w:sz w:val="28"/>
          <w:szCs w:val="28"/>
          <w:lang w:val="sr-Cyrl-CS"/>
        </w:rPr>
      </w:pPr>
      <w:r w:rsidRPr="00432B32">
        <w:rPr>
          <w:rFonts w:eastAsia="Calibri"/>
          <w:sz w:val="28"/>
          <w:szCs w:val="28"/>
          <w:lang w:val="sr-Cyrl-CS"/>
        </w:rPr>
        <w:t>5.Распоред писмених провера у току школске године</w:t>
      </w:r>
    </w:p>
    <w:p w:rsidR="00D3597C" w:rsidRPr="00432B32" w:rsidRDefault="00D3597C" w:rsidP="00D3597C">
      <w:pPr>
        <w:rPr>
          <w:rFonts w:eastAsia="Calibri"/>
          <w:sz w:val="28"/>
          <w:szCs w:val="28"/>
          <w:lang w:val="sr-Cyrl-CS"/>
        </w:rPr>
      </w:pPr>
      <w:r w:rsidRPr="00432B32">
        <w:rPr>
          <w:rFonts w:eastAsia="Calibri"/>
          <w:sz w:val="28"/>
          <w:szCs w:val="28"/>
          <w:lang w:val="sr-Cyrl-CS"/>
        </w:rPr>
        <w:t>6.Евидентирање потребних наставних средстава</w:t>
      </w:r>
    </w:p>
    <w:p w:rsidR="00D3597C" w:rsidRPr="00432B32" w:rsidRDefault="00D3597C" w:rsidP="00D3597C">
      <w:pPr>
        <w:rPr>
          <w:rFonts w:eastAsia="Calibri"/>
          <w:sz w:val="28"/>
          <w:szCs w:val="28"/>
          <w:lang w:val="sr-Cyrl-CS"/>
        </w:rPr>
      </w:pPr>
      <w:r w:rsidRPr="00432B32">
        <w:rPr>
          <w:rFonts w:eastAsia="Calibri"/>
          <w:sz w:val="28"/>
          <w:szCs w:val="28"/>
          <w:lang w:val="sr-Cyrl-CS"/>
        </w:rPr>
        <w:t>Закључци:</w:t>
      </w:r>
    </w:p>
    <w:p w:rsidR="00D3597C" w:rsidRPr="00432B32" w:rsidRDefault="00D3597C" w:rsidP="00D3597C">
      <w:pPr>
        <w:rPr>
          <w:rFonts w:eastAsia="Calibri"/>
          <w:sz w:val="28"/>
          <w:szCs w:val="28"/>
          <w:lang w:val="sr-Cyrl-CS"/>
        </w:rPr>
      </w:pPr>
      <w:r w:rsidRPr="00432B32">
        <w:rPr>
          <w:rFonts w:eastAsia="Calibri"/>
          <w:sz w:val="28"/>
          <w:szCs w:val="28"/>
          <w:lang w:val="sr-Cyrl-CS"/>
        </w:rPr>
        <w:t>1.Предлог плана рада стручног већа је једногласно усвојен.</w:t>
      </w:r>
    </w:p>
    <w:p w:rsidR="00D3597C" w:rsidRPr="00432B32" w:rsidRDefault="00D3597C" w:rsidP="00D3597C">
      <w:pPr>
        <w:rPr>
          <w:rFonts w:eastAsia="Calibri"/>
          <w:sz w:val="28"/>
          <w:szCs w:val="28"/>
          <w:lang w:val="sr-Cyrl-CS"/>
        </w:rPr>
      </w:pPr>
    </w:p>
    <w:p w:rsidR="00D3597C" w:rsidRPr="00432B32" w:rsidRDefault="00D3597C" w:rsidP="00D3597C">
      <w:pPr>
        <w:rPr>
          <w:rFonts w:eastAsia="Calibri"/>
          <w:sz w:val="28"/>
          <w:szCs w:val="28"/>
          <w:lang w:val="sr-Cyrl-CS"/>
        </w:rPr>
      </w:pPr>
      <w:r w:rsidRPr="00432B32">
        <w:rPr>
          <w:rFonts w:eastAsia="Calibri"/>
          <w:sz w:val="28"/>
          <w:szCs w:val="28"/>
          <w:lang w:val="sr-Cyrl-CS"/>
        </w:rPr>
        <w:t>2.У школској 202</w:t>
      </w:r>
      <w:r w:rsidRPr="00432B32">
        <w:rPr>
          <w:rFonts w:eastAsia="Calibri"/>
          <w:sz w:val="28"/>
          <w:szCs w:val="28"/>
        </w:rPr>
        <w:t>2</w:t>
      </w:r>
      <w:r w:rsidRPr="00432B32">
        <w:rPr>
          <w:rFonts w:eastAsia="Calibri"/>
          <w:sz w:val="28"/>
          <w:szCs w:val="28"/>
          <w:lang w:val="sr-Cyrl-CS"/>
        </w:rPr>
        <w:t>/202</w:t>
      </w:r>
      <w:r w:rsidRPr="00432B32">
        <w:rPr>
          <w:rFonts w:eastAsia="Calibri"/>
          <w:sz w:val="28"/>
          <w:szCs w:val="28"/>
        </w:rPr>
        <w:t>3</w:t>
      </w:r>
      <w:r w:rsidRPr="00432B32">
        <w:rPr>
          <w:rFonts w:eastAsia="Calibri"/>
          <w:sz w:val="28"/>
          <w:szCs w:val="28"/>
          <w:lang w:val="sr-Cyrl-CS"/>
        </w:rPr>
        <w:t>.г. чланови овог већа су добили следећа задужења: Ладислав Палфи,наставник физике ће предавати физику у 6.  7. и 8.разреду(6 часова недељно),Милош Јаћимовић,ангажован на одређено као наставник математике ће предавати  математику у 5.,6.,7. и 8.р.(16 часова недељно) Пејиновић Драгана ,професор биологије ће предавати биологију у 5.,6.,7. и 8.разреду(8 часова недељно), Немања Тауз,професор хемије, предаваће хемију у 7. и 8. разреду(4 часа недељно).Лични план стручног усавршавања сваки члан већа у обавези је да направи и достави стручној служби и руководиоцу већа.Договорили смо се на нивоу већа да и у овој школској години усавршавамо К1 компетенцију.Информатику у 5.р., 6р., 7р. и 8р.разреду(4 часа недељно) предаваће Илија Бркић.</w:t>
      </w:r>
    </w:p>
    <w:p w:rsidR="00D3597C" w:rsidRPr="00432B32" w:rsidRDefault="00D3597C" w:rsidP="00D3597C">
      <w:pPr>
        <w:rPr>
          <w:rFonts w:eastAsia="Calibri"/>
          <w:sz w:val="28"/>
          <w:szCs w:val="28"/>
          <w:lang w:val="sr-Cyrl-CS"/>
        </w:rPr>
      </w:pPr>
    </w:p>
    <w:p w:rsidR="00D3597C" w:rsidRPr="00432B32" w:rsidRDefault="00D3597C" w:rsidP="00D3597C">
      <w:pPr>
        <w:rPr>
          <w:rFonts w:eastAsia="Calibri"/>
          <w:sz w:val="28"/>
          <w:szCs w:val="28"/>
          <w:lang w:val="sr-Cyrl-CS"/>
        </w:rPr>
      </w:pPr>
      <w:r w:rsidRPr="00432B32">
        <w:rPr>
          <w:rFonts w:eastAsia="Calibri"/>
          <w:sz w:val="28"/>
          <w:szCs w:val="28"/>
          <w:lang w:val="sr-Cyrl-CS"/>
        </w:rPr>
        <w:t>3.Планове рада за редовну наставу израдиће свако појединачно за свој предмет,што је већина већ урадила и предала стручној служби,у складу са упутством из министарства.</w:t>
      </w:r>
    </w:p>
    <w:p w:rsidR="00D3597C" w:rsidRPr="00432B32" w:rsidRDefault="00D3597C" w:rsidP="00D3597C">
      <w:pPr>
        <w:rPr>
          <w:rFonts w:eastAsia="Calibri"/>
          <w:sz w:val="28"/>
          <w:szCs w:val="28"/>
          <w:lang w:val="sr-Cyrl-CS"/>
        </w:rPr>
      </w:pPr>
    </w:p>
    <w:p w:rsidR="00D3597C" w:rsidRPr="00432B32" w:rsidRDefault="00D3597C" w:rsidP="00D3597C">
      <w:pPr>
        <w:rPr>
          <w:rFonts w:eastAsia="Calibri"/>
          <w:sz w:val="28"/>
          <w:szCs w:val="28"/>
          <w:lang w:val="sr-Cyrl-CS"/>
        </w:rPr>
      </w:pPr>
      <w:r w:rsidRPr="00432B32">
        <w:rPr>
          <w:rFonts w:eastAsia="Calibri"/>
          <w:sz w:val="28"/>
          <w:szCs w:val="28"/>
          <w:lang w:val="sr-Cyrl-CS"/>
        </w:rPr>
        <w:lastRenderedPageBreak/>
        <w:t>4.Иницијално тестирање ученика спровешћемо у свим разредима свако за свој предмет.Иницијални тестови се не оцењују само се саопштава проценат урађених задатака и изврши се анализа истих.</w:t>
      </w:r>
    </w:p>
    <w:p w:rsidR="00D3597C" w:rsidRPr="00432B32" w:rsidRDefault="00D3597C" w:rsidP="00D3597C">
      <w:pPr>
        <w:rPr>
          <w:rFonts w:eastAsia="Calibri"/>
          <w:sz w:val="28"/>
          <w:szCs w:val="28"/>
          <w:lang w:val="sr-Cyrl-CS"/>
        </w:rPr>
      </w:pPr>
    </w:p>
    <w:p w:rsidR="00D3597C" w:rsidRPr="00432B32" w:rsidRDefault="00D3597C" w:rsidP="00D3597C">
      <w:pPr>
        <w:rPr>
          <w:rFonts w:eastAsia="Calibri"/>
          <w:sz w:val="28"/>
          <w:szCs w:val="28"/>
          <w:lang w:val="sr-Cyrl-CS"/>
        </w:rPr>
      </w:pPr>
      <w:r w:rsidRPr="00432B32">
        <w:rPr>
          <w:rFonts w:eastAsia="Calibri"/>
          <w:sz w:val="28"/>
          <w:szCs w:val="28"/>
          <w:lang w:val="sr-Cyrl-CS"/>
        </w:rPr>
        <w:t>5.У оквиру наставног плана и програма предвиђено је да ученици имају по две писмене провере у току једног полугодишта.Термини ће бити усклађени са писменим проверама из других предмета.Сви наставници су у обавези да термине својих писмених провера доставе стручној служби до 15.септембра.Стручна служба ће направити распоред писмених провера за сваки разред усклађен са правилницима и законом.Овакав коначан распоред биће истакнут на огласној табли и овако усклађен уписати у е дневнике .</w:t>
      </w:r>
    </w:p>
    <w:p w:rsidR="00D3597C" w:rsidRPr="00432B32" w:rsidRDefault="00D3597C" w:rsidP="00D3597C">
      <w:pPr>
        <w:rPr>
          <w:rFonts w:eastAsia="Calibri"/>
          <w:sz w:val="28"/>
          <w:szCs w:val="28"/>
          <w:lang w:val="sr-Cyrl-CS"/>
        </w:rPr>
      </w:pPr>
      <w:r w:rsidRPr="00432B32">
        <w:rPr>
          <w:rFonts w:eastAsia="Calibri"/>
          <w:sz w:val="28"/>
          <w:szCs w:val="28"/>
          <w:lang w:val="sr-Cyrl-CS"/>
        </w:rPr>
        <w:t xml:space="preserve">6.Наставна средства ће се набављати у складу са финансијским средствима са којим школа располаже.   </w:t>
      </w:r>
    </w:p>
    <w:p w:rsidR="00D3597C" w:rsidRPr="00432B32" w:rsidRDefault="008C6F5E" w:rsidP="00D3597C">
      <w:pPr>
        <w:rPr>
          <w:rFonts w:eastAsia="Calibri"/>
          <w:sz w:val="28"/>
          <w:szCs w:val="28"/>
          <w:lang w:val="sr-Cyrl-CS"/>
        </w:rPr>
      </w:pPr>
      <w:r>
        <w:rPr>
          <w:rFonts w:eastAsia="Calibri"/>
          <w:sz w:val="28"/>
          <w:szCs w:val="28"/>
          <w:lang w:val="sr-Cyrl-CS"/>
        </w:rPr>
        <w:t xml:space="preserve">  </w:t>
      </w:r>
      <w:r w:rsidR="00D3597C" w:rsidRPr="00432B32">
        <w:rPr>
          <w:rFonts w:eastAsia="Calibri"/>
          <w:sz w:val="28"/>
          <w:szCs w:val="28"/>
          <w:lang w:val="sr-Cyrl-CS"/>
        </w:rPr>
        <w:t>руководилац  стручног већа:</w:t>
      </w:r>
    </w:p>
    <w:p w:rsidR="00D3597C" w:rsidRPr="00432B32" w:rsidRDefault="00D3597C" w:rsidP="00D3597C">
      <w:pPr>
        <w:rPr>
          <w:rFonts w:eastAsia="Calibri"/>
          <w:sz w:val="28"/>
          <w:szCs w:val="28"/>
          <w:lang w:val="sr-Cyrl-CS"/>
        </w:rPr>
      </w:pPr>
      <w:r>
        <w:rPr>
          <w:rFonts w:eastAsia="Calibri"/>
          <w:sz w:val="28"/>
          <w:szCs w:val="28"/>
          <w:lang w:val="sr-Cyrl-CS"/>
        </w:rPr>
        <w:t xml:space="preserve">  </w:t>
      </w:r>
      <w:r w:rsidRPr="00432B32">
        <w:rPr>
          <w:rFonts w:eastAsia="Calibri"/>
          <w:sz w:val="28"/>
          <w:szCs w:val="28"/>
          <w:lang w:val="sr-Cyrl-CS"/>
        </w:rPr>
        <w:t xml:space="preserve">                                                                                               </w:t>
      </w:r>
      <w:r w:rsidR="008C6F5E">
        <w:rPr>
          <w:rFonts w:eastAsia="Calibri"/>
          <w:sz w:val="28"/>
          <w:szCs w:val="28"/>
          <w:lang w:val="sr-Cyrl-CS"/>
        </w:rPr>
        <w:t xml:space="preserve">                            </w:t>
      </w:r>
      <w:r w:rsidRPr="00432B32">
        <w:rPr>
          <w:rFonts w:eastAsia="Calibri"/>
          <w:sz w:val="28"/>
          <w:szCs w:val="28"/>
          <w:lang w:val="sr-Cyrl-CS"/>
        </w:rPr>
        <w:t>Драгана Пејиновић</w:t>
      </w:r>
    </w:p>
    <w:p w:rsidR="00D3597C" w:rsidRPr="008C6F5E" w:rsidRDefault="008C6F5E" w:rsidP="00D3597C">
      <w:pPr>
        <w:rPr>
          <w:b/>
          <w:sz w:val="28"/>
          <w:szCs w:val="28"/>
          <w:u w:val="single"/>
          <w:lang w:val="sr-Cyrl-CS"/>
        </w:rPr>
      </w:pPr>
      <w:r w:rsidRPr="008C6F5E">
        <w:rPr>
          <w:b/>
          <w:sz w:val="28"/>
          <w:szCs w:val="28"/>
          <w:u w:val="single"/>
          <w:lang w:val="sr-Cyrl-CS"/>
        </w:rPr>
        <w:t xml:space="preserve">Записник са друге  седнице </w:t>
      </w:r>
    </w:p>
    <w:p w:rsidR="00D3597C" w:rsidRPr="00432B32" w:rsidRDefault="00D3597C" w:rsidP="00D3597C">
      <w:pPr>
        <w:rPr>
          <w:sz w:val="28"/>
          <w:szCs w:val="28"/>
          <w:lang w:val="sr-Cyrl-CS"/>
        </w:rPr>
      </w:pPr>
      <w:r w:rsidRPr="00432B32">
        <w:rPr>
          <w:sz w:val="28"/>
          <w:szCs w:val="28"/>
          <w:lang w:val="sr-Cyrl-CS"/>
        </w:rPr>
        <w:t>Датум одржавања:</w:t>
      </w:r>
      <w:r w:rsidRPr="00432B32">
        <w:rPr>
          <w:sz w:val="28"/>
          <w:szCs w:val="28"/>
        </w:rPr>
        <w:t xml:space="preserve"> 04</w:t>
      </w:r>
      <w:r w:rsidRPr="00432B32">
        <w:rPr>
          <w:sz w:val="28"/>
          <w:szCs w:val="28"/>
          <w:lang w:val="sr-Cyrl-CS"/>
        </w:rPr>
        <w:t>.11.202</w:t>
      </w:r>
      <w:r w:rsidRPr="00432B32">
        <w:rPr>
          <w:sz w:val="28"/>
          <w:szCs w:val="28"/>
        </w:rPr>
        <w:t>2</w:t>
      </w:r>
      <w:r w:rsidRPr="00432B32">
        <w:rPr>
          <w:sz w:val="28"/>
          <w:szCs w:val="28"/>
          <w:lang w:val="sr-Cyrl-CS"/>
        </w:rPr>
        <w:t>.г.</w:t>
      </w:r>
    </w:p>
    <w:p w:rsidR="00D3597C" w:rsidRPr="00432B32" w:rsidRDefault="00D3597C" w:rsidP="00D3597C">
      <w:pPr>
        <w:rPr>
          <w:sz w:val="28"/>
          <w:szCs w:val="28"/>
          <w:lang w:val="sr-Cyrl-CS"/>
        </w:rPr>
      </w:pPr>
    </w:p>
    <w:p w:rsidR="00D3597C" w:rsidRPr="00432B32" w:rsidRDefault="00D3597C" w:rsidP="00D3597C">
      <w:pPr>
        <w:rPr>
          <w:sz w:val="28"/>
          <w:szCs w:val="28"/>
          <w:lang w:val="sr-Cyrl-CS"/>
        </w:rPr>
      </w:pPr>
      <w:r w:rsidRPr="00432B32">
        <w:rPr>
          <w:sz w:val="28"/>
          <w:szCs w:val="28"/>
          <w:lang w:val="sr-Cyrl-CS"/>
        </w:rPr>
        <w:t>Присутни :математика,физика,биологија,информатика</w:t>
      </w:r>
    </w:p>
    <w:p w:rsidR="00D3597C" w:rsidRPr="00432B32" w:rsidRDefault="00D3597C" w:rsidP="00D3597C">
      <w:pPr>
        <w:rPr>
          <w:sz w:val="28"/>
          <w:szCs w:val="28"/>
          <w:lang w:val="sr-Cyrl-CS"/>
        </w:rPr>
      </w:pPr>
    </w:p>
    <w:p w:rsidR="00D3597C" w:rsidRPr="00432B32" w:rsidRDefault="00D3597C" w:rsidP="00D3597C">
      <w:pPr>
        <w:rPr>
          <w:sz w:val="28"/>
          <w:szCs w:val="28"/>
          <w:lang w:val="sr-Cyrl-CS"/>
        </w:rPr>
      </w:pPr>
      <w:r w:rsidRPr="00432B32">
        <w:rPr>
          <w:sz w:val="28"/>
          <w:szCs w:val="28"/>
          <w:lang w:val="sr-Cyrl-CS"/>
        </w:rPr>
        <w:t>Дневни ред:</w:t>
      </w:r>
    </w:p>
    <w:p w:rsidR="00D3597C" w:rsidRPr="00432B32" w:rsidRDefault="00D3597C" w:rsidP="00D3597C">
      <w:pPr>
        <w:rPr>
          <w:sz w:val="28"/>
          <w:szCs w:val="28"/>
          <w:lang w:val="sr-Cyrl-CS"/>
        </w:rPr>
      </w:pPr>
      <w:r w:rsidRPr="00432B32">
        <w:rPr>
          <w:sz w:val="28"/>
          <w:szCs w:val="28"/>
          <w:lang w:val="sr-Cyrl-CS"/>
        </w:rPr>
        <w:t xml:space="preserve">1.Организација рада додатне наставе и допунске наставе </w:t>
      </w:r>
    </w:p>
    <w:p w:rsidR="00D3597C" w:rsidRPr="00432B32" w:rsidRDefault="00D3597C" w:rsidP="00D3597C">
      <w:pPr>
        <w:rPr>
          <w:sz w:val="28"/>
          <w:szCs w:val="28"/>
          <w:lang w:val="sr-Cyrl-CS"/>
        </w:rPr>
      </w:pPr>
      <w:r w:rsidRPr="00432B32">
        <w:rPr>
          <w:sz w:val="28"/>
          <w:szCs w:val="28"/>
          <w:lang w:val="sr-Cyrl-CS"/>
        </w:rPr>
        <w:t>2.Договор о праћењу и вредновању знања ученика</w:t>
      </w:r>
    </w:p>
    <w:p w:rsidR="00D3597C" w:rsidRPr="00432B32" w:rsidRDefault="00D3597C" w:rsidP="00D3597C">
      <w:pPr>
        <w:rPr>
          <w:sz w:val="28"/>
          <w:szCs w:val="28"/>
          <w:lang w:val="sr-Cyrl-CS"/>
        </w:rPr>
      </w:pPr>
      <w:r w:rsidRPr="00432B32">
        <w:rPr>
          <w:sz w:val="28"/>
          <w:szCs w:val="28"/>
          <w:lang w:val="sr-Cyrl-CS"/>
        </w:rPr>
        <w:t>3.Предлози за стручне семинаре</w:t>
      </w:r>
    </w:p>
    <w:p w:rsidR="00D3597C" w:rsidRPr="00432B32" w:rsidRDefault="00D3597C" w:rsidP="00D3597C">
      <w:pPr>
        <w:rPr>
          <w:sz w:val="28"/>
          <w:szCs w:val="28"/>
          <w:lang w:val="sr-Cyrl-CS"/>
        </w:rPr>
      </w:pPr>
      <w:r w:rsidRPr="00432B32">
        <w:rPr>
          <w:sz w:val="28"/>
          <w:szCs w:val="28"/>
          <w:lang w:val="sr-Cyrl-CS"/>
        </w:rPr>
        <w:t>4.Стручно усавршавање у установи(праћење реализације личног плана стручног усавршавања сваког члана већа)</w:t>
      </w:r>
    </w:p>
    <w:p w:rsidR="00D3597C" w:rsidRPr="00432B32" w:rsidRDefault="00D3597C" w:rsidP="00D3597C">
      <w:pPr>
        <w:rPr>
          <w:sz w:val="28"/>
          <w:szCs w:val="28"/>
          <w:lang w:val="sr-Cyrl-CS"/>
        </w:rPr>
      </w:pPr>
      <w:r w:rsidRPr="00432B32">
        <w:rPr>
          <w:sz w:val="28"/>
          <w:szCs w:val="28"/>
          <w:lang w:val="sr-Cyrl-CS"/>
        </w:rPr>
        <w:t>5.Анализа успеха на крају првог квартала</w:t>
      </w:r>
    </w:p>
    <w:p w:rsidR="00D3597C" w:rsidRPr="00432B32" w:rsidRDefault="00D3597C" w:rsidP="00D3597C">
      <w:pPr>
        <w:rPr>
          <w:sz w:val="28"/>
          <w:szCs w:val="28"/>
          <w:lang w:val="sr-Cyrl-CS"/>
        </w:rPr>
      </w:pPr>
    </w:p>
    <w:p w:rsidR="00D3597C" w:rsidRPr="00432B32" w:rsidRDefault="00D3597C" w:rsidP="00D3597C">
      <w:pPr>
        <w:rPr>
          <w:sz w:val="28"/>
          <w:szCs w:val="28"/>
          <w:lang w:val="sr-Cyrl-CS"/>
        </w:rPr>
      </w:pPr>
      <w:r w:rsidRPr="00432B32">
        <w:rPr>
          <w:sz w:val="28"/>
          <w:szCs w:val="28"/>
          <w:lang w:val="sr-Cyrl-CS"/>
        </w:rPr>
        <w:t>Закључци:</w:t>
      </w:r>
    </w:p>
    <w:p w:rsidR="00D3597C" w:rsidRPr="00432B32" w:rsidRDefault="00D3597C" w:rsidP="00D3597C">
      <w:pPr>
        <w:rPr>
          <w:sz w:val="28"/>
          <w:szCs w:val="28"/>
          <w:lang w:val="sr-Cyrl-CS"/>
        </w:rPr>
      </w:pPr>
      <w:r w:rsidRPr="00432B32">
        <w:rPr>
          <w:sz w:val="28"/>
          <w:szCs w:val="28"/>
          <w:lang w:val="sr-Cyrl-CS"/>
        </w:rPr>
        <w:t xml:space="preserve">1.Допунска настава и додатна настава  одржавају  се по </w:t>
      </w:r>
      <w:r w:rsidRPr="00432B32">
        <w:rPr>
          <w:sz w:val="28"/>
          <w:szCs w:val="28"/>
        </w:rPr>
        <w:t>плану</w:t>
      </w:r>
      <w:r w:rsidRPr="00432B32">
        <w:rPr>
          <w:sz w:val="28"/>
          <w:szCs w:val="28"/>
          <w:lang w:val="sr-Cyrl-CS"/>
        </w:rPr>
        <w:t>.Евиденција одржаних часова налази се у  ес дневнику за сваки разред посебн</w:t>
      </w:r>
      <w:r w:rsidRPr="00432B32">
        <w:rPr>
          <w:sz w:val="28"/>
          <w:szCs w:val="28"/>
        </w:rPr>
        <w:t>o</w:t>
      </w:r>
      <w:r w:rsidRPr="00432B32">
        <w:rPr>
          <w:sz w:val="28"/>
          <w:szCs w:val="28"/>
          <w:lang w:val="sr-Cyrl-CS"/>
        </w:rPr>
        <w:t>.</w:t>
      </w:r>
    </w:p>
    <w:p w:rsidR="00D3597C" w:rsidRPr="00432B32" w:rsidRDefault="00D3597C" w:rsidP="00D3597C">
      <w:pPr>
        <w:rPr>
          <w:sz w:val="28"/>
          <w:szCs w:val="28"/>
          <w:lang w:val="sr-Cyrl-CS"/>
        </w:rPr>
      </w:pPr>
      <w:r w:rsidRPr="00432B32">
        <w:rPr>
          <w:sz w:val="28"/>
          <w:szCs w:val="28"/>
          <w:lang w:val="sr-Cyrl-CS"/>
        </w:rPr>
        <w:t xml:space="preserve">2.Сваки наставник за свој предмет редовно води евиденцију о напредовању ученика и постигнућима.Ученици се оцењују у складу са правилником о оцењивању ученика основних школа. </w:t>
      </w:r>
    </w:p>
    <w:p w:rsidR="00D3597C" w:rsidRPr="00432B32" w:rsidRDefault="00D3597C" w:rsidP="00D3597C">
      <w:pPr>
        <w:rPr>
          <w:sz w:val="28"/>
          <w:szCs w:val="28"/>
          <w:lang w:val="sr-Cyrl-CS"/>
        </w:rPr>
      </w:pPr>
      <w:r w:rsidRPr="00432B32">
        <w:rPr>
          <w:sz w:val="28"/>
          <w:szCs w:val="28"/>
          <w:lang w:val="sr-Cyrl-CS"/>
        </w:rPr>
        <w:t>3.Предлози за стручне семинаре налазе се у годишњем програму стручног усавршавања чланова природне групе предмета,мада свакако идемо на оне семенаре које школа организује за све наставнике.</w:t>
      </w:r>
    </w:p>
    <w:p w:rsidR="00D3597C" w:rsidRPr="00432B32" w:rsidRDefault="00D3597C" w:rsidP="00D3597C">
      <w:pPr>
        <w:rPr>
          <w:sz w:val="28"/>
          <w:szCs w:val="28"/>
          <w:lang w:val="sr-Cyrl-CS"/>
        </w:rPr>
      </w:pPr>
      <w:r w:rsidRPr="00432B32">
        <w:rPr>
          <w:sz w:val="28"/>
          <w:szCs w:val="28"/>
          <w:lang w:val="sr-Cyrl-CS"/>
        </w:rPr>
        <w:t>4.Реализација стручног усавршавања у установи тече по плану.</w:t>
      </w:r>
      <w:r w:rsidRPr="00432B32">
        <w:rPr>
          <w:sz w:val="28"/>
          <w:szCs w:val="28"/>
        </w:rPr>
        <w:t>Сви чланови већа воде евиденцију о реализацији и то ће предати на крају школске године у свом извештају о раду.</w:t>
      </w:r>
    </w:p>
    <w:p w:rsidR="00D3597C" w:rsidRPr="00432B32" w:rsidRDefault="00D3597C" w:rsidP="00D3597C">
      <w:pPr>
        <w:rPr>
          <w:sz w:val="28"/>
          <w:szCs w:val="28"/>
          <w:lang w:val="sr-Cyrl-CS"/>
        </w:rPr>
      </w:pPr>
      <w:r w:rsidRPr="00432B32">
        <w:rPr>
          <w:sz w:val="28"/>
          <w:szCs w:val="28"/>
          <w:lang w:val="sr-Cyrl-CS"/>
        </w:rPr>
        <w:t xml:space="preserve">5.Извршена је анализа успеха на крају првог квартала.Укупан број опомена налази се у записницима са седнице одељењских већа у ес дневнику.Број опомена није велики и уз појачан рад,допунску наставу, поправиће се успех </w:t>
      </w:r>
      <w:r w:rsidRPr="00432B32">
        <w:rPr>
          <w:sz w:val="28"/>
          <w:szCs w:val="28"/>
          <w:lang w:val="sr-Cyrl-CS"/>
        </w:rPr>
        <w:lastRenderedPageBreak/>
        <w:t>ученика.                                                                                                                                                                                                                     руководила стручног већа:                                                                                                                                          Драгана Пејиновић</w:t>
      </w:r>
    </w:p>
    <w:p w:rsidR="00D3597C" w:rsidRPr="00432B32" w:rsidRDefault="00D3597C" w:rsidP="00D3597C">
      <w:pPr>
        <w:rPr>
          <w:sz w:val="28"/>
          <w:szCs w:val="28"/>
          <w:lang w:val="sr-Cyrl-CS"/>
        </w:rPr>
      </w:pPr>
    </w:p>
    <w:p w:rsidR="00D3597C" w:rsidRPr="008C6F5E" w:rsidRDefault="008C6F5E" w:rsidP="00D3597C">
      <w:pPr>
        <w:rPr>
          <w:b/>
          <w:sz w:val="28"/>
          <w:szCs w:val="28"/>
          <w:u w:val="single"/>
          <w:lang w:val="sr-Cyrl-CS"/>
        </w:rPr>
      </w:pPr>
      <w:r w:rsidRPr="008C6F5E">
        <w:rPr>
          <w:b/>
          <w:sz w:val="28"/>
          <w:szCs w:val="28"/>
          <w:u w:val="single"/>
          <w:lang w:val="sr-Cyrl-CS"/>
        </w:rPr>
        <w:t xml:space="preserve">Записник са </w:t>
      </w:r>
      <w:r w:rsidRPr="008C6F5E">
        <w:rPr>
          <w:b/>
          <w:sz w:val="28"/>
          <w:szCs w:val="28"/>
          <w:u w:val="single"/>
        </w:rPr>
        <w:t>треће</w:t>
      </w:r>
      <w:r w:rsidRPr="008C6F5E">
        <w:rPr>
          <w:b/>
          <w:sz w:val="28"/>
          <w:szCs w:val="28"/>
          <w:u w:val="single"/>
          <w:lang w:val="sr-Cyrl-CS"/>
        </w:rPr>
        <w:t xml:space="preserve">  седнице</w:t>
      </w:r>
    </w:p>
    <w:p w:rsidR="00D3597C" w:rsidRPr="00432B32" w:rsidRDefault="00D3597C" w:rsidP="00D3597C">
      <w:pPr>
        <w:rPr>
          <w:sz w:val="28"/>
          <w:szCs w:val="28"/>
          <w:lang w:val="sr-Cyrl-CS"/>
        </w:rPr>
      </w:pPr>
      <w:r w:rsidRPr="00432B32">
        <w:rPr>
          <w:sz w:val="28"/>
          <w:szCs w:val="28"/>
          <w:lang w:val="sr-Cyrl-CS"/>
        </w:rPr>
        <w:t>Датум одржавања:</w:t>
      </w:r>
      <w:r w:rsidRPr="00432B32">
        <w:rPr>
          <w:sz w:val="28"/>
          <w:szCs w:val="28"/>
        </w:rPr>
        <w:t>24</w:t>
      </w:r>
      <w:r w:rsidRPr="00432B32">
        <w:rPr>
          <w:sz w:val="28"/>
          <w:szCs w:val="28"/>
          <w:lang w:val="sr-Cyrl-CS"/>
        </w:rPr>
        <w:t>.0</w:t>
      </w:r>
      <w:r w:rsidRPr="00432B32">
        <w:rPr>
          <w:sz w:val="28"/>
          <w:szCs w:val="28"/>
        </w:rPr>
        <w:t>2</w:t>
      </w:r>
      <w:r w:rsidRPr="00432B32">
        <w:rPr>
          <w:sz w:val="28"/>
          <w:szCs w:val="28"/>
          <w:lang w:val="sr-Cyrl-CS"/>
        </w:rPr>
        <w:t>.2023.г.</w:t>
      </w:r>
    </w:p>
    <w:p w:rsidR="00D3597C" w:rsidRPr="00432B32" w:rsidRDefault="00D3597C" w:rsidP="00D3597C">
      <w:pPr>
        <w:rPr>
          <w:sz w:val="28"/>
          <w:szCs w:val="28"/>
          <w:lang w:val="sr-Cyrl-CS"/>
        </w:rPr>
      </w:pPr>
    </w:p>
    <w:p w:rsidR="00D3597C" w:rsidRPr="00432B32" w:rsidRDefault="00D3597C" w:rsidP="00D3597C">
      <w:pPr>
        <w:rPr>
          <w:sz w:val="28"/>
          <w:szCs w:val="28"/>
          <w:lang w:val="sr-Cyrl-CS"/>
        </w:rPr>
      </w:pPr>
      <w:r w:rsidRPr="00432B32">
        <w:rPr>
          <w:sz w:val="28"/>
          <w:szCs w:val="28"/>
          <w:lang w:val="sr-Cyrl-CS"/>
        </w:rPr>
        <w:t>Присутни сви чланови већа.</w:t>
      </w:r>
    </w:p>
    <w:p w:rsidR="00D3597C" w:rsidRPr="00432B32" w:rsidRDefault="00D3597C" w:rsidP="00D3597C">
      <w:pPr>
        <w:rPr>
          <w:sz w:val="28"/>
          <w:szCs w:val="28"/>
          <w:lang w:val="sr-Cyrl-CS"/>
        </w:rPr>
      </w:pPr>
    </w:p>
    <w:p w:rsidR="00D3597C" w:rsidRPr="00432B32" w:rsidRDefault="00D3597C" w:rsidP="00D3597C">
      <w:pPr>
        <w:rPr>
          <w:sz w:val="28"/>
          <w:szCs w:val="28"/>
          <w:lang w:val="sr-Cyrl-CS"/>
        </w:rPr>
      </w:pPr>
      <w:r w:rsidRPr="00432B32">
        <w:rPr>
          <w:sz w:val="28"/>
          <w:szCs w:val="28"/>
          <w:lang w:val="sr-Cyrl-CS"/>
        </w:rPr>
        <w:t>Дневни ред:</w:t>
      </w:r>
    </w:p>
    <w:p w:rsidR="00D3597C" w:rsidRPr="00432B32" w:rsidRDefault="00D3597C" w:rsidP="00D3597C">
      <w:pPr>
        <w:rPr>
          <w:sz w:val="28"/>
          <w:szCs w:val="28"/>
          <w:lang w:val="sr-Cyrl-CS"/>
        </w:rPr>
      </w:pPr>
      <w:r w:rsidRPr="00432B32">
        <w:rPr>
          <w:sz w:val="28"/>
          <w:szCs w:val="28"/>
          <w:lang w:val="sr-Cyrl-CS"/>
        </w:rPr>
        <w:t>1.Анализа успеха ученика на крају првог полугодишта</w:t>
      </w:r>
    </w:p>
    <w:p w:rsidR="00D3597C" w:rsidRPr="00432B32" w:rsidRDefault="00D3597C" w:rsidP="00D3597C">
      <w:pPr>
        <w:rPr>
          <w:sz w:val="28"/>
          <w:szCs w:val="28"/>
          <w:lang w:val="sr-Cyrl-CS"/>
        </w:rPr>
      </w:pPr>
      <w:r w:rsidRPr="00432B32">
        <w:rPr>
          <w:sz w:val="28"/>
          <w:szCs w:val="28"/>
          <w:lang w:val="sr-Cyrl-CS"/>
        </w:rPr>
        <w:t>2.Анализа реализације редовне наставе и ваннаставних активности</w:t>
      </w:r>
    </w:p>
    <w:p w:rsidR="00D3597C" w:rsidRPr="00432B32" w:rsidRDefault="00D3597C" w:rsidP="00D3597C">
      <w:pPr>
        <w:rPr>
          <w:sz w:val="28"/>
          <w:szCs w:val="28"/>
          <w:lang w:val="sr-Cyrl-CS"/>
        </w:rPr>
      </w:pPr>
      <w:r w:rsidRPr="00432B32">
        <w:rPr>
          <w:sz w:val="28"/>
          <w:szCs w:val="28"/>
          <w:lang w:val="sr-Cyrl-CS"/>
        </w:rPr>
        <w:t>3.Извештаји са школских такмичења и припреме ученика за општинско такмичење</w:t>
      </w:r>
    </w:p>
    <w:p w:rsidR="00D3597C" w:rsidRPr="00432B32" w:rsidRDefault="00D3597C" w:rsidP="00D3597C">
      <w:pPr>
        <w:rPr>
          <w:sz w:val="28"/>
          <w:szCs w:val="28"/>
          <w:lang w:val="sr-Cyrl-CS"/>
        </w:rPr>
      </w:pPr>
      <w:r w:rsidRPr="00432B32">
        <w:rPr>
          <w:sz w:val="28"/>
          <w:szCs w:val="28"/>
          <w:lang w:val="sr-Cyrl-CS"/>
        </w:rPr>
        <w:t>4.Разно</w:t>
      </w:r>
    </w:p>
    <w:p w:rsidR="00D3597C" w:rsidRPr="00432B32" w:rsidRDefault="00D3597C" w:rsidP="00D3597C">
      <w:pPr>
        <w:rPr>
          <w:sz w:val="28"/>
          <w:szCs w:val="28"/>
          <w:lang w:val="sr-Cyrl-CS"/>
        </w:rPr>
      </w:pPr>
      <w:r w:rsidRPr="00432B32">
        <w:rPr>
          <w:sz w:val="28"/>
          <w:szCs w:val="28"/>
          <w:lang w:val="sr-Cyrl-CS"/>
        </w:rPr>
        <w:t>Закључци:</w:t>
      </w:r>
    </w:p>
    <w:p w:rsidR="00D3597C" w:rsidRPr="00432B32" w:rsidRDefault="00D3597C" w:rsidP="00D3597C">
      <w:pPr>
        <w:rPr>
          <w:sz w:val="28"/>
          <w:szCs w:val="28"/>
          <w:lang w:val="sr-Cyrl-CS"/>
        </w:rPr>
      </w:pPr>
      <w:r w:rsidRPr="00432B32">
        <w:rPr>
          <w:sz w:val="28"/>
          <w:szCs w:val="28"/>
          <w:lang w:val="sr-Cyrl-CS"/>
        </w:rPr>
        <w:t>1.Анализа успеха ученика на крају првог полугодишта детаљно је приказана у записницима са седнице Одељењских већа од 5. до 8.разреда.У складу са могућностима и личним трудом и залагањем ученика  такав је и успех постигнут.</w:t>
      </w:r>
    </w:p>
    <w:p w:rsidR="00D3597C" w:rsidRPr="00432B32" w:rsidRDefault="00D3597C" w:rsidP="00D3597C">
      <w:pPr>
        <w:rPr>
          <w:sz w:val="28"/>
          <w:szCs w:val="28"/>
          <w:lang w:val="sr-Cyrl-CS"/>
        </w:rPr>
      </w:pPr>
    </w:p>
    <w:p w:rsidR="00D3597C" w:rsidRPr="00432B32" w:rsidRDefault="00D3597C" w:rsidP="00D3597C">
      <w:pPr>
        <w:rPr>
          <w:sz w:val="28"/>
          <w:szCs w:val="28"/>
          <w:lang w:val="sr-Cyrl-CS"/>
        </w:rPr>
      </w:pPr>
      <w:r w:rsidRPr="00432B32">
        <w:rPr>
          <w:sz w:val="28"/>
          <w:szCs w:val="28"/>
          <w:lang w:val="sr-Cyrl-CS"/>
        </w:rPr>
        <w:t>2.Редовна настава из групе природних предмета реализована је по плану.Ваннаставне активности такође се реализују по плану.</w:t>
      </w:r>
    </w:p>
    <w:p w:rsidR="00D3597C" w:rsidRPr="00432B32" w:rsidRDefault="00D3597C" w:rsidP="00D3597C">
      <w:pPr>
        <w:rPr>
          <w:sz w:val="28"/>
          <w:szCs w:val="28"/>
          <w:lang w:val="sr-Cyrl-CS"/>
        </w:rPr>
      </w:pPr>
    </w:p>
    <w:p w:rsidR="00D3597C" w:rsidRPr="00432B32" w:rsidRDefault="00D3597C" w:rsidP="00D3597C">
      <w:pPr>
        <w:rPr>
          <w:sz w:val="28"/>
          <w:szCs w:val="28"/>
        </w:rPr>
      </w:pPr>
      <w:r w:rsidRPr="00432B32">
        <w:rPr>
          <w:sz w:val="28"/>
          <w:szCs w:val="28"/>
          <w:lang w:val="sr-Cyrl-CS"/>
        </w:rPr>
        <w:t>3.Школска такмичења биће реализована из  свих предмета .Извештаје са одржаних школских такмичења наставници ће приложити након одржавања  такмичења.Припрема за општинска такмичења увелико се одржава из биологије</w:t>
      </w:r>
      <w:r w:rsidRPr="00432B32">
        <w:rPr>
          <w:sz w:val="28"/>
          <w:szCs w:val="28"/>
        </w:rPr>
        <w:t>,хемије,физике.</w:t>
      </w:r>
    </w:p>
    <w:p w:rsidR="00D3597C" w:rsidRPr="00432B32" w:rsidRDefault="00D3597C" w:rsidP="00D3597C">
      <w:pPr>
        <w:rPr>
          <w:sz w:val="28"/>
          <w:szCs w:val="28"/>
          <w:lang w:val="sr-Cyrl-CS"/>
        </w:rPr>
      </w:pPr>
      <w:r w:rsidRPr="00432B32">
        <w:rPr>
          <w:sz w:val="28"/>
          <w:szCs w:val="28"/>
          <w:lang w:val="sr-Cyrl-CS"/>
        </w:rPr>
        <w:t>4.Под тачком разно само смо се осврнули на припремну наставу за осмаке.Наставници ће предати план припремне наставе стручној служби школе.Припремна настава ће се реализовати од фебруара до јуна по утврђеном распореду,свако за свој предмет према броју ученика који га полажу.</w:t>
      </w:r>
    </w:p>
    <w:p w:rsidR="00D3597C" w:rsidRPr="00432B32" w:rsidRDefault="00D3597C" w:rsidP="00D3597C">
      <w:pPr>
        <w:rPr>
          <w:sz w:val="28"/>
          <w:szCs w:val="28"/>
          <w:lang w:val="sr-Cyrl-CS"/>
        </w:rPr>
      </w:pPr>
      <w:r w:rsidRPr="00432B32">
        <w:rPr>
          <w:sz w:val="28"/>
          <w:szCs w:val="28"/>
          <w:lang w:val="sr-Cyrl-CS"/>
        </w:rPr>
        <w:t xml:space="preserve">                                                                                                                                 руководила стручног већа:                                                                                                                                         Драгана Пејиновић</w:t>
      </w:r>
    </w:p>
    <w:p w:rsidR="00D3597C" w:rsidRPr="008C6F5E" w:rsidRDefault="008C6F5E" w:rsidP="00D3597C">
      <w:pPr>
        <w:rPr>
          <w:b/>
          <w:sz w:val="28"/>
          <w:szCs w:val="28"/>
          <w:u w:val="single"/>
        </w:rPr>
      </w:pPr>
      <w:r w:rsidRPr="008C6F5E">
        <w:rPr>
          <w:b/>
          <w:sz w:val="28"/>
          <w:szCs w:val="28"/>
          <w:u w:val="single"/>
        </w:rPr>
        <w:t xml:space="preserve">Записник са четврте  седнице </w:t>
      </w:r>
    </w:p>
    <w:p w:rsidR="00D3597C" w:rsidRPr="00432B32" w:rsidRDefault="00D3597C" w:rsidP="00D3597C">
      <w:pPr>
        <w:rPr>
          <w:sz w:val="28"/>
          <w:szCs w:val="28"/>
        </w:rPr>
      </w:pPr>
      <w:r w:rsidRPr="00432B32">
        <w:rPr>
          <w:sz w:val="28"/>
          <w:szCs w:val="28"/>
        </w:rPr>
        <w:t xml:space="preserve"> ДАТУМ ОДРЖАВАЊА:20.06.2023.Г.</w:t>
      </w:r>
    </w:p>
    <w:p w:rsidR="00D3597C" w:rsidRPr="00432B32" w:rsidRDefault="00D3597C" w:rsidP="00D3597C">
      <w:pPr>
        <w:rPr>
          <w:sz w:val="28"/>
          <w:szCs w:val="28"/>
        </w:rPr>
      </w:pPr>
      <w:r w:rsidRPr="00432B32">
        <w:rPr>
          <w:sz w:val="28"/>
          <w:szCs w:val="28"/>
        </w:rPr>
        <w:t>Присутни сви чланови већа.</w:t>
      </w:r>
    </w:p>
    <w:p w:rsidR="00D3597C" w:rsidRPr="00432B32" w:rsidRDefault="00D3597C" w:rsidP="00D3597C">
      <w:pPr>
        <w:rPr>
          <w:sz w:val="28"/>
          <w:szCs w:val="28"/>
        </w:rPr>
      </w:pPr>
      <w:r w:rsidRPr="00432B32">
        <w:rPr>
          <w:sz w:val="28"/>
          <w:szCs w:val="28"/>
        </w:rPr>
        <w:t>Дневни ред:</w:t>
      </w:r>
    </w:p>
    <w:p w:rsidR="00D3597C" w:rsidRPr="00432B32" w:rsidRDefault="00D3597C" w:rsidP="00D3597C">
      <w:pPr>
        <w:rPr>
          <w:sz w:val="28"/>
          <w:szCs w:val="28"/>
          <w:lang w:val="sr-Cyrl-CS"/>
        </w:rPr>
      </w:pPr>
      <w:r w:rsidRPr="00432B32">
        <w:rPr>
          <w:sz w:val="28"/>
          <w:szCs w:val="28"/>
          <w:lang w:val="sr-Cyrl-CS"/>
        </w:rPr>
        <w:t>1.Анализа успеха на крају другог полугодишта</w:t>
      </w:r>
    </w:p>
    <w:p w:rsidR="00D3597C" w:rsidRPr="00432B32" w:rsidRDefault="00D3597C" w:rsidP="00D3597C">
      <w:pPr>
        <w:rPr>
          <w:sz w:val="28"/>
          <w:szCs w:val="28"/>
          <w:lang w:val="sr-Cyrl-CS"/>
        </w:rPr>
      </w:pPr>
      <w:r w:rsidRPr="00432B32">
        <w:rPr>
          <w:sz w:val="28"/>
          <w:szCs w:val="28"/>
          <w:lang w:val="sr-Cyrl-CS"/>
        </w:rPr>
        <w:t>2.Анализа реализације додатне,допунске,припремне наставе</w:t>
      </w:r>
    </w:p>
    <w:p w:rsidR="00D3597C" w:rsidRPr="00432B32" w:rsidRDefault="00D3597C" w:rsidP="00D3597C">
      <w:pPr>
        <w:rPr>
          <w:sz w:val="28"/>
          <w:szCs w:val="28"/>
          <w:lang w:val="sr-Cyrl-CS"/>
        </w:rPr>
      </w:pPr>
      <w:r w:rsidRPr="00432B32">
        <w:rPr>
          <w:sz w:val="28"/>
          <w:szCs w:val="28"/>
          <w:lang w:val="sr-Cyrl-CS"/>
        </w:rPr>
        <w:t>3.Извештаји о раду на крају школске године</w:t>
      </w:r>
    </w:p>
    <w:p w:rsidR="00D3597C" w:rsidRPr="00432B32" w:rsidRDefault="00D3597C" w:rsidP="00D3597C">
      <w:pPr>
        <w:rPr>
          <w:sz w:val="28"/>
          <w:szCs w:val="28"/>
          <w:lang w:val="sr-Cyrl-CS"/>
        </w:rPr>
      </w:pPr>
      <w:r w:rsidRPr="00432B32">
        <w:rPr>
          <w:sz w:val="28"/>
          <w:szCs w:val="28"/>
          <w:lang w:val="sr-Cyrl-CS"/>
        </w:rPr>
        <w:t>4.Успех на такмичењима</w:t>
      </w:r>
    </w:p>
    <w:p w:rsidR="00D3597C" w:rsidRPr="00432B32" w:rsidRDefault="00D3597C" w:rsidP="00D3597C">
      <w:pPr>
        <w:rPr>
          <w:sz w:val="28"/>
          <w:szCs w:val="28"/>
          <w:lang w:val="sr-Cyrl-CS"/>
        </w:rPr>
      </w:pPr>
      <w:r w:rsidRPr="00432B32">
        <w:rPr>
          <w:sz w:val="28"/>
          <w:szCs w:val="28"/>
          <w:lang w:val="sr-Cyrl-CS"/>
        </w:rPr>
        <w:t>5.Разно</w:t>
      </w:r>
    </w:p>
    <w:p w:rsidR="00D3597C" w:rsidRPr="00432B32" w:rsidRDefault="00D3597C" w:rsidP="00D3597C">
      <w:pPr>
        <w:rPr>
          <w:sz w:val="28"/>
          <w:szCs w:val="28"/>
        </w:rPr>
      </w:pPr>
      <w:r w:rsidRPr="00432B32">
        <w:rPr>
          <w:sz w:val="28"/>
          <w:szCs w:val="28"/>
        </w:rPr>
        <w:lastRenderedPageBreak/>
        <w:t>Закључци:</w:t>
      </w:r>
    </w:p>
    <w:p w:rsidR="00D3597C" w:rsidRPr="00432B32" w:rsidRDefault="00D3597C" w:rsidP="00D3597C">
      <w:pPr>
        <w:rPr>
          <w:sz w:val="28"/>
          <w:szCs w:val="28"/>
        </w:rPr>
      </w:pPr>
      <w:r w:rsidRPr="00432B32">
        <w:rPr>
          <w:sz w:val="28"/>
          <w:szCs w:val="28"/>
        </w:rPr>
        <w:t>1.Извршена је анализа успеха на крају другог полугодишта.Успех ученика по предметима налази се у табелама ес дневника  за сваки разред.Сви ученици су оцењени позитивно из природне групе предмета.</w:t>
      </w:r>
    </w:p>
    <w:p w:rsidR="00D3597C" w:rsidRPr="00432B32" w:rsidRDefault="00D3597C" w:rsidP="00D3597C">
      <w:pPr>
        <w:rPr>
          <w:sz w:val="28"/>
          <w:szCs w:val="28"/>
        </w:rPr>
      </w:pPr>
      <w:r w:rsidRPr="00432B32">
        <w:rPr>
          <w:sz w:val="28"/>
          <w:szCs w:val="28"/>
        </w:rPr>
        <w:t>2.Реализација додатне,допунске,припремне наставе и слободних активности евидентирана је у ес дневницима   за све све разреде.Припремна настава за осмаке одвијала се по плану и реализовани су сви часови по утрђеном распореду из свих природних наука(10 часова по предмету најмање).Допунска настава је реализована из свих предмета.Додатна настава реализована је из биологије,физике,хемије и математике.</w:t>
      </w:r>
    </w:p>
    <w:p w:rsidR="00D3597C" w:rsidRPr="00432B32" w:rsidRDefault="00D3597C" w:rsidP="00D3597C">
      <w:pPr>
        <w:rPr>
          <w:sz w:val="28"/>
          <w:szCs w:val="28"/>
        </w:rPr>
      </w:pPr>
      <w:r w:rsidRPr="00432B32">
        <w:rPr>
          <w:sz w:val="28"/>
          <w:szCs w:val="28"/>
        </w:rPr>
        <w:t>3.Извештаје о раду треба написати у електронској  форми, послати стручној служби школе до краја јуна.У извештају обухватити све што је дато у задужењима.</w:t>
      </w:r>
    </w:p>
    <w:p w:rsidR="00D3597C" w:rsidRPr="00432B32" w:rsidRDefault="00D3597C" w:rsidP="00D3597C">
      <w:pPr>
        <w:rPr>
          <w:sz w:val="28"/>
          <w:szCs w:val="28"/>
        </w:rPr>
      </w:pPr>
      <w:r w:rsidRPr="00432B32">
        <w:rPr>
          <w:sz w:val="28"/>
          <w:szCs w:val="28"/>
        </w:rPr>
        <w:t>4.Веома успешна школска година за природну групу предмета.Софија Вукас ученица седмог разреда освојила је дипломе на такмичењу: из физике(2.место на општинском и 2.м.на окружном такмичењу),из хемије(1.место на општинском и 1.м. на окружном ),учествовала  је и на републичком такмичењу у Нишу од 5.5.-7.5.2023.,из биологије(3.место на општинском и 2.м на окружном такмичењу),учествовала је на републичком такмичењу у Београду 28.05.2023. и остварила осмо место са 93 б.</w:t>
      </w:r>
    </w:p>
    <w:p w:rsidR="00D3597C" w:rsidRPr="00432B32" w:rsidRDefault="00D3597C" w:rsidP="00D3597C">
      <w:pPr>
        <w:rPr>
          <w:sz w:val="28"/>
          <w:szCs w:val="28"/>
        </w:rPr>
      </w:pPr>
      <w:r w:rsidRPr="00432B32">
        <w:rPr>
          <w:sz w:val="28"/>
          <w:szCs w:val="28"/>
        </w:rPr>
        <w:t>5.Под тачком разно није било дискусије.</w:t>
      </w:r>
    </w:p>
    <w:p w:rsidR="00D3597C" w:rsidRPr="00432B32" w:rsidRDefault="00D3597C" w:rsidP="00D3597C">
      <w:pPr>
        <w:rPr>
          <w:sz w:val="28"/>
          <w:szCs w:val="28"/>
        </w:rPr>
      </w:pPr>
      <w:r w:rsidRPr="00432B32">
        <w:rPr>
          <w:sz w:val="28"/>
          <w:szCs w:val="28"/>
        </w:rPr>
        <w:t xml:space="preserve">                                                                                                                                       Руководилац стручног већа:                                                                                                                                                Пејиновић Драгана</w:t>
      </w:r>
    </w:p>
    <w:p w:rsidR="00D3597C" w:rsidRPr="00432B32" w:rsidRDefault="00D3597C" w:rsidP="00D3597C">
      <w:pPr>
        <w:rPr>
          <w:sz w:val="28"/>
          <w:szCs w:val="28"/>
        </w:rPr>
      </w:pPr>
    </w:p>
    <w:p w:rsidR="00453AD7" w:rsidRPr="00D3597C" w:rsidRDefault="00453AD7" w:rsidP="00D3597C">
      <w:pPr>
        <w:spacing w:line="276" w:lineRule="auto"/>
        <w:rPr>
          <w:b/>
          <w:sz w:val="28"/>
          <w:szCs w:val="28"/>
        </w:rPr>
      </w:pPr>
    </w:p>
    <w:p w:rsidR="00B535BF" w:rsidRPr="00C23641" w:rsidRDefault="00B535BF" w:rsidP="00C23641">
      <w:pPr>
        <w:shd w:val="clear" w:color="auto" w:fill="FFFFFF"/>
        <w:spacing w:after="100" w:afterAutospacing="1" w:line="276" w:lineRule="auto"/>
        <w:jc w:val="center"/>
        <w:rPr>
          <w:b/>
          <w:sz w:val="28"/>
          <w:szCs w:val="28"/>
        </w:rPr>
      </w:pPr>
      <w:r w:rsidRPr="00C23641">
        <w:rPr>
          <w:b/>
          <w:sz w:val="28"/>
          <w:szCs w:val="28"/>
        </w:rPr>
        <w:t>Извештај о раду стручног већа за област уметност и вештина</w:t>
      </w:r>
    </w:p>
    <w:p w:rsidR="00453AD7" w:rsidRDefault="00453AD7" w:rsidP="00453AD7">
      <w:pPr>
        <w:shd w:val="clear" w:color="auto" w:fill="FFFFFF"/>
        <w:spacing w:after="100" w:afterAutospacing="1" w:line="276" w:lineRule="auto"/>
        <w:jc w:val="both"/>
        <w:rPr>
          <w:color w:val="081735"/>
        </w:rPr>
      </w:pPr>
      <w:r w:rsidRPr="007C13A6">
        <w:t>Записници са седница стручних већа за област уметности и вештина, 13. 09. 202</w:t>
      </w:r>
      <w:r w:rsidR="00C23641">
        <w:t>2</w:t>
      </w:r>
      <w:r w:rsidRPr="007C13A6">
        <w:t xml:space="preserve">.  </w:t>
      </w:r>
      <w:r w:rsidRPr="007C13A6">
        <w:rPr>
          <w:b/>
          <w:bCs/>
          <w:shd w:val="clear" w:color="auto" w:fill="FFFFFF"/>
        </w:rPr>
        <w:t>Активност</w:t>
      </w:r>
      <w:r w:rsidRPr="007C13A6">
        <w:t xml:space="preserve"> 1.Усвајање предлога плана рада стручног већа 2.Подела задужења 3.Утврђивање планова рада за редовну наставу 4.Договор о изради иницијалних тестова 5.Евидентирање потребних наставних средстава </w:t>
      </w:r>
      <w:r w:rsidRPr="007C13A6">
        <w:rPr>
          <w:b/>
          <w:bCs/>
          <w:shd w:val="clear" w:color="auto" w:fill="FFFFFF"/>
        </w:rPr>
        <w:t>Закључак</w:t>
      </w:r>
      <w:r w:rsidRPr="007C13A6">
        <w:t xml:space="preserve"> 1.Предлог плана рада стручног већа је једногласно усвојен.2.У школској 202</w:t>
      </w:r>
      <w:r w:rsidR="00C23641">
        <w:t>2</w:t>
      </w:r>
      <w:r w:rsidRPr="007C13A6">
        <w:t>/202</w:t>
      </w:r>
      <w:r w:rsidR="00C23641">
        <w:t>3</w:t>
      </w:r>
      <w:r w:rsidRPr="007C13A6">
        <w:t>.години чланови овог већа су добили следећа задужења:Илија Бркић, ТИТ и Информ</w:t>
      </w:r>
      <w:r w:rsidR="00C23641">
        <w:t>атика и рачунарство</w:t>
      </w:r>
      <w:r w:rsidR="00C23641">
        <w:br/>
        <w:t>Бојан Баљак:</w:t>
      </w:r>
      <w:r w:rsidRPr="007C13A6">
        <w:t xml:space="preserve"> Физичко и здравствено васпита</w:t>
      </w:r>
      <w:r w:rsidR="00C23641">
        <w:t>ње Јован Јанус:</w:t>
      </w:r>
      <w:r w:rsidRPr="007C13A6">
        <w:t xml:space="preserve"> Ликовна култура </w:t>
      </w:r>
      <w:r w:rsidR="00C23641">
        <w:t>Александар аћимовић:</w:t>
      </w:r>
      <w:r w:rsidRPr="007C13A6">
        <w:t xml:space="preserve"> Музичка култура 3.Планове рада за редовну наставу израдиће свако појединачно за свој предмет,што је већина већ урадила и предала стручној служби,у складу са упутством из министарства. 4.Иницијално тестирање ученика спровешћемо у свим разредима свако за свој предмет.Иницијални тестови се не оцењују само се саопштава проценат урађених задатака и изврши се анализа истих.</w:t>
      </w:r>
      <w:r w:rsidRPr="007C13A6">
        <w:br/>
        <w:t xml:space="preserve"> 5.Наставна средства ће се набављати у складу са финансијским средствима са којим школа располаже.Записници са седница стручних већа за област уметности и вештина, 19. 10. 202</w:t>
      </w:r>
      <w:r w:rsidR="00C23641">
        <w:t>2</w:t>
      </w:r>
      <w:r w:rsidRPr="007C13A6">
        <w:t xml:space="preserve">. </w:t>
      </w:r>
      <w:r w:rsidRPr="007C13A6">
        <w:rPr>
          <w:b/>
          <w:bCs/>
          <w:shd w:val="clear" w:color="auto" w:fill="FFFFFF"/>
        </w:rPr>
        <w:t>Активност</w:t>
      </w:r>
      <w:r w:rsidRPr="007C13A6">
        <w:t>-Реализација о договореним предлозима поводом Дечије недеље</w:t>
      </w:r>
      <w:r w:rsidRPr="007C13A6">
        <w:br/>
        <w:t>- Разно</w:t>
      </w:r>
      <w:r w:rsidR="007C13A6">
        <w:t>.</w:t>
      </w:r>
      <w:r w:rsidRPr="007C13A6">
        <w:t xml:space="preserve"> </w:t>
      </w:r>
      <w:r w:rsidRPr="007C13A6">
        <w:rPr>
          <w:b/>
          <w:bCs/>
          <w:shd w:val="clear" w:color="auto" w:fill="FFFFFF"/>
        </w:rPr>
        <w:t>Закључак</w:t>
      </w:r>
      <w:r w:rsidRPr="007C13A6">
        <w:t xml:space="preserve"> Дечија недеља је одржана у периоду од 04. 10. до 10. 10.202</w:t>
      </w:r>
      <w:r w:rsidR="00C23641">
        <w:t>2</w:t>
      </w:r>
      <w:r w:rsidRPr="007C13A6">
        <w:t>.</w:t>
      </w:r>
      <w:r w:rsidRPr="007C13A6">
        <w:br/>
        <w:t xml:space="preserve"> Овогодишња Дечија недеља се одржала под слоганом:" ДЕТЕ ЈЕ ДЕТЕ; ДА ГА ВОЛИТЕ И </w:t>
      </w:r>
      <w:r w:rsidRPr="007C13A6">
        <w:lastRenderedPageBreak/>
        <w:t>РАЗУМЕТЕ “. У складу са тим , планиране активности, у нашој школи су у потпуности реализоване. ПОНЕДЕЉАК, 04.10.202</w:t>
      </w:r>
      <w:r w:rsidR="00C23641">
        <w:t>2</w:t>
      </w:r>
      <w:r w:rsidRPr="007C13A6">
        <w:t>. -Цртање по бетону на тему Дечије недеље- за ученике другог разреда и обданишта (одржано је у дворишту школе,после четвртог часа ). - Ликовна колонија- за ученике петог и шестог разреда ( на часу ликовне културе ). - С оне стране катедре- (за ученике трећег и четвртог разреда), ученици су у договору са учитељицама одржавали часове . УТОРАК, 05.10.202</w:t>
      </w:r>
      <w:r w:rsidR="00C23641">
        <w:t>2</w:t>
      </w:r>
      <w:r w:rsidRPr="007C13A6">
        <w:t>. -Ја имама таленат- (за ученике од трећег до осмога разреда), на часу српског језика ученици су писали песму или писани састав на тему Дечије недеље. Наставница српског језика или учитељица из разреда бирала је три најлепша рада на нивоу школе. -Моја боја-боја среће- ( за ученике другог до осмога разреда), ученици у оквиру свог одељења бирали су једну боју која их усрећује, и облачили се у складу са тим.-Размена играчака- ( за ученике другог разреда), после четвртог часа. СРЕДА, 06.10.202</w:t>
      </w:r>
      <w:r w:rsidR="00C23641">
        <w:t>2</w:t>
      </w:r>
      <w:r w:rsidRPr="007C13A6">
        <w:t>. -Спортски дан – ( за ученике од другог до осмог разреда ), у договору са наставником физичког васпитања, сваки разред посебно је имао различите такмичарске активности. ЧЕТВРТАК, 07.10.202</w:t>
      </w:r>
      <w:r w:rsidR="00C23641">
        <w:t>2</w:t>
      </w:r>
      <w:r w:rsidRPr="007C13A6">
        <w:t>. -С оне стране катедре- ( за ученике од петог до осмог разреда),ученици у договору са наставницима одржавали су , изабране часове. -Маскенбал – ( за ученике од другог до четвртог разреда), бирао се најлепши костим на нивоу одељења. - Кад се мале руке сложе, све се може ( Продаја и изложба колача, за време великог одмора).ПЕТАК, 08.10.202</w:t>
      </w:r>
      <w:r w:rsidR="00C23641">
        <w:t>2</w:t>
      </w:r>
      <w:r w:rsidRPr="007C13A6">
        <w:t>. -Луде фризуре-( за ученике од другог до осмога разреда), бирала се најлепша фризура на нивоу одељења. -Радионица - у оквиру продуженог боравка, ученици су</w:t>
      </w:r>
      <w:r w:rsidRPr="00C32248">
        <w:rPr>
          <w:color w:val="081735"/>
        </w:rPr>
        <w:t xml:space="preserve"> </w:t>
      </w:r>
      <w:r w:rsidRPr="007C13A6">
        <w:t>правили фигурице од пластелина на тему Дечије недеље. Додатно, током недеље на часовима одељељенског старешине ученици су дискутовали на тему : „ Деца имају право,али и обавезе“ или „ Шта ме чини срећним“.На часовима ликовне културе, за ученике од другог до осмога разреда, правиле су се играчке од природних , јесењих материјала или цртање на тему Дечије недеље. Продукте рада ученици су изложили на паноу, у школском холу.Ученици су имали пуну слободу да пано у својој учионици или у школском холу, обогаћују различитим садржајима који су у вези са основним мотом Дечије недеље.</w:t>
      </w:r>
    </w:p>
    <w:p w:rsidR="0020077E" w:rsidRDefault="0020077E" w:rsidP="00453AD7">
      <w:pPr>
        <w:shd w:val="clear" w:color="auto" w:fill="FFFFFF"/>
        <w:spacing w:after="100" w:afterAutospacing="1" w:line="276" w:lineRule="auto"/>
        <w:jc w:val="center"/>
        <w:rPr>
          <w:b/>
          <w:color w:val="081735"/>
          <w:sz w:val="28"/>
          <w:szCs w:val="28"/>
        </w:rPr>
      </w:pPr>
    </w:p>
    <w:p w:rsidR="00E40CB0" w:rsidRPr="007C13A6" w:rsidRDefault="00453AD7" w:rsidP="00453AD7">
      <w:pPr>
        <w:shd w:val="clear" w:color="auto" w:fill="FFFFFF"/>
        <w:spacing w:after="100" w:afterAutospacing="1" w:line="276" w:lineRule="auto"/>
        <w:jc w:val="center"/>
        <w:rPr>
          <w:b/>
          <w:sz w:val="28"/>
          <w:szCs w:val="28"/>
        </w:rPr>
      </w:pPr>
      <w:r w:rsidRPr="00AF3D8D">
        <w:rPr>
          <w:b/>
          <w:sz w:val="28"/>
          <w:szCs w:val="28"/>
        </w:rPr>
        <w:t xml:space="preserve">Извештај о раду </w:t>
      </w:r>
      <w:r w:rsidR="00E40CB0" w:rsidRPr="00AF3D8D">
        <w:rPr>
          <w:b/>
          <w:sz w:val="28"/>
          <w:szCs w:val="28"/>
        </w:rPr>
        <w:t>Актив</w:t>
      </w:r>
      <w:r w:rsidRPr="00AF3D8D">
        <w:rPr>
          <w:b/>
          <w:sz w:val="28"/>
          <w:szCs w:val="28"/>
        </w:rPr>
        <w:t>а</w:t>
      </w:r>
      <w:r w:rsidR="00E40CB0" w:rsidRPr="00AF3D8D">
        <w:rPr>
          <w:b/>
          <w:sz w:val="28"/>
          <w:szCs w:val="28"/>
        </w:rPr>
        <w:t xml:space="preserve"> за развојно планирање</w:t>
      </w:r>
    </w:p>
    <w:p w:rsidR="00AF3D8D" w:rsidRPr="00E17197" w:rsidRDefault="00AF3D8D" w:rsidP="00AF3D8D">
      <w:pPr>
        <w:rPr>
          <w:b/>
        </w:rPr>
      </w:pPr>
    </w:p>
    <w:p w:rsidR="00AF3D8D" w:rsidRDefault="00AF3D8D" w:rsidP="00AF3D8D">
      <w:r w:rsidRPr="00432E5C">
        <w:rPr>
          <w:b/>
          <w:u w:val="single"/>
        </w:rPr>
        <w:t>Први састанак</w:t>
      </w:r>
      <w:r>
        <w:t xml:space="preserve"> Стручног актива за развојно планирање одржао се 02.09.2022. године. </w:t>
      </w:r>
    </w:p>
    <w:p w:rsidR="00AF3D8D" w:rsidRDefault="00AF3D8D" w:rsidP="00AF3D8D">
      <w:pPr>
        <w:rPr>
          <w:lang w:val="sr-Cyrl-CS"/>
        </w:rPr>
      </w:pPr>
      <w:r>
        <w:rPr>
          <w:lang w:val="sr-Cyrl-CS"/>
        </w:rPr>
        <w:t>СА СЛЕДЕЋИМ ДНЕВНИМ РЕДОМ:</w:t>
      </w:r>
    </w:p>
    <w:p w:rsidR="00AF3D8D" w:rsidRDefault="00AF3D8D" w:rsidP="00BE0783">
      <w:pPr>
        <w:pStyle w:val="ListParagraph"/>
        <w:numPr>
          <w:ilvl w:val="0"/>
          <w:numId w:val="45"/>
        </w:numPr>
        <w:spacing w:after="200" w:line="276" w:lineRule="auto"/>
        <w:rPr>
          <w:rFonts w:ascii="Times New Roman" w:hAnsi="Times New Roman"/>
          <w:sz w:val="24"/>
          <w:szCs w:val="24"/>
          <w:lang w:val="sr-Cyrl-CS"/>
        </w:rPr>
      </w:pPr>
      <w:r>
        <w:rPr>
          <w:rFonts w:ascii="Times New Roman" w:hAnsi="Times New Roman"/>
          <w:sz w:val="24"/>
          <w:szCs w:val="24"/>
          <w:lang w:val="sr-Cyrl-CS"/>
        </w:rPr>
        <w:t>Презентација Акционог плана члановима актива, договор о раду и подела задужења</w:t>
      </w:r>
    </w:p>
    <w:p w:rsidR="00AF3D8D" w:rsidRDefault="00AF3D8D" w:rsidP="00BE0783">
      <w:pPr>
        <w:pStyle w:val="ListParagraph"/>
        <w:numPr>
          <w:ilvl w:val="0"/>
          <w:numId w:val="45"/>
        </w:numPr>
        <w:spacing w:after="200" w:line="276" w:lineRule="auto"/>
        <w:rPr>
          <w:rFonts w:ascii="Times New Roman" w:hAnsi="Times New Roman"/>
          <w:sz w:val="24"/>
          <w:szCs w:val="24"/>
          <w:lang w:val="sr-Cyrl-CS"/>
        </w:rPr>
      </w:pPr>
      <w:r>
        <w:rPr>
          <w:rFonts w:ascii="Times New Roman" w:hAnsi="Times New Roman"/>
          <w:sz w:val="24"/>
          <w:szCs w:val="24"/>
          <w:lang w:val="sr-Cyrl-CS"/>
        </w:rPr>
        <w:t>Израда плана стручног актива за наредну школску годину</w:t>
      </w:r>
    </w:p>
    <w:p w:rsidR="00AF3D8D" w:rsidRPr="00AF3D8D" w:rsidRDefault="00AF3D8D" w:rsidP="00BE0783">
      <w:pPr>
        <w:pStyle w:val="ListParagraph"/>
        <w:numPr>
          <w:ilvl w:val="0"/>
          <w:numId w:val="45"/>
        </w:numPr>
        <w:spacing w:after="200" w:line="276" w:lineRule="auto"/>
        <w:rPr>
          <w:rFonts w:ascii="Times New Roman" w:hAnsi="Times New Roman"/>
          <w:sz w:val="24"/>
          <w:szCs w:val="24"/>
          <w:lang w:val="sr-Cyrl-CS"/>
        </w:rPr>
      </w:pPr>
      <w:r>
        <w:rPr>
          <w:rFonts w:ascii="Times New Roman" w:hAnsi="Times New Roman"/>
          <w:sz w:val="24"/>
          <w:szCs w:val="24"/>
          <w:lang w:val="sr-Cyrl-CS"/>
        </w:rPr>
        <w:t>Презентација Акционог плана за школску 2022/2023. годину члановима Наставничког већа и упознавање са задужењима</w:t>
      </w:r>
    </w:p>
    <w:p w:rsidR="00AF3D8D" w:rsidRDefault="00AF3D8D" w:rsidP="00AF3D8D">
      <w:pPr>
        <w:jc w:val="both"/>
      </w:pPr>
      <w:r>
        <w:t>Одлуке и закључци:</w:t>
      </w:r>
    </w:p>
    <w:p w:rsidR="00AF3D8D" w:rsidRDefault="00AF3D8D" w:rsidP="00BE0783">
      <w:pPr>
        <w:pStyle w:val="ListParagraph"/>
        <w:numPr>
          <w:ilvl w:val="0"/>
          <w:numId w:val="46"/>
        </w:numPr>
        <w:spacing w:after="0" w:line="276" w:lineRule="auto"/>
        <w:jc w:val="both"/>
        <w:rPr>
          <w:rFonts w:ascii="Times New Roman" w:hAnsi="Times New Roman"/>
          <w:sz w:val="24"/>
        </w:rPr>
      </w:pPr>
      <w:r>
        <w:rPr>
          <w:rFonts w:ascii="Times New Roman" w:hAnsi="Times New Roman"/>
          <w:sz w:val="24"/>
        </w:rPr>
        <w:t>Члановима актива је презентован акциони план, договор о раду и подела задужења.</w:t>
      </w:r>
    </w:p>
    <w:p w:rsidR="00AF3D8D" w:rsidRDefault="00AF3D8D" w:rsidP="00BE0783">
      <w:pPr>
        <w:pStyle w:val="ListParagraph"/>
        <w:numPr>
          <w:ilvl w:val="0"/>
          <w:numId w:val="46"/>
        </w:numPr>
        <w:spacing w:after="0" w:line="276" w:lineRule="auto"/>
        <w:jc w:val="both"/>
        <w:rPr>
          <w:rFonts w:ascii="Times New Roman" w:hAnsi="Times New Roman"/>
          <w:sz w:val="24"/>
        </w:rPr>
      </w:pPr>
      <w:r>
        <w:rPr>
          <w:rFonts w:ascii="Times New Roman" w:hAnsi="Times New Roman"/>
          <w:sz w:val="24"/>
        </w:rPr>
        <w:t>Предложен је и коципиран план стручног актива за наредну годину.</w:t>
      </w:r>
    </w:p>
    <w:p w:rsidR="00AF3D8D" w:rsidRPr="00AF3D8D" w:rsidRDefault="00AF3D8D" w:rsidP="00BE0783">
      <w:pPr>
        <w:pStyle w:val="ListParagraph"/>
        <w:numPr>
          <w:ilvl w:val="0"/>
          <w:numId w:val="46"/>
        </w:numPr>
        <w:spacing w:after="0" w:line="276" w:lineRule="auto"/>
        <w:jc w:val="both"/>
        <w:rPr>
          <w:rFonts w:ascii="Times New Roman" w:hAnsi="Times New Roman"/>
          <w:sz w:val="24"/>
        </w:rPr>
      </w:pPr>
      <w:r>
        <w:rPr>
          <w:rFonts w:ascii="Times New Roman" w:hAnsi="Times New Roman"/>
          <w:sz w:val="24"/>
        </w:rPr>
        <w:t>Члановима Наставничког већа је презентован Акциони план за школску 2022/2023.годину и наставници су упознати са задужењима.</w:t>
      </w:r>
    </w:p>
    <w:p w:rsidR="00AF3D8D" w:rsidRPr="00996827" w:rsidRDefault="00AF3D8D" w:rsidP="00996827">
      <w:r w:rsidRPr="00432E5C">
        <w:rPr>
          <w:b/>
          <w:u w:val="single"/>
        </w:rPr>
        <w:t xml:space="preserve">Други  састанак </w:t>
      </w:r>
      <w:r>
        <w:t>Стручног актива за развојно планирање одржао се 20.12.2022. године</w:t>
      </w:r>
      <w:r w:rsidR="00996827">
        <w:t>.</w:t>
      </w:r>
    </w:p>
    <w:p w:rsidR="00AF3D8D" w:rsidRDefault="00AF3D8D" w:rsidP="00AF3D8D">
      <w:pPr>
        <w:rPr>
          <w:lang w:val="sr-Cyrl-CS"/>
        </w:rPr>
      </w:pPr>
      <w:r>
        <w:rPr>
          <w:lang w:val="sr-Cyrl-CS"/>
        </w:rPr>
        <w:t>СА СЛЕДЕЋИМ ДНЕВНИМ РЕДОМ:</w:t>
      </w:r>
    </w:p>
    <w:p w:rsidR="00AF3D8D" w:rsidRPr="005D7FF5" w:rsidRDefault="00AF3D8D" w:rsidP="00AF3D8D">
      <w:pPr>
        <w:pStyle w:val="ListParagraph"/>
        <w:numPr>
          <w:ilvl w:val="0"/>
          <w:numId w:val="47"/>
        </w:numPr>
        <w:spacing w:after="0" w:line="276" w:lineRule="auto"/>
        <w:rPr>
          <w:rFonts w:ascii="Times New Roman" w:hAnsi="Times New Roman"/>
          <w:sz w:val="24"/>
          <w:szCs w:val="24"/>
        </w:rPr>
      </w:pPr>
      <w:r w:rsidRPr="00A27ABB">
        <w:rPr>
          <w:rFonts w:ascii="Times New Roman" w:hAnsi="Times New Roman"/>
          <w:color w:val="000000"/>
          <w:sz w:val="24"/>
          <w:szCs w:val="24"/>
        </w:rPr>
        <w:lastRenderedPageBreak/>
        <w:t>Праћење остварености планираних активности из Школског развојног плана</w:t>
      </w:r>
    </w:p>
    <w:p w:rsidR="00AF3D8D" w:rsidRDefault="00AF3D8D" w:rsidP="00AF3D8D">
      <w:r>
        <w:t xml:space="preserve">Одлуке и закључци: </w:t>
      </w:r>
    </w:p>
    <w:p w:rsidR="00AF3D8D" w:rsidRDefault="00AF3D8D" w:rsidP="00AF3D8D"/>
    <w:p w:rsidR="00AF3D8D" w:rsidRPr="00CB58D7" w:rsidRDefault="00AF3D8D" w:rsidP="00BE0783">
      <w:pPr>
        <w:pStyle w:val="ListParagraph"/>
        <w:numPr>
          <w:ilvl w:val="0"/>
          <w:numId w:val="48"/>
        </w:numPr>
        <w:spacing w:after="0" w:line="276" w:lineRule="auto"/>
        <w:rPr>
          <w:rFonts w:ascii="Times New Roman" w:hAnsi="Times New Roman"/>
          <w:sz w:val="24"/>
          <w:szCs w:val="24"/>
        </w:rPr>
      </w:pPr>
      <w:r w:rsidRPr="00CB58D7">
        <w:rPr>
          <w:rFonts w:ascii="Times New Roman" w:hAnsi="Times New Roman"/>
          <w:sz w:val="24"/>
          <w:szCs w:val="24"/>
        </w:rPr>
        <w:t>Педагог школе, Јелена Верић, истакла је да се све активности реализују по плану из Школског развојног плана.</w:t>
      </w:r>
    </w:p>
    <w:p w:rsidR="00AF3D8D" w:rsidRDefault="00AF3D8D" w:rsidP="00432E5C">
      <w:pPr>
        <w:rPr>
          <w:lang w:val="sr-Cyrl-CS"/>
        </w:rPr>
      </w:pPr>
      <w:r w:rsidRPr="00432E5C">
        <w:rPr>
          <w:b/>
          <w:u w:val="single"/>
        </w:rPr>
        <w:t>Трећи  састанак</w:t>
      </w:r>
      <w:r>
        <w:t xml:space="preserve"> Стручног актива за развојно планирање одржао се 24.02.2022. године у 13:00  часова. </w:t>
      </w:r>
    </w:p>
    <w:p w:rsidR="00AF3D8D" w:rsidRDefault="00AF3D8D" w:rsidP="00AF3D8D">
      <w:pPr>
        <w:rPr>
          <w:lang w:val="sr-Cyrl-CS"/>
        </w:rPr>
      </w:pPr>
      <w:r>
        <w:rPr>
          <w:lang w:val="sr-Cyrl-CS"/>
        </w:rPr>
        <w:t>СА СЛЕДЕЋИМ ДНЕВНИМ РЕДОМ:</w:t>
      </w:r>
    </w:p>
    <w:p w:rsidR="00AF3D8D" w:rsidRDefault="00AF3D8D" w:rsidP="00BE0783">
      <w:pPr>
        <w:pStyle w:val="ListParagraph"/>
        <w:numPr>
          <w:ilvl w:val="0"/>
          <w:numId w:val="50"/>
        </w:numPr>
        <w:spacing w:after="200" w:line="276" w:lineRule="auto"/>
        <w:rPr>
          <w:rFonts w:ascii="Times New Roman" w:hAnsi="Times New Roman"/>
          <w:sz w:val="24"/>
          <w:szCs w:val="24"/>
          <w:lang w:val="sr-Cyrl-CS"/>
        </w:rPr>
      </w:pPr>
      <w:r>
        <w:rPr>
          <w:rFonts w:ascii="Times New Roman" w:hAnsi="Times New Roman"/>
          <w:sz w:val="24"/>
          <w:szCs w:val="24"/>
          <w:lang w:val="sr-Cyrl-CS"/>
        </w:rPr>
        <w:t>Израда извештаја о раду актива за школску 2022/2023.годину</w:t>
      </w:r>
    </w:p>
    <w:p w:rsidR="00AF3D8D" w:rsidRDefault="00AF3D8D" w:rsidP="00BE0783">
      <w:pPr>
        <w:pStyle w:val="ListParagraph"/>
        <w:numPr>
          <w:ilvl w:val="0"/>
          <w:numId w:val="50"/>
        </w:numPr>
        <w:spacing w:after="200" w:line="276" w:lineRule="auto"/>
        <w:rPr>
          <w:rFonts w:ascii="Times New Roman" w:hAnsi="Times New Roman"/>
          <w:sz w:val="24"/>
          <w:szCs w:val="24"/>
          <w:lang w:val="sr-Cyrl-CS"/>
        </w:rPr>
      </w:pPr>
      <w:r>
        <w:rPr>
          <w:rFonts w:ascii="Times New Roman" w:hAnsi="Times New Roman"/>
          <w:sz w:val="24"/>
          <w:szCs w:val="24"/>
          <w:lang w:val="sr-Cyrl-CS"/>
        </w:rPr>
        <w:t>Праћење остварености планираних активности из Школског развојног плана</w:t>
      </w:r>
    </w:p>
    <w:p w:rsidR="00AF3D8D" w:rsidRPr="00F376E1" w:rsidRDefault="00AF3D8D" w:rsidP="00AF3D8D">
      <w:pPr>
        <w:pStyle w:val="ListParagraph"/>
        <w:rPr>
          <w:rFonts w:ascii="Times New Roman" w:hAnsi="Times New Roman"/>
          <w:sz w:val="24"/>
          <w:szCs w:val="24"/>
          <w:lang w:val="sr-Cyrl-CS"/>
        </w:rPr>
      </w:pPr>
    </w:p>
    <w:p w:rsidR="00AF3D8D" w:rsidRDefault="00AF3D8D" w:rsidP="00AF3D8D">
      <w:pPr>
        <w:rPr>
          <w:lang w:val="sr-Cyrl-CS"/>
        </w:rPr>
      </w:pPr>
      <w:r>
        <w:rPr>
          <w:lang w:val="sr-Cyrl-CS"/>
        </w:rPr>
        <w:t>Одлуке и закључци:</w:t>
      </w:r>
    </w:p>
    <w:p w:rsidR="00AF3D8D" w:rsidRDefault="00AF3D8D" w:rsidP="00BE0783">
      <w:pPr>
        <w:pStyle w:val="ListParagraph"/>
        <w:numPr>
          <w:ilvl w:val="0"/>
          <w:numId w:val="51"/>
        </w:numPr>
        <w:spacing w:after="200" w:line="276" w:lineRule="auto"/>
        <w:rPr>
          <w:rFonts w:ascii="Times New Roman" w:hAnsi="Times New Roman"/>
          <w:sz w:val="24"/>
          <w:szCs w:val="24"/>
          <w:lang w:val="sr-Cyrl-CS"/>
        </w:rPr>
      </w:pPr>
      <w:r>
        <w:rPr>
          <w:rFonts w:ascii="Times New Roman" w:hAnsi="Times New Roman"/>
          <w:sz w:val="24"/>
          <w:szCs w:val="24"/>
          <w:lang w:val="sr-Cyrl-CS"/>
        </w:rPr>
        <w:t>Направљен је извештај о раду актива  за школску 2022/2023.годину.</w:t>
      </w:r>
    </w:p>
    <w:p w:rsidR="00AF3D8D" w:rsidRPr="00432E5C" w:rsidRDefault="00AF3D8D" w:rsidP="00432E5C">
      <w:pPr>
        <w:pStyle w:val="ListParagraph"/>
        <w:numPr>
          <w:ilvl w:val="0"/>
          <w:numId w:val="51"/>
        </w:numPr>
        <w:spacing w:after="0" w:line="276" w:lineRule="auto"/>
        <w:rPr>
          <w:rFonts w:ascii="Times New Roman" w:hAnsi="Times New Roman"/>
          <w:sz w:val="24"/>
          <w:szCs w:val="24"/>
        </w:rPr>
      </w:pPr>
      <w:r w:rsidRPr="00CB58D7">
        <w:rPr>
          <w:rFonts w:ascii="Times New Roman" w:hAnsi="Times New Roman"/>
          <w:sz w:val="24"/>
          <w:szCs w:val="24"/>
        </w:rPr>
        <w:t>Педагог школе, Јелена Верић, истакла је да се све активности реализују по плану из Школског развојног плана.</w:t>
      </w:r>
    </w:p>
    <w:p w:rsidR="00AF3D8D" w:rsidRDefault="00AF3D8D" w:rsidP="00020BAC">
      <w:pPr>
        <w:rPr>
          <w:lang w:val="sr-Cyrl-CS"/>
        </w:rPr>
      </w:pPr>
      <w:r w:rsidRPr="00432E5C">
        <w:rPr>
          <w:b/>
          <w:u w:val="single"/>
        </w:rPr>
        <w:t>Четврти  састанак</w:t>
      </w:r>
      <w:r>
        <w:t xml:space="preserve"> Стручног актива за развојно планирање одржао се 07.06.2023. године </w:t>
      </w:r>
    </w:p>
    <w:p w:rsidR="00AF3D8D" w:rsidRDefault="00AF3D8D" w:rsidP="00AF3D8D">
      <w:pPr>
        <w:rPr>
          <w:lang w:val="sr-Cyrl-CS"/>
        </w:rPr>
      </w:pPr>
      <w:r>
        <w:rPr>
          <w:lang w:val="sr-Cyrl-CS"/>
        </w:rPr>
        <w:t>СА СЛЕДЕЋИМ ДНЕВНИМ РЕДОМ:</w:t>
      </w:r>
    </w:p>
    <w:p w:rsidR="00AF3D8D" w:rsidRPr="00C50CA5" w:rsidRDefault="00AF3D8D" w:rsidP="00BE0783">
      <w:pPr>
        <w:pStyle w:val="ListParagraph"/>
        <w:numPr>
          <w:ilvl w:val="0"/>
          <w:numId w:val="52"/>
        </w:numPr>
        <w:spacing w:after="200" w:line="276" w:lineRule="auto"/>
        <w:rPr>
          <w:rFonts w:ascii="Times New Roman" w:hAnsi="Times New Roman"/>
          <w:sz w:val="24"/>
          <w:szCs w:val="24"/>
          <w:lang w:val="sr-Cyrl-CS"/>
        </w:rPr>
      </w:pPr>
      <w:r>
        <w:rPr>
          <w:rFonts w:ascii="Times New Roman" w:hAnsi="Times New Roman"/>
          <w:sz w:val="24"/>
          <w:szCs w:val="24"/>
          <w:lang w:val="sr-Cyrl-CS"/>
        </w:rPr>
        <w:t xml:space="preserve">Вредновање ефеката и израда извештаја о реализацији </w:t>
      </w:r>
      <w:r w:rsidRPr="00C50CA5">
        <w:rPr>
          <w:rFonts w:ascii="Times New Roman" w:hAnsi="Times New Roman"/>
          <w:color w:val="000000"/>
          <w:sz w:val="24"/>
          <w:szCs w:val="24"/>
        </w:rPr>
        <w:t>Школског развојног плана</w:t>
      </w:r>
    </w:p>
    <w:p w:rsidR="00AF3D8D" w:rsidRPr="00020BAC" w:rsidRDefault="00AF3D8D" w:rsidP="00020BAC">
      <w:pPr>
        <w:pStyle w:val="ListParagraph"/>
        <w:numPr>
          <w:ilvl w:val="0"/>
          <w:numId w:val="52"/>
        </w:numPr>
        <w:spacing w:after="200" w:line="276" w:lineRule="auto"/>
        <w:rPr>
          <w:rFonts w:ascii="Times New Roman" w:hAnsi="Times New Roman"/>
          <w:sz w:val="24"/>
          <w:szCs w:val="24"/>
          <w:lang w:val="sr-Cyrl-CS"/>
        </w:rPr>
      </w:pPr>
      <w:r>
        <w:rPr>
          <w:rFonts w:ascii="Times New Roman" w:hAnsi="Times New Roman"/>
          <w:sz w:val="24"/>
          <w:szCs w:val="24"/>
          <w:lang w:val="sr-Cyrl-CS"/>
        </w:rPr>
        <w:t>Израда новог Развојног плана школе</w:t>
      </w:r>
    </w:p>
    <w:p w:rsidR="00AF3D8D" w:rsidRDefault="00AF3D8D" w:rsidP="00AF3D8D">
      <w:pPr>
        <w:rPr>
          <w:lang w:val="sr-Cyrl-CS"/>
        </w:rPr>
      </w:pPr>
      <w:r>
        <w:rPr>
          <w:lang w:val="sr-Cyrl-CS"/>
        </w:rPr>
        <w:t>Одлуке и закључци:</w:t>
      </w:r>
    </w:p>
    <w:p w:rsidR="00AF3D8D" w:rsidRDefault="00AF3D8D" w:rsidP="00BE0783">
      <w:pPr>
        <w:pStyle w:val="ListParagraph"/>
        <w:numPr>
          <w:ilvl w:val="0"/>
          <w:numId w:val="53"/>
        </w:numPr>
        <w:spacing w:after="200" w:line="276" w:lineRule="auto"/>
        <w:rPr>
          <w:rFonts w:ascii="Times New Roman" w:hAnsi="Times New Roman"/>
          <w:sz w:val="24"/>
          <w:szCs w:val="24"/>
          <w:lang w:val="sr-Cyrl-CS"/>
        </w:rPr>
      </w:pPr>
      <w:r>
        <w:rPr>
          <w:rFonts w:ascii="Times New Roman" w:hAnsi="Times New Roman"/>
          <w:sz w:val="24"/>
          <w:szCs w:val="24"/>
          <w:lang w:val="sr-Cyrl-CS"/>
        </w:rPr>
        <w:t>Вредновањем ефеката утврђено је да су све активности предвиђене Школским развојним планом реализоване у потпуности.</w:t>
      </w:r>
    </w:p>
    <w:p w:rsidR="00AF3D8D" w:rsidRPr="0001622B" w:rsidRDefault="00AF3D8D" w:rsidP="00BE0783">
      <w:pPr>
        <w:pStyle w:val="ListParagraph"/>
        <w:numPr>
          <w:ilvl w:val="0"/>
          <w:numId w:val="53"/>
        </w:numPr>
        <w:spacing w:after="200" w:line="276" w:lineRule="auto"/>
        <w:rPr>
          <w:rFonts w:ascii="Times New Roman" w:hAnsi="Times New Roman"/>
          <w:sz w:val="24"/>
          <w:szCs w:val="24"/>
          <w:lang w:val="sr-Cyrl-CS"/>
        </w:rPr>
      </w:pPr>
      <w:r>
        <w:rPr>
          <w:rFonts w:ascii="Times New Roman" w:hAnsi="Times New Roman"/>
          <w:sz w:val="24"/>
          <w:szCs w:val="24"/>
          <w:lang w:val="sr-Cyrl-CS"/>
        </w:rPr>
        <w:t>Израђен је нови Развојни план школе</w:t>
      </w:r>
    </w:p>
    <w:p w:rsidR="00AF3D8D" w:rsidRPr="0045645C" w:rsidRDefault="00AF3D8D" w:rsidP="00AF3D8D">
      <w:pPr>
        <w:pStyle w:val="ListParagraph"/>
        <w:spacing w:after="0" w:line="276" w:lineRule="auto"/>
        <w:jc w:val="both"/>
        <w:rPr>
          <w:rFonts w:ascii="Times New Roman" w:hAnsi="Times New Roman"/>
          <w:sz w:val="24"/>
        </w:rPr>
      </w:pPr>
    </w:p>
    <w:p w:rsidR="00967D20" w:rsidRDefault="00967D20" w:rsidP="007C13A6">
      <w:pPr>
        <w:pStyle w:val="ListParagraph"/>
        <w:spacing w:after="200" w:line="276" w:lineRule="auto"/>
        <w:ind w:left="0"/>
        <w:jc w:val="both"/>
        <w:rPr>
          <w:rFonts w:ascii="Times New Roman" w:hAnsi="Times New Roman"/>
          <w:sz w:val="24"/>
          <w:szCs w:val="24"/>
          <w:lang w:val="sr-Cyrl-CS"/>
        </w:rPr>
      </w:pPr>
    </w:p>
    <w:p w:rsidR="00AF3D8D" w:rsidRDefault="00AF3D8D" w:rsidP="007C13A6">
      <w:pPr>
        <w:pStyle w:val="ListParagraph"/>
        <w:spacing w:after="200" w:line="276" w:lineRule="auto"/>
        <w:ind w:left="0"/>
        <w:jc w:val="both"/>
        <w:rPr>
          <w:rFonts w:ascii="Times New Roman" w:hAnsi="Times New Roman"/>
          <w:sz w:val="24"/>
          <w:szCs w:val="24"/>
          <w:lang w:val="sr-Cyrl-CS"/>
        </w:rPr>
      </w:pPr>
    </w:p>
    <w:p w:rsidR="00967D20" w:rsidRDefault="00453AD7" w:rsidP="00453AD7">
      <w:pPr>
        <w:pStyle w:val="ListParagraph"/>
        <w:spacing w:after="200" w:line="276" w:lineRule="auto"/>
        <w:ind w:left="0"/>
        <w:jc w:val="center"/>
        <w:rPr>
          <w:rFonts w:ascii="Times New Roman" w:hAnsi="Times New Roman"/>
          <w:b/>
          <w:sz w:val="28"/>
          <w:szCs w:val="28"/>
          <w:lang w:val="sr-Cyrl-CS"/>
        </w:rPr>
      </w:pPr>
      <w:r w:rsidRPr="00AF3D8D">
        <w:rPr>
          <w:rFonts w:ascii="Times New Roman" w:hAnsi="Times New Roman"/>
          <w:b/>
          <w:sz w:val="28"/>
          <w:szCs w:val="28"/>
          <w:lang w:val="sr-Cyrl-CS"/>
        </w:rPr>
        <w:t xml:space="preserve">Извештај о раду </w:t>
      </w:r>
      <w:r w:rsidR="00E94B63" w:rsidRPr="00AF3D8D">
        <w:rPr>
          <w:rFonts w:ascii="Times New Roman" w:hAnsi="Times New Roman"/>
          <w:b/>
          <w:sz w:val="28"/>
          <w:szCs w:val="28"/>
          <w:lang w:val="sr-Cyrl-CS"/>
        </w:rPr>
        <w:t>Тим</w:t>
      </w:r>
      <w:r w:rsidRPr="00AF3D8D">
        <w:rPr>
          <w:rFonts w:ascii="Times New Roman" w:hAnsi="Times New Roman"/>
          <w:b/>
          <w:sz w:val="28"/>
          <w:szCs w:val="28"/>
          <w:lang w:val="sr-Cyrl-CS"/>
        </w:rPr>
        <w:t>а</w:t>
      </w:r>
      <w:r w:rsidR="00E94B63" w:rsidRPr="00AF3D8D">
        <w:rPr>
          <w:rFonts w:ascii="Times New Roman" w:hAnsi="Times New Roman"/>
          <w:b/>
          <w:sz w:val="28"/>
          <w:szCs w:val="28"/>
          <w:lang w:val="sr-Cyrl-CS"/>
        </w:rPr>
        <w:t xml:space="preserve"> за професионалну оријентацију</w:t>
      </w:r>
    </w:p>
    <w:p w:rsidR="00453AD7" w:rsidRPr="00453AD7" w:rsidRDefault="00453AD7" w:rsidP="00453AD7">
      <w:pPr>
        <w:pStyle w:val="ListParagraph"/>
        <w:spacing w:after="200" w:line="276" w:lineRule="auto"/>
        <w:ind w:left="0"/>
        <w:jc w:val="center"/>
        <w:rPr>
          <w:rFonts w:ascii="Times New Roman" w:hAnsi="Times New Roman"/>
          <w:b/>
          <w:sz w:val="28"/>
          <w:szCs w:val="28"/>
          <w:lang w:val="sr-Cyrl-CS"/>
        </w:rPr>
      </w:pPr>
    </w:p>
    <w:p w:rsidR="00AF3D8D" w:rsidRPr="00996827" w:rsidRDefault="00AF3D8D" w:rsidP="00AF3D8D">
      <w:pPr>
        <w:jc w:val="both"/>
      </w:pPr>
      <w:r w:rsidRPr="00432E5C">
        <w:rPr>
          <w:b/>
          <w:u w:val="single"/>
        </w:rPr>
        <w:t>Први састанак</w:t>
      </w:r>
      <w:r>
        <w:t xml:space="preserve"> Тима за професионалну оријентацију одржао се 09.09.2022. године</w:t>
      </w:r>
      <w:r w:rsidR="00996827">
        <w:t>.</w:t>
      </w:r>
    </w:p>
    <w:p w:rsidR="00AF3D8D" w:rsidRPr="00604473" w:rsidRDefault="00AF3D8D" w:rsidP="00AF3D8D">
      <w:r w:rsidRPr="00213BBA">
        <w:t>Тема стастанка је био договор чланова Тима о расподели обавеза и начину реализације програма за I полугодиште</w:t>
      </w:r>
      <w:r>
        <w:t xml:space="preserve"> школске 2022/2033.године</w:t>
      </w:r>
    </w:p>
    <w:p w:rsidR="00D5104B" w:rsidRDefault="00D5104B" w:rsidP="00D5104B">
      <w:pPr>
        <w:jc w:val="both"/>
      </w:pPr>
    </w:p>
    <w:p w:rsidR="00AF3D8D" w:rsidRPr="00996827" w:rsidRDefault="00AF3D8D" w:rsidP="00996827">
      <w:pPr>
        <w:jc w:val="both"/>
      </w:pPr>
      <w:r w:rsidRPr="00432E5C">
        <w:rPr>
          <w:b/>
          <w:u w:val="single"/>
        </w:rPr>
        <w:t>Други састанак</w:t>
      </w:r>
      <w:r>
        <w:t xml:space="preserve"> Тима за професионалну оријентацију одржао се 12.12.2022.године</w:t>
      </w:r>
      <w:r w:rsidR="00996827">
        <w:t>.</w:t>
      </w:r>
    </w:p>
    <w:p w:rsidR="00AF3D8D" w:rsidRPr="00996827" w:rsidRDefault="00AF3D8D" w:rsidP="00AF3D8D">
      <w:pPr>
        <w:jc w:val="both"/>
      </w:pPr>
    </w:p>
    <w:p w:rsidR="00AF3D8D" w:rsidRDefault="00AF3D8D" w:rsidP="00AF3D8D">
      <w:pPr>
        <w:jc w:val="both"/>
      </w:pPr>
      <w:r w:rsidRPr="00157082">
        <w:t>Тема стастанка је било  сумирање одрађеног дела програма – прикупљање извештаја о раду чланова Тима</w:t>
      </w:r>
      <w:r>
        <w:t>.</w:t>
      </w:r>
    </w:p>
    <w:p w:rsidR="00AF3D8D" w:rsidRDefault="00AF3D8D" w:rsidP="00AF3D8D">
      <w:pPr>
        <w:jc w:val="both"/>
      </w:pPr>
      <w:r>
        <w:t xml:space="preserve">Јелена Верић, педагог школе, известила је чланове Тима за професионалну оријентацију да је одржала једну радионицу не тему </w:t>
      </w:r>
      <w:r w:rsidRPr="004224E7">
        <w:rPr>
          <w:i/>
        </w:rPr>
        <w:t>Професионална оријентација</w:t>
      </w:r>
      <w:r>
        <w:t xml:space="preserve">, где су ученици попуњавали тест </w:t>
      </w:r>
      <w:r w:rsidRPr="004224E7">
        <w:rPr>
          <w:i/>
        </w:rPr>
        <w:t>У свету интересовања</w:t>
      </w:r>
      <w:r>
        <w:t xml:space="preserve">, радни лист </w:t>
      </w:r>
      <w:r w:rsidRPr="004224E7">
        <w:rPr>
          <w:i/>
        </w:rPr>
        <w:t>Установи своје таленте и способности</w:t>
      </w:r>
      <w:r>
        <w:t xml:space="preserve">, и радни лист  </w:t>
      </w:r>
      <w:r w:rsidRPr="004224E7">
        <w:rPr>
          <w:i/>
        </w:rPr>
        <w:t>Листа врлина и вредности</w:t>
      </w:r>
      <w:r>
        <w:t>.</w:t>
      </w:r>
    </w:p>
    <w:p w:rsidR="00AF3D8D" w:rsidRDefault="00AF3D8D" w:rsidP="00AF3D8D">
      <w:pPr>
        <w:jc w:val="both"/>
      </w:pPr>
      <w:r>
        <w:t>Такође, Гордана Танић, одељенски старешина, известила је да се на часовима одељенске заједнице редовно разговара о теми средње школе, запослење, избор занимања.</w:t>
      </w:r>
    </w:p>
    <w:p w:rsidR="00AF3D8D" w:rsidRPr="00996827" w:rsidRDefault="00AF3D8D" w:rsidP="00AF3D8D">
      <w:pPr>
        <w:jc w:val="both"/>
      </w:pPr>
      <w:r w:rsidRPr="00432E5C">
        <w:rPr>
          <w:b/>
          <w:u w:val="single"/>
        </w:rPr>
        <w:t>Трећи састанак</w:t>
      </w:r>
      <w:r>
        <w:t xml:space="preserve"> Тима за професионалну оријентацију одржао се 20.03.2023. године</w:t>
      </w:r>
      <w:r w:rsidR="00996827">
        <w:t>.</w:t>
      </w:r>
    </w:p>
    <w:p w:rsidR="00AF3D8D" w:rsidRDefault="00AF3D8D" w:rsidP="00AF3D8D">
      <w:pPr>
        <w:ind w:firstLine="360"/>
        <w:jc w:val="both"/>
      </w:pPr>
      <w:r w:rsidRPr="008C7ED2">
        <w:t>Тема састанка је био договор чланова Тима о начину и програму рада за II полугодиште. П</w:t>
      </w:r>
      <w:r>
        <w:t>еда</w:t>
      </w:r>
      <w:r w:rsidRPr="008C7ED2">
        <w:t>г</w:t>
      </w:r>
      <w:r>
        <w:t>о</w:t>
      </w:r>
      <w:r w:rsidRPr="008C7ED2">
        <w:t xml:space="preserve">г школе </w:t>
      </w:r>
      <w:r>
        <w:t xml:space="preserve"> </w:t>
      </w:r>
      <w:r w:rsidRPr="008C7ED2">
        <w:t>Ј</w:t>
      </w:r>
      <w:r>
        <w:t>е</w:t>
      </w:r>
      <w:r w:rsidRPr="008C7ED2">
        <w:t xml:space="preserve">лена Верић обавестила је чланове Тима за професионалну оријентацију </w:t>
      </w:r>
      <w:r>
        <w:t xml:space="preserve">да је одржала још две радионице са ученицима осмог разреда на тему професионалне </w:t>
      </w:r>
      <w:r>
        <w:lastRenderedPageBreak/>
        <w:t>оријентације. Начин рада био је радионичарски рад на ЧОС-у. Дани кад су се одржале радионице су 26.01.2023.године и 21.02.2023.године.</w:t>
      </w:r>
    </w:p>
    <w:p w:rsidR="00AF3D8D" w:rsidRPr="00030CAE" w:rsidRDefault="00AF3D8D" w:rsidP="00AF3D8D">
      <w:pPr>
        <w:jc w:val="both"/>
      </w:pPr>
      <w:r>
        <w:t>Такође, Гордана Танић, одељенски старешина, известила је да се на часовима одељенске заједнице редовно разговара о теми средње школе, запослење, избор занимања.</w:t>
      </w:r>
    </w:p>
    <w:p w:rsidR="00AF3D8D" w:rsidRPr="00996827" w:rsidRDefault="00AF3D8D" w:rsidP="00996827">
      <w:pPr>
        <w:jc w:val="both"/>
      </w:pPr>
      <w:r w:rsidRPr="00432E5C">
        <w:rPr>
          <w:b/>
          <w:u w:val="single"/>
        </w:rPr>
        <w:t>Четврти састанак</w:t>
      </w:r>
      <w:r>
        <w:t xml:space="preserve"> Тима за професионалну оријентацију одржао се 19.05.2023. године</w:t>
      </w:r>
      <w:r w:rsidR="00996827">
        <w:t>.</w:t>
      </w:r>
    </w:p>
    <w:p w:rsidR="00AF3D8D" w:rsidRPr="00832F18" w:rsidRDefault="00AF3D8D" w:rsidP="00AF3D8D">
      <w:r>
        <w:t xml:space="preserve">Тема </w:t>
      </w:r>
      <w:r w:rsidRPr="00832F18">
        <w:t>састанка је било сумирање одрађеног дела програма као и  писање извештаја о раду током школске године. Детаљнија анализа Извештаја налази се у прилогу овог записника.</w:t>
      </w:r>
      <w:r>
        <w:t xml:space="preserve"> </w:t>
      </w:r>
    </w:p>
    <w:p w:rsidR="00AF3D8D" w:rsidRDefault="00AF3D8D" w:rsidP="00AF3D8D">
      <w:pPr>
        <w:jc w:val="both"/>
      </w:pPr>
    </w:p>
    <w:p w:rsidR="00AF3D8D" w:rsidRPr="00AF3D8D" w:rsidRDefault="00AF3D8D" w:rsidP="00AF3D8D">
      <w:pPr>
        <w:jc w:val="both"/>
      </w:pPr>
    </w:p>
    <w:p w:rsidR="00D5104B" w:rsidRPr="00453AD7" w:rsidRDefault="00453AD7" w:rsidP="00453AD7">
      <w:pPr>
        <w:jc w:val="center"/>
        <w:rPr>
          <w:b/>
          <w:sz w:val="28"/>
          <w:szCs w:val="28"/>
        </w:rPr>
      </w:pPr>
      <w:r w:rsidRPr="00D008CC">
        <w:rPr>
          <w:b/>
          <w:sz w:val="28"/>
          <w:szCs w:val="28"/>
        </w:rPr>
        <w:t>Извештај о раду педагошког колегијума</w:t>
      </w:r>
    </w:p>
    <w:p w:rsidR="00D5104B" w:rsidRPr="00D5104B" w:rsidRDefault="00D5104B" w:rsidP="00D5104B">
      <w:pPr>
        <w:jc w:val="both"/>
      </w:pPr>
    </w:p>
    <w:p w:rsidR="00AF1A5F" w:rsidRPr="00C130C8" w:rsidRDefault="00AF1A5F" w:rsidP="00AF1A5F">
      <w:pPr>
        <w:jc w:val="both"/>
      </w:pPr>
      <w:r w:rsidRPr="00465CAC">
        <w:rPr>
          <w:b/>
          <w:u w:val="single"/>
        </w:rPr>
        <w:t>Први састанак</w:t>
      </w:r>
      <w:r>
        <w:t xml:space="preserve"> Педагошког колегијума одржао се у 01.09.2022</w:t>
      </w:r>
      <w:r w:rsidR="00C130C8">
        <w:t>. године.</w:t>
      </w:r>
    </w:p>
    <w:p w:rsidR="00AF1A5F" w:rsidRDefault="00AF1A5F" w:rsidP="00AF1A5F">
      <w:pPr>
        <w:jc w:val="both"/>
      </w:pPr>
      <w:r>
        <w:t xml:space="preserve">Са следећим </w:t>
      </w:r>
    </w:p>
    <w:p w:rsidR="00AF1A5F" w:rsidRDefault="00AF1A5F" w:rsidP="00AF1A5F">
      <w:pPr>
        <w:jc w:val="center"/>
      </w:pPr>
      <w:r>
        <w:t>ДНЕВНИМ РЕДОМ:</w:t>
      </w:r>
    </w:p>
    <w:p w:rsidR="00AF1A5F" w:rsidRDefault="00AF1A5F" w:rsidP="00BE0783">
      <w:pPr>
        <w:pStyle w:val="ListParagraph"/>
        <w:numPr>
          <w:ilvl w:val="0"/>
          <w:numId w:val="59"/>
        </w:numPr>
        <w:spacing w:after="0" w:line="276" w:lineRule="auto"/>
        <w:jc w:val="both"/>
        <w:rPr>
          <w:rFonts w:ascii="Times New Roman" w:hAnsi="Times New Roman"/>
          <w:sz w:val="24"/>
          <w:szCs w:val="24"/>
        </w:rPr>
      </w:pPr>
      <w:r>
        <w:rPr>
          <w:rFonts w:ascii="Times New Roman" w:hAnsi="Times New Roman"/>
          <w:sz w:val="24"/>
          <w:szCs w:val="24"/>
        </w:rPr>
        <w:t>Конституисање Педагошког колегијума;</w:t>
      </w:r>
    </w:p>
    <w:p w:rsidR="00AF1A5F" w:rsidRDefault="00AF1A5F" w:rsidP="00BE0783">
      <w:pPr>
        <w:pStyle w:val="ListParagraph"/>
        <w:numPr>
          <w:ilvl w:val="0"/>
          <w:numId w:val="59"/>
        </w:numPr>
        <w:spacing w:after="0" w:line="276" w:lineRule="auto"/>
        <w:jc w:val="both"/>
        <w:rPr>
          <w:rFonts w:ascii="Times New Roman" w:hAnsi="Times New Roman"/>
          <w:sz w:val="24"/>
          <w:szCs w:val="24"/>
        </w:rPr>
      </w:pPr>
      <w:r>
        <w:rPr>
          <w:rFonts w:ascii="Times New Roman" w:hAnsi="Times New Roman"/>
          <w:sz w:val="24"/>
          <w:szCs w:val="24"/>
        </w:rPr>
        <w:t>Предлог и усвајање плана рада Педагогшког колегијума;</w:t>
      </w:r>
    </w:p>
    <w:p w:rsidR="00AF1A5F" w:rsidRDefault="00AF1A5F" w:rsidP="00BE0783">
      <w:pPr>
        <w:pStyle w:val="ListParagraph"/>
        <w:numPr>
          <w:ilvl w:val="0"/>
          <w:numId w:val="59"/>
        </w:numPr>
        <w:spacing w:after="0" w:line="276" w:lineRule="auto"/>
        <w:jc w:val="both"/>
        <w:rPr>
          <w:rFonts w:ascii="Times New Roman" w:hAnsi="Times New Roman"/>
          <w:sz w:val="24"/>
          <w:szCs w:val="24"/>
        </w:rPr>
      </w:pPr>
      <w:r>
        <w:rPr>
          <w:rFonts w:ascii="Times New Roman" w:hAnsi="Times New Roman"/>
          <w:sz w:val="24"/>
          <w:szCs w:val="24"/>
        </w:rPr>
        <w:t xml:space="preserve">Давање мишљења о Годишњем плану рада школе за шк.2022/2023.годину, Годишњег извештаја о раду школе за 2021/2022, Акционим планом развојног плана школе за школску 2022/2023.годину; </w:t>
      </w:r>
    </w:p>
    <w:p w:rsidR="00AF1A5F" w:rsidRDefault="00AF1A5F" w:rsidP="00BE0783">
      <w:pPr>
        <w:pStyle w:val="ListParagraph"/>
        <w:numPr>
          <w:ilvl w:val="0"/>
          <w:numId w:val="59"/>
        </w:numPr>
        <w:spacing w:after="0" w:line="276" w:lineRule="auto"/>
        <w:jc w:val="both"/>
        <w:rPr>
          <w:rFonts w:ascii="Times New Roman" w:hAnsi="Times New Roman"/>
          <w:sz w:val="24"/>
          <w:szCs w:val="24"/>
        </w:rPr>
      </w:pPr>
      <w:r>
        <w:rPr>
          <w:rFonts w:ascii="Times New Roman" w:hAnsi="Times New Roman"/>
          <w:sz w:val="24"/>
          <w:szCs w:val="24"/>
        </w:rPr>
        <w:t>Разматрање предлога плана Стручног усавршавања наставника, стручних сарадника и директора школе;</w:t>
      </w:r>
    </w:p>
    <w:p w:rsidR="00AF1A5F" w:rsidRDefault="00AF1A5F" w:rsidP="00BE0783">
      <w:pPr>
        <w:pStyle w:val="ListParagraph"/>
        <w:numPr>
          <w:ilvl w:val="0"/>
          <w:numId w:val="59"/>
        </w:numPr>
        <w:spacing w:after="0" w:line="276" w:lineRule="auto"/>
        <w:jc w:val="both"/>
        <w:rPr>
          <w:rFonts w:ascii="Times New Roman" w:hAnsi="Times New Roman"/>
          <w:sz w:val="24"/>
          <w:szCs w:val="24"/>
        </w:rPr>
      </w:pPr>
      <w:r>
        <w:rPr>
          <w:rFonts w:ascii="Times New Roman" w:hAnsi="Times New Roman"/>
          <w:sz w:val="24"/>
          <w:szCs w:val="24"/>
        </w:rPr>
        <w:t>Планирање и организовање остваривања плана и програма образовања и васпитања;</w:t>
      </w:r>
    </w:p>
    <w:p w:rsidR="00AF1A5F" w:rsidRDefault="00AF1A5F" w:rsidP="00BE0783">
      <w:pPr>
        <w:pStyle w:val="ListParagraph"/>
        <w:numPr>
          <w:ilvl w:val="0"/>
          <w:numId w:val="59"/>
        </w:numPr>
        <w:spacing w:after="0" w:line="276" w:lineRule="auto"/>
        <w:jc w:val="both"/>
        <w:rPr>
          <w:rFonts w:ascii="Times New Roman" w:hAnsi="Times New Roman"/>
          <w:sz w:val="24"/>
          <w:szCs w:val="24"/>
        </w:rPr>
      </w:pPr>
      <w:r>
        <w:rPr>
          <w:rFonts w:ascii="Times New Roman" w:hAnsi="Times New Roman"/>
          <w:sz w:val="24"/>
          <w:szCs w:val="24"/>
        </w:rPr>
        <w:t>Планирање сарадње са Стручним већима, активима и тимовима.</w:t>
      </w:r>
    </w:p>
    <w:p w:rsidR="00AF1A5F" w:rsidRDefault="00AF1A5F" w:rsidP="00AF1A5F">
      <w:pPr>
        <w:jc w:val="both"/>
      </w:pPr>
    </w:p>
    <w:p w:rsidR="00AF1A5F" w:rsidRDefault="00AF1A5F" w:rsidP="00AF1A5F">
      <w:pPr>
        <w:jc w:val="both"/>
      </w:pPr>
      <w:r>
        <w:t>Одлуке и закључци:</w:t>
      </w:r>
    </w:p>
    <w:p w:rsidR="00AF1A5F" w:rsidRDefault="00AF1A5F" w:rsidP="00AF1A5F">
      <w:pPr>
        <w:jc w:val="both"/>
      </w:pPr>
    </w:p>
    <w:p w:rsidR="00AF1A5F" w:rsidRDefault="00AF1A5F" w:rsidP="00BE0783">
      <w:pPr>
        <w:pStyle w:val="ListParagraph"/>
        <w:numPr>
          <w:ilvl w:val="0"/>
          <w:numId w:val="60"/>
        </w:numPr>
        <w:spacing w:after="0" w:line="276" w:lineRule="auto"/>
        <w:jc w:val="both"/>
        <w:rPr>
          <w:rFonts w:ascii="Times New Roman" w:hAnsi="Times New Roman"/>
          <w:sz w:val="24"/>
          <w:szCs w:val="24"/>
        </w:rPr>
      </w:pPr>
      <w:r>
        <w:rPr>
          <w:rFonts w:ascii="Times New Roman" w:hAnsi="Times New Roman"/>
          <w:sz w:val="24"/>
          <w:szCs w:val="24"/>
        </w:rPr>
        <w:t>Чланови Педагошког колегијума за 2022/2023 су:</w:t>
      </w:r>
    </w:p>
    <w:p w:rsidR="00AF1A5F" w:rsidRDefault="00AF1A5F" w:rsidP="00AF1A5F">
      <w:pPr>
        <w:pStyle w:val="ListParagraph"/>
        <w:spacing w:after="0"/>
        <w:jc w:val="both"/>
        <w:rPr>
          <w:rFonts w:ascii="Times New Roman" w:hAnsi="Times New Roman"/>
          <w:sz w:val="24"/>
          <w:szCs w:val="24"/>
        </w:rPr>
      </w:pPr>
    </w:p>
    <w:p w:rsidR="00AF1A5F" w:rsidRPr="009777D1" w:rsidRDefault="00AF1A5F" w:rsidP="00BE0783">
      <w:pPr>
        <w:pStyle w:val="ListParagraph"/>
        <w:numPr>
          <w:ilvl w:val="0"/>
          <w:numId w:val="61"/>
        </w:numPr>
        <w:spacing w:after="200" w:line="276" w:lineRule="auto"/>
        <w:jc w:val="both"/>
        <w:rPr>
          <w:rFonts w:ascii="Times New Roman" w:hAnsi="Times New Roman"/>
          <w:sz w:val="24"/>
          <w:szCs w:val="24"/>
        </w:rPr>
      </w:pPr>
      <w:r>
        <w:rPr>
          <w:rFonts w:ascii="Times New Roman" w:hAnsi="Times New Roman"/>
          <w:sz w:val="24"/>
          <w:szCs w:val="24"/>
        </w:rPr>
        <w:t>Јасна Радусин- директор школе;</w:t>
      </w:r>
    </w:p>
    <w:p w:rsidR="00AF1A5F" w:rsidRDefault="00AF1A5F" w:rsidP="00BE0783">
      <w:pPr>
        <w:pStyle w:val="ListParagraph"/>
        <w:numPr>
          <w:ilvl w:val="0"/>
          <w:numId w:val="61"/>
        </w:numPr>
        <w:spacing w:after="200" w:line="276" w:lineRule="auto"/>
        <w:jc w:val="both"/>
        <w:rPr>
          <w:rFonts w:ascii="Times New Roman" w:hAnsi="Times New Roman"/>
          <w:sz w:val="24"/>
          <w:szCs w:val="24"/>
        </w:rPr>
      </w:pPr>
      <w:r>
        <w:rPr>
          <w:rFonts w:ascii="Times New Roman" w:hAnsi="Times New Roman"/>
          <w:sz w:val="24"/>
          <w:szCs w:val="24"/>
        </w:rPr>
        <w:t>Јелена Верић – педагог школе;</w:t>
      </w:r>
    </w:p>
    <w:p w:rsidR="00AF1A5F" w:rsidRDefault="00AF1A5F" w:rsidP="00BE0783">
      <w:pPr>
        <w:pStyle w:val="ListParagraph"/>
        <w:numPr>
          <w:ilvl w:val="0"/>
          <w:numId w:val="61"/>
        </w:numPr>
        <w:spacing w:after="200" w:line="276" w:lineRule="auto"/>
        <w:jc w:val="both"/>
        <w:rPr>
          <w:rFonts w:ascii="Times New Roman" w:hAnsi="Times New Roman"/>
          <w:sz w:val="24"/>
          <w:szCs w:val="24"/>
        </w:rPr>
      </w:pPr>
      <w:r>
        <w:rPr>
          <w:rFonts w:ascii="Times New Roman" w:hAnsi="Times New Roman"/>
          <w:sz w:val="24"/>
          <w:szCs w:val="24"/>
        </w:rPr>
        <w:t>Марина Граовац – председник Стручног већа за српски језик, стране језике и друштвене науке;</w:t>
      </w:r>
    </w:p>
    <w:p w:rsidR="00AF1A5F" w:rsidRDefault="00AF1A5F" w:rsidP="00BE0783">
      <w:pPr>
        <w:pStyle w:val="ListParagraph"/>
        <w:numPr>
          <w:ilvl w:val="0"/>
          <w:numId w:val="61"/>
        </w:numPr>
        <w:spacing w:after="200" w:line="276" w:lineRule="auto"/>
        <w:jc w:val="both"/>
        <w:rPr>
          <w:rFonts w:ascii="Times New Roman" w:hAnsi="Times New Roman"/>
          <w:sz w:val="24"/>
          <w:szCs w:val="24"/>
        </w:rPr>
      </w:pPr>
      <w:r>
        <w:rPr>
          <w:rFonts w:ascii="Times New Roman" w:hAnsi="Times New Roman"/>
          <w:sz w:val="24"/>
          <w:szCs w:val="24"/>
        </w:rPr>
        <w:t>Драгана Пејиновић – председник Стручног већа за природне науке и математику;</w:t>
      </w:r>
    </w:p>
    <w:p w:rsidR="00AF1A5F" w:rsidRDefault="007626FD" w:rsidP="00BE0783">
      <w:pPr>
        <w:pStyle w:val="ListParagraph"/>
        <w:numPr>
          <w:ilvl w:val="0"/>
          <w:numId w:val="61"/>
        </w:numPr>
        <w:spacing w:after="200" w:line="276" w:lineRule="auto"/>
        <w:jc w:val="both"/>
        <w:rPr>
          <w:rFonts w:ascii="Times New Roman" w:hAnsi="Times New Roman"/>
          <w:sz w:val="24"/>
          <w:szCs w:val="24"/>
        </w:rPr>
      </w:pPr>
      <w:r>
        <w:rPr>
          <w:rFonts w:ascii="Times New Roman" w:hAnsi="Times New Roman"/>
          <w:sz w:val="24"/>
          <w:szCs w:val="24"/>
        </w:rPr>
        <w:t>Јован Јанус</w:t>
      </w:r>
      <w:r w:rsidR="00AF1A5F">
        <w:rPr>
          <w:rFonts w:ascii="Times New Roman" w:hAnsi="Times New Roman"/>
          <w:sz w:val="24"/>
          <w:szCs w:val="24"/>
        </w:rPr>
        <w:t xml:space="preserve"> – председник Стручног већа за област уместности и вештина;</w:t>
      </w:r>
    </w:p>
    <w:p w:rsidR="00AF1A5F" w:rsidRDefault="00AF1A5F" w:rsidP="00BE0783">
      <w:pPr>
        <w:pStyle w:val="ListParagraph"/>
        <w:numPr>
          <w:ilvl w:val="0"/>
          <w:numId w:val="61"/>
        </w:numPr>
        <w:spacing w:after="200" w:line="276" w:lineRule="auto"/>
        <w:jc w:val="both"/>
        <w:rPr>
          <w:rFonts w:ascii="Times New Roman" w:hAnsi="Times New Roman"/>
          <w:sz w:val="24"/>
          <w:szCs w:val="24"/>
        </w:rPr>
      </w:pPr>
      <w:r>
        <w:rPr>
          <w:rFonts w:ascii="Times New Roman" w:hAnsi="Times New Roman"/>
          <w:sz w:val="24"/>
          <w:szCs w:val="24"/>
        </w:rPr>
        <w:t>Гордана Миланко – председник Стручног већа за разредну наставу.</w:t>
      </w:r>
    </w:p>
    <w:p w:rsidR="00AF1A5F" w:rsidRDefault="00AF1A5F" w:rsidP="00AF1A5F">
      <w:pPr>
        <w:pStyle w:val="ListParagraph"/>
        <w:spacing w:after="0"/>
        <w:jc w:val="both"/>
        <w:rPr>
          <w:rFonts w:ascii="Times New Roman" w:hAnsi="Times New Roman"/>
          <w:sz w:val="24"/>
          <w:szCs w:val="24"/>
        </w:rPr>
      </w:pPr>
    </w:p>
    <w:p w:rsidR="00AF1A5F" w:rsidRDefault="00AF1A5F" w:rsidP="00BE0783">
      <w:pPr>
        <w:pStyle w:val="ListParagraph"/>
        <w:numPr>
          <w:ilvl w:val="0"/>
          <w:numId w:val="60"/>
        </w:numPr>
        <w:spacing w:after="0" w:line="276" w:lineRule="auto"/>
        <w:jc w:val="both"/>
        <w:rPr>
          <w:rFonts w:ascii="Times New Roman" w:hAnsi="Times New Roman"/>
          <w:sz w:val="24"/>
          <w:szCs w:val="24"/>
        </w:rPr>
      </w:pPr>
      <w:r>
        <w:rPr>
          <w:rFonts w:ascii="Times New Roman" w:hAnsi="Times New Roman"/>
          <w:sz w:val="24"/>
          <w:szCs w:val="24"/>
        </w:rPr>
        <w:t>Предложени план рада Педагошког колегјума је једногласно усвојен и саставни је део Годишњег плана рада школе за шк. 2022/2023.годину;</w:t>
      </w:r>
    </w:p>
    <w:p w:rsidR="00AF1A5F" w:rsidRPr="00D01EC6" w:rsidRDefault="00AF1A5F" w:rsidP="00BE0783">
      <w:pPr>
        <w:pStyle w:val="ListParagraph"/>
        <w:numPr>
          <w:ilvl w:val="0"/>
          <w:numId w:val="60"/>
        </w:numPr>
        <w:spacing w:after="0" w:line="276" w:lineRule="auto"/>
        <w:jc w:val="both"/>
        <w:rPr>
          <w:rFonts w:ascii="Times New Roman" w:hAnsi="Times New Roman"/>
          <w:sz w:val="24"/>
          <w:szCs w:val="24"/>
        </w:rPr>
      </w:pPr>
      <w:r w:rsidRPr="00D01EC6">
        <w:rPr>
          <w:rFonts w:ascii="Times New Roman" w:hAnsi="Times New Roman"/>
          <w:sz w:val="24"/>
          <w:szCs w:val="24"/>
        </w:rPr>
        <w:t>Након краће дискусије, чланови Педагошког колегијума су се сложили са плановима који улазе у Годишњи план рада, са Годишњим извештајем о раду школе за 20</w:t>
      </w:r>
      <w:r>
        <w:rPr>
          <w:rFonts w:ascii="Times New Roman" w:hAnsi="Times New Roman"/>
          <w:sz w:val="24"/>
          <w:szCs w:val="24"/>
        </w:rPr>
        <w:t>21/2022 годину</w:t>
      </w:r>
      <w:r w:rsidRPr="00D01EC6">
        <w:rPr>
          <w:rFonts w:ascii="Times New Roman" w:hAnsi="Times New Roman"/>
          <w:sz w:val="24"/>
          <w:szCs w:val="24"/>
        </w:rPr>
        <w:t xml:space="preserve">; </w:t>
      </w:r>
    </w:p>
    <w:p w:rsidR="00AF1A5F" w:rsidRPr="00D01EC6" w:rsidRDefault="00AF1A5F" w:rsidP="00BE0783">
      <w:pPr>
        <w:pStyle w:val="ListParagraph"/>
        <w:numPr>
          <w:ilvl w:val="0"/>
          <w:numId w:val="60"/>
        </w:numPr>
        <w:spacing w:after="0" w:line="276" w:lineRule="auto"/>
        <w:jc w:val="both"/>
        <w:rPr>
          <w:rFonts w:ascii="Times New Roman" w:hAnsi="Times New Roman"/>
          <w:sz w:val="24"/>
          <w:szCs w:val="24"/>
        </w:rPr>
      </w:pPr>
      <w:r>
        <w:rPr>
          <w:rFonts w:ascii="Times New Roman" w:hAnsi="Times New Roman"/>
          <w:sz w:val="24"/>
          <w:szCs w:val="24"/>
        </w:rPr>
        <w:t>На нивоу Стручних већа треба вршити планирање наставног процеса када год је то могуће, потребно је унапредити сарадњу између стручних већа, нагласила је директорица Јасна Радусин.</w:t>
      </w:r>
    </w:p>
    <w:p w:rsidR="00AF1A5F" w:rsidRDefault="00AF1A5F" w:rsidP="00BE0783">
      <w:pPr>
        <w:pStyle w:val="ListParagraph"/>
        <w:numPr>
          <w:ilvl w:val="0"/>
          <w:numId w:val="59"/>
        </w:numPr>
        <w:spacing w:after="0" w:line="276" w:lineRule="auto"/>
        <w:jc w:val="both"/>
        <w:rPr>
          <w:rFonts w:ascii="Times New Roman" w:hAnsi="Times New Roman"/>
          <w:sz w:val="24"/>
          <w:szCs w:val="24"/>
        </w:rPr>
      </w:pPr>
      <w:r>
        <w:rPr>
          <w:rFonts w:ascii="Philosopher" w:hAnsi="Philosopher"/>
          <w:color w:val="000000"/>
          <w:sz w:val="24"/>
          <w:szCs w:val="24"/>
        </w:rPr>
        <w:t xml:space="preserve">Сарадња са </w:t>
      </w:r>
      <w:r>
        <w:rPr>
          <w:rFonts w:ascii="Times New Roman" w:hAnsi="Times New Roman"/>
          <w:sz w:val="24"/>
          <w:szCs w:val="24"/>
        </w:rPr>
        <w:t xml:space="preserve">Стручним већима, активима и тимовима унапредити, пошто је потребно да се планирање активности врши на нивоу већа. По ИОП 2 програму наставу </w:t>
      </w:r>
      <w:r>
        <w:rPr>
          <w:rFonts w:ascii="Times New Roman" w:hAnsi="Times New Roman"/>
          <w:sz w:val="24"/>
          <w:szCs w:val="24"/>
        </w:rPr>
        <w:lastRenderedPageBreak/>
        <w:t>похађају два ученика седмог разреда разреда, један ученик шестог разреда и једна ученица трећег разреда.</w:t>
      </w:r>
    </w:p>
    <w:p w:rsidR="00453AD7" w:rsidRDefault="00453AD7" w:rsidP="00D27707">
      <w:pPr>
        <w:jc w:val="both"/>
      </w:pPr>
    </w:p>
    <w:p w:rsidR="00AF1A5F" w:rsidRDefault="00AF1A5F" w:rsidP="00AF1A5F">
      <w:pPr>
        <w:jc w:val="both"/>
      </w:pPr>
      <w:r w:rsidRPr="00465CAC">
        <w:rPr>
          <w:b/>
          <w:u w:val="single"/>
        </w:rPr>
        <w:t>Други састанак</w:t>
      </w:r>
      <w:r>
        <w:t xml:space="preserve"> Педагошког колегијума одржао се у 03.11.2022. године у 11.30 часова у канцеларији педагога. Присутни су били следећи чланови: </w:t>
      </w:r>
    </w:p>
    <w:p w:rsidR="00AF1A5F" w:rsidRDefault="00AF1A5F" w:rsidP="00AF1A5F">
      <w:pPr>
        <w:jc w:val="both"/>
      </w:pPr>
      <w:r>
        <w:t xml:space="preserve">Са следећим </w:t>
      </w:r>
    </w:p>
    <w:p w:rsidR="00AF1A5F" w:rsidRDefault="00AF1A5F" w:rsidP="00AF1A5F">
      <w:pPr>
        <w:jc w:val="center"/>
      </w:pPr>
      <w:r>
        <w:t>ДНЕВНИМ РЕДОМ:</w:t>
      </w:r>
    </w:p>
    <w:p w:rsidR="00AF1A5F" w:rsidRPr="00BD6F91" w:rsidRDefault="00AF1A5F" w:rsidP="00BE0783">
      <w:pPr>
        <w:pStyle w:val="ListParagraph"/>
        <w:numPr>
          <w:ilvl w:val="0"/>
          <w:numId w:val="59"/>
        </w:numPr>
        <w:spacing w:after="0" w:line="276" w:lineRule="auto"/>
        <w:jc w:val="both"/>
        <w:rPr>
          <w:rFonts w:ascii="Times New Roman" w:hAnsi="Times New Roman"/>
          <w:sz w:val="24"/>
          <w:szCs w:val="24"/>
        </w:rPr>
      </w:pPr>
      <w:r>
        <w:rPr>
          <w:rFonts w:ascii="Times New Roman" w:hAnsi="Times New Roman"/>
          <w:sz w:val="24"/>
        </w:rPr>
        <w:t>Анализа успеха и дисциплине ученика на крају првог кваратала</w:t>
      </w:r>
    </w:p>
    <w:p w:rsidR="00AF1A5F" w:rsidRPr="00BD6F91" w:rsidRDefault="00AF1A5F" w:rsidP="00BE0783">
      <w:pPr>
        <w:pStyle w:val="ListParagraph"/>
        <w:numPr>
          <w:ilvl w:val="0"/>
          <w:numId w:val="59"/>
        </w:numPr>
        <w:spacing w:after="0" w:line="276" w:lineRule="auto"/>
        <w:jc w:val="both"/>
        <w:rPr>
          <w:rFonts w:ascii="Times New Roman" w:hAnsi="Times New Roman"/>
          <w:sz w:val="24"/>
          <w:szCs w:val="24"/>
        </w:rPr>
      </w:pPr>
      <w:r>
        <w:rPr>
          <w:rFonts w:ascii="Times New Roman" w:hAnsi="Times New Roman"/>
          <w:sz w:val="24"/>
        </w:rPr>
        <w:t>Реализација инклузивног програма</w:t>
      </w:r>
    </w:p>
    <w:p w:rsidR="00AF1A5F" w:rsidRPr="00BD6F91" w:rsidRDefault="00AF1A5F" w:rsidP="00BE0783">
      <w:pPr>
        <w:pStyle w:val="ListParagraph"/>
        <w:numPr>
          <w:ilvl w:val="0"/>
          <w:numId w:val="59"/>
        </w:numPr>
        <w:spacing w:after="0" w:line="276" w:lineRule="auto"/>
        <w:jc w:val="both"/>
        <w:rPr>
          <w:rFonts w:ascii="Times New Roman" w:hAnsi="Times New Roman"/>
          <w:sz w:val="24"/>
          <w:szCs w:val="24"/>
        </w:rPr>
      </w:pPr>
      <w:r>
        <w:rPr>
          <w:rFonts w:ascii="Times New Roman" w:hAnsi="Times New Roman"/>
          <w:sz w:val="24"/>
        </w:rPr>
        <w:t>Анализа рада Ученичког парламента у току првог квартала 2022/2023.године</w:t>
      </w:r>
    </w:p>
    <w:p w:rsidR="00AF1A5F" w:rsidRPr="00BD6F91" w:rsidRDefault="00AF1A5F" w:rsidP="00BE0783">
      <w:pPr>
        <w:pStyle w:val="ListParagraph"/>
        <w:numPr>
          <w:ilvl w:val="0"/>
          <w:numId w:val="59"/>
        </w:numPr>
        <w:spacing w:after="0" w:line="276" w:lineRule="auto"/>
        <w:jc w:val="both"/>
        <w:rPr>
          <w:rFonts w:ascii="Times New Roman" w:hAnsi="Times New Roman"/>
          <w:sz w:val="24"/>
          <w:szCs w:val="24"/>
        </w:rPr>
      </w:pPr>
      <w:r>
        <w:rPr>
          <w:rFonts w:ascii="Times New Roman" w:hAnsi="Times New Roman"/>
          <w:sz w:val="24"/>
        </w:rPr>
        <w:t>Анализа рада Продуженог боравка</w:t>
      </w:r>
    </w:p>
    <w:p w:rsidR="00AF1A5F" w:rsidRDefault="00AF1A5F" w:rsidP="00AF1A5F">
      <w:pPr>
        <w:jc w:val="both"/>
      </w:pPr>
    </w:p>
    <w:p w:rsidR="00AF1A5F" w:rsidRDefault="00AF1A5F" w:rsidP="00AF1A5F">
      <w:pPr>
        <w:jc w:val="both"/>
      </w:pPr>
      <w:r>
        <w:t>Одлуке и закључци:</w:t>
      </w:r>
    </w:p>
    <w:p w:rsidR="00AF1A5F" w:rsidRDefault="00AF1A5F" w:rsidP="00AF1A5F">
      <w:pPr>
        <w:jc w:val="both"/>
      </w:pPr>
    </w:p>
    <w:p w:rsidR="00AF1A5F" w:rsidRDefault="00AF1A5F" w:rsidP="00BE0783">
      <w:pPr>
        <w:pStyle w:val="ListParagraph"/>
        <w:numPr>
          <w:ilvl w:val="0"/>
          <w:numId w:val="62"/>
        </w:numPr>
        <w:spacing w:after="0" w:line="276" w:lineRule="auto"/>
        <w:jc w:val="both"/>
        <w:rPr>
          <w:rFonts w:ascii="Times New Roman" w:hAnsi="Times New Roman"/>
          <w:sz w:val="24"/>
        </w:rPr>
      </w:pPr>
      <w:r>
        <w:rPr>
          <w:rFonts w:ascii="Times New Roman" w:hAnsi="Times New Roman"/>
          <w:sz w:val="24"/>
        </w:rPr>
        <w:t>Анализа успеха и дисциплине ученика на крају првог кваратала, предлог мера за побољшање успеха и дисциплине ученика и рада наставника</w:t>
      </w:r>
    </w:p>
    <w:p w:rsidR="00AF1A5F" w:rsidRDefault="00AF1A5F" w:rsidP="00AF1A5F">
      <w:pPr>
        <w:ind w:left="360"/>
        <w:jc w:val="both"/>
      </w:pPr>
      <w:r>
        <w:t xml:space="preserve">Педагог школе, Јелена Верић, упознала је чланове Педагошког колегијума са анализом успеха и васпитног нивоа ученика на крају првог квартала школске 2022/2023.године. Детаљна анализа налази се у прилогу извештаја. Сви чланови Педагошког колегијума су се сложили да су ученици постигли задовољавјући успех. </w:t>
      </w:r>
    </w:p>
    <w:p w:rsidR="00AF1A5F" w:rsidRPr="00BD6F91" w:rsidRDefault="00AF1A5F" w:rsidP="00AF1A5F">
      <w:pPr>
        <w:ind w:left="360"/>
        <w:jc w:val="both"/>
      </w:pPr>
      <w:r>
        <w:t>Јелена Верић, такође је истакла да су сви ученици имали задовољавајуће владање.</w:t>
      </w:r>
    </w:p>
    <w:p w:rsidR="00AF1A5F" w:rsidRPr="00D30D51" w:rsidRDefault="00AF1A5F" w:rsidP="00AF1A5F">
      <w:pPr>
        <w:jc w:val="both"/>
      </w:pPr>
    </w:p>
    <w:p w:rsidR="00AF1A5F" w:rsidRDefault="00AF1A5F" w:rsidP="00AF1A5F">
      <w:pPr>
        <w:ind w:left="360"/>
        <w:jc w:val="both"/>
      </w:pPr>
      <w:r>
        <w:t>2. Реализација инклузивног програма</w:t>
      </w:r>
    </w:p>
    <w:p w:rsidR="00AF1A5F" w:rsidRPr="00BD6F91" w:rsidRDefault="00AF1A5F" w:rsidP="00AF1A5F">
      <w:pPr>
        <w:ind w:left="360"/>
        <w:jc w:val="both"/>
      </w:pPr>
      <w:r>
        <w:t>Педагог школе, упознала је чланове Педагошког колегијума са реализацијом програма инклузивног образовања у школи. Укупно четири  ученика наставу похађају по ИОП 2 програму, један ученик има додатну подршку у сарадњи са ШОСО „Вук Караџић“- вежбе моторике са реедукацијом моторике које ради соматопед.</w:t>
      </w:r>
    </w:p>
    <w:p w:rsidR="00AF1A5F" w:rsidRDefault="00AF1A5F" w:rsidP="00AF1A5F">
      <w:pPr>
        <w:ind w:left="360"/>
        <w:jc w:val="both"/>
      </w:pPr>
      <w:r>
        <w:t>3. Анализа рада Ученичког парламента у току првог квартала 2022/2023.године</w:t>
      </w:r>
    </w:p>
    <w:p w:rsidR="00AF1A5F" w:rsidRDefault="00AF1A5F" w:rsidP="00AF1A5F">
      <w:pPr>
        <w:ind w:left="360"/>
        <w:jc w:val="both"/>
      </w:pPr>
      <w:r>
        <w:t>Јелена Верић, упознала је чланове Педагошког колегијума, са радом Ученичког парламента у таку првог квартала школске 2022/2023.године. У току првог квартала Ученички параламент одржао је два састанка. Чланови Ученичког парламента активно су учествовали у организацији и реализацији Дечије недеље.</w:t>
      </w:r>
    </w:p>
    <w:p w:rsidR="00AF1A5F" w:rsidRDefault="00AF1A5F" w:rsidP="00AF1A5F">
      <w:pPr>
        <w:ind w:left="360"/>
        <w:jc w:val="both"/>
      </w:pPr>
    </w:p>
    <w:p w:rsidR="00AF1A5F" w:rsidRDefault="00AF1A5F" w:rsidP="00AF1A5F">
      <w:pPr>
        <w:ind w:left="360"/>
        <w:jc w:val="both"/>
      </w:pPr>
      <w:r>
        <w:t>4. Анализа рада Продуженог боравка</w:t>
      </w:r>
    </w:p>
    <w:p w:rsidR="00AF1A5F" w:rsidRDefault="00AF1A5F" w:rsidP="00AF1A5F">
      <w:pPr>
        <w:ind w:left="360"/>
        <w:jc w:val="both"/>
      </w:pPr>
      <w:r>
        <w:t>Гордана Миланко, упознала је чланове Педагошког колегијума са радом Продуженог боравка у току првог квартала школске 2022/2023.године. Сви ученици првог и другог разреда похађају Продужени боравак и једна ученици трећег разреда, акценат је на пружању додатне подршке.</w:t>
      </w:r>
    </w:p>
    <w:p w:rsidR="00AF1A5F" w:rsidRDefault="00AF1A5F" w:rsidP="00AF1A5F">
      <w:pPr>
        <w:ind w:left="360"/>
        <w:jc w:val="both"/>
      </w:pPr>
      <w:r>
        <w:t>5. Организација прославе Дана школе</w:t>
      </w:r>
    </w:p>
    <w:p w:rsidR="00AF1A5F" w:rsidRPr="001A6904" w:rsidRDefault="00AF1A5F" w:rsidP="00AF1A5F">
      <w:pPr>
        <w:ind w:left="360"/>
        <w:jc w:val="both"/>
      </w:pPr>
      <w:r>
        <w:t xml:space="preserve">Директорица школе, Јасне Радусин, обавестила је чланове Педагошког колегијума да ће се прослава дана школе одржати према предвиђеном плану. </w:t>
      </w:r>
    </w:p>
    <w:p w:rsidR="00AF1A5F" w:rsidRDefault="00AF1A5F" w:rsidP="00AF1A5F">
      <w:pPr>
        <w:jc w:val="both"/>
      </w:pPr>
    </w:p>
    <w:p w:rsidR="00C130C8" w:rsidRDefault="00C130C8" w:rsidP="00C130C8">
      <w:pPr>
        <w:jc w:val="both"/>
      </w:pPr>
      <w:r w:rsidRPr="00465CAC">
        <w:rPr>
          <w:b/>
          <w:u w:val="single"/>
        </w:rPr>
        <w:t>Трећи састанак</w:t>
      </w:r>
      <w:r>
        <w:t xml:space="preserve"> Педагошког колегијума одржао се у 30.01.2023. године у 11.30 часова у канцеларији педагога. Присутни су били следећи чланови: </w:t>
      </w:r>
    </w:p>
    <w:p w:rsidR="00C130C8" w:rsidRDefault="00C130C8" w:rsidP="00C130C8">
      <w:pPr>
        <w:jc w:val="both"/>
      </w:pPr>
      <w:r>
        <w:t xml:space="preserve">Са следећим </w:t>
      </w:r>
    </w:p>
    <w:p w:rsidR="00C130C8" w:rsidRPr="00157076" w:rsidRDefault="00C130C8" w:rsidP="00C130C8">
      <w:pPr>
        <w:jc w:val="center"/>
      </w:pPr>
      <w:r>
        <w:t>ДНЕВНИМ РЕДОМ:</w:t>
      </w:r>
    </w:p>
    <w:p w:rsidR="00C130C8" w:rsidRDefault="00C130C8" w:rsidP="00BE0783">
      <w:pPr>
        <w:pStyle w:val="ListParagraph"/>
        <w:numPr>
          <w:ilvl w:val="0"/>
          <w:numId w:val="62"/>
        </w:numPr>
        <w:spacing w:after="0" w:line="276" w:lineRule="auto"/>
        <w:jc w:val="both"/>
        <w:rPr>
          <w:rFonts w:ascii="Times New Roman" w:hAnsi="Times New Roman"/>
          <w:sz w:val="24"/>
        </w:rPr>
      </w:pPr>
      <w:r>
        <w:rPr>
          <w:rFonts w:ascii="Times New Roman" w:hAnsi="Times New Roman"/>
          <w:sz w:val="24"/>
        </w:rPr>
        <w:t>Анализа успеха и дисциплине ученика на крају првог полугодишта, предлог мера за побољшање успеха и дисциплине ученика и рада наставника</w:t>
      </w:r>
    </w:p>
    <w:p w:rsidR="00C130C8" w:rsidRDefault="00C130C8" w:rsidP="00C130C8">
      <w:pPr>
        <w:ind w:left="360"/>
        <w:jc w:val="both"/>
      </w:pPr>
      <w:r>
        <w:t xml:space="preserve">Педагог школе, Јелена Верић, упознала је чланове Педагошког колегијума са анализом успеха и васпитног нивоа ученика на крају првог полугодита школске 2022/2023.године. </w:t>
      </w:r>
      <w:r>
        <w:lastRenderedPageBreak/>
        <w:t xml:space="preserve">Детаљна анализа налази се у прилогу извештаја. Сви чланови Педагошког колегијума су се сложили да су ученици постигли задовољавјући успех. </w:t>
      </w:r>
    </w:p>
    <w:p w:rsidR="00C130C8" w:rsidRPr="00D30D51" w:rsidRDefault="00C130C8" w:rsidP="00C130C8">
      <w:pPr>
        <w:jc w:val="both"/>
      </w:pPr>
    </w:p>
    <w:p w:rsidR="00C130C8" w:rsidRDefault="00C130C8" w:rsidP="00C130C8">
      <w:pPr>
        <w:ind w:left="360"/>
        <w:jc w:val="both"/>
      </w:pPr>
      <w:r>
        <w:t>2. Реализација инклузивног програма</w:t>
      </w:r>
    </w:p>
    <w:p w:rsidR="00C130C8" w:rsidRPr="00744014" w:rsidRDefault="00C130C8" w:rsidP="00C130C8">
      <w:pPr>
        <w:ind w:left="360"/>
        <w:jc w:val="both"/>
      </w:pPr>
      <w:r>
        <w:t>Педагог школе, упознала је чланове Педагошког колегијума са реализацијом програма инклузивног образовања у школи. Три ученика наставу похађају по ИОП 2 програму, два  ученика имају додатну подршку у сарадњи са ШОСО „Вук Караџић“. Сви наставници редовно шаљу своје месечне планове по индивидуализованом програму.</w:t>
      </w:r>
    </w:p>
    <w:p w:rsidR="00C130C8" w:rsidRDefault="00C130C8" w:rsidP="00C130C8">
      <w:pPr>
        <w:ind w:left="360"/>
        <w:jc w:val="both"/>
      </w:pPr>
    </w:p>
    <w:p w:rsidR="00C130C8" w:rsidRDefault="00C130C8" w:rsidP="00C130C8">
      <w:pPr>
        <w:ind w:left="360"/>
        <w:jc w:val="both"/>
      </w:pPr>
      <w:r>
        <w:t>3. Анализа рада Продуженог боравка</w:t>
      </w:r>
    </w:p>
    <w:p w:rsidR="00C130C8" w:rsidRDefault="00C130C8" w:rsidP="00C130C8">
      <w:pPr>
        <w:ind w:left="360"/>
        <w:jc w:val="both"/>
      </w:pPr>
      <w:r>
        <w:t>Гордана Миланко, упознала је чланове Педагошког колегијума са радом Продуженог боравка у току првог квартала школске 2022/2023.године. Сви ученици првог и другог  разреда похађају Продужени боравак, акценат је на пружању додатне подршке.</w:t>
      </w:r>
    </w:p>
    <w:p w:rsidR="00C130C8" w:rsidRPr="009C310B" w:rsidRDefault="00C130C8" w:rsidP="00C130C8">
      <w:pPr>
        <w:ind w:left="360"/>
        <w:jc w:val="both"/>
        <w:rPr>
          <w:rFonts w:eastAsia="Andale Sans UI"/>
          <w:kern w:val="3"/>
        </w:rPr>
      </w:pPr>
      <w:r w:rsidRPr="009C310B">
        <w:t xml:space="preserve">4. </w:t>
      </w:r>
      <w:r w:rsidRPr="009C310B">
        <w:rPr>
          <w:rFonts w:eastAsia="Andale Sans UI"/>
          <w:kern w:val="3"/>
        </w:rPr>
        <w:t>Анализа сарадње са родитељима</w:t>
      </w:r>
    </w:p>
    <w:p w:rsidR="00C130C8" w:rsidRPr="0061764F" w:rsidRDefault="00C130C8" w:rsidP="00C130C8">
      <w:pPr>
        <w:ind w:left="360"/>
        <w:jc w:val="both"/>
        <w:rPr>
          <w:rFonts w:eastAsia="Andale Sans UI"/>
          <w:kern w:val="3"/>
        </w:rPr>
      </w:pPr>
      <w:r>
        <w:rPr>
          <w:rFonts w:eastAsia="Andale Sans UI"/>
          <w:kern w:val="3"/>
        </w:rPr>
        <w:t>Р</w:t>
      </w:r>
      <w:r w:rsidRPr="009C310B">
        <w:rPr>
          <w:rFonts w:eastAsia="Andale Sans UI"/>
          <w:kern w:val="3"/>
        </w:rPr>
        <w:t>едовно с</w:t>
      </w:r>
      <w:r>
        <w:rPr>
          <w:rFonts w:eastAsia="Andale Sans UI"/>
          <w:kern w:val="3"/>
        </w:rPr>
        <w:t>е одржавају родитељски састанци, као и индивидуални разоговори.</w:t>
      </w:r>
    </w:p>
    <w:p w:rsidR="00C130C8" w:rsidRDefault="00C130C8" w:rsidP="00C130C8">
      <w:pPr>
        <w:ind w:left="360"/>
        <w:jc w:val="both"/>
        <w:rPr>
          <w:rFonts w:eastAsia="Andale Sans UI"/>
          <w:kern w:val="3"/>
        </w:rPr>
      </w:pPr>
      <w:r>
        <w:rPr>
          <w:rFonts w:eastAsia="Andale Sans UI"/>
          <w:kern w:val="3"/>
        </w:rPr>
        <w:t>5. Праћење остваривања програма образовања и васпитања кроз увид у педагошку документацију</w:t>
      </w:r>
    </w:p>
    <w:p w:rsidR="00C130C8" w:rsidRPr="00D7775A" w:rsidRDefault="00C130C8" w:rsidP="00C130C8">
      <w:pPr>
        <w:ind w:left="360"/>
        <w:jc w:val="both"/>
      </w:pPr>
      <w:r>
        <w:rPr>
          <w:rFonts w:eastAsia="Andale Sans UI"/>
          <w:kern w:val="3"/>
        </w:rPr>
        <w:t>Увидом у дневнике рада и осталу педагошку документацију може се закључити да се програм образовања и васпитања реализује по плану.</w:t>
      </w:r>
    </w:p>
    <w:p w:rsidR="00C130C8" w:rsidRDefault="00C130C8" w:rsidP="00C130C8">
      <w:pPr>
        <w:jc w:val="both"/>
      </w:pPr>
    </w:p>
    <w:p w:rsidR="00841770" w:rsidRDefault="00841770" w:rsidP="00841770">
      <w:pPr>
        <w:jc w:val="both"/>
      </w:pPr>
      <w:r w:rsidRPr="00465CAC">
        <w:rPr>
          <w:b/>
          <w:u w:val="single"/>
        </w:rPr>
        <w:t>Четврти састанак</w:t>
      </w:r>
      <w:r>
        <w:t xml:space="preserve"> Педагошког колегијума одржао се у 22.03.2023. године у 11.30 часова у канцеларији педагога. Присутни су били следећи чланови: </w:t>
      </w:r>
    </w:p>
    <w:p w:rsidR="00841770" w:rsidRDefault="00841770" w:rsidP="00841770">
      <w:pPr>
        <w:jc w:val="both"/>
      </w:pPr>
      <w:r>
        <w:t>Седници су присуствовали следећи чланови:</w:t>
      </w:r>
    </w:p>
    <w:p w:rsidR="00841770" w:rsidRPr="009777D1" w:rsidRDefault="00841770" w:rsidP="00BE0783">
      <w:pPr>
        <w:pStyle w:val="ListParagraph"/>
        <w:numPr>
          <w:ilvl w:val="0"/>
          <w:numId w:val="58"/>
        </w:numPr>
        <w:spacing w:after="200" w:line="276" w:lineRule="auto"/>
        <w:ind w:left="284" w:firstLine="0"/>
        <w:jc w:val="both"/>
        <w:rPr>
          <w:rFonts w:ascii="Times New Roman" w:hAnsi="Times New Roman"/>
          <w:sz w:val="24"/>
          <w:szCs w:val="24"/>
        </w:rPr>
      </w:pPr>
      <w:r>
        <w:rPr>
          <w:rFonts w:ascii="Times New Roman" w:hAnsi="Times New Roman"/>
          <w:sz w:val="24"/>
          <w:szCs w:val="24"/>
        </w:rPr>
        <w:t>Јасна Радусин- директор школе;</w:t>
      </w:r>
    </w:p>
    <w:p w:rsidR="00841770" w:rsidRDefault="00841770" w:rsidP="00BE0783">
      <w:pPr>
        <w:pStyle w:val="ListParagraph"/>
        <w:numPr>
          <w:ilvl w:val="0"/>
          <w:numId w:val="58"/>
        </w:numPr>
        <w:spacing w:after="200" w:line="276" w:lineRule="auto"/>
        <w:ind w:left="284" w:firstLine="0"/>
        <w:jc w:val="both"/>
        <w:rPr>
          <w:rFonts w:ascii="Times New Roman" w:hAnsi="Times New Roman"/>
          <w:sz w:val="24"/>
          <w:szCs w:val="24"/>
        </w:rPr>
      </w:pPr>
      <w:r>
        <w:rPr>
          <w:rFonts w:ascii="Times New Roman" w:hAnsi="Times New Roman"/>
          <w:sz w:val="24"/>
          <w:szCs w:val="24"/>
        </w:rPr>
        <w:t>Јелена Верић – педагог школе;</w:t>
      </w:r>
    </w:p>
    <w:p w:rsidR="00841770" w:rsidRDefault="00841770" w:rsidP="00BE0783">
      <w:pPr>
        <w:pStyle w:val="ListParagraph"/>
        <w:numPr>
          <w:ilvl w:val="0"/>
          <w:numId w:val="58"/>
        </w:numPr>
        <w:spacing w:after="200" w:line="276" w:lineRule="auto"/>
        <w:ind w:left="284" w:firstLine="0"/>
        <w:jc w:val="both"/>
        <w:rPr>
          <w:rFonts w:ascii="Times New Roman" w:hAnsi="Times New Roman"/>
          <w:sz w:val="24"/>
          <w:szCs w:val="24"/>
        </w:rPr>
      </w:pPr>
      <w:r>
        <w:rPr>
          <w:rFonts w:ascii="Times New Roman" w:hAnsi="Times New Roman"/>
          <w:sz w:val="24"/>
          <w:szCs w:val="24"/>
        </w:rPr>
        <w:t>Марина Граовац – председник Стручног већа за српски језик, стране језике и друштвене науке;</w:t>
      </w:r>
    </w:p>
    <w:p w:rsidR="00841770" w:rsidRDefault="00841770" w:rsidP="00BE0783">
      <w:pPr>
        <w:pStyle w:val="ListParagraph"/>
        <w:numPr>
          <w:ilvl w:val="0"/>
          <w:numId w:val="58"/>
        </w:numPr>
        <w:spacing w:after="200" w:line="276" w:lineRule="auto"/>
        <w:ind w:left="284" w:firstLine="0"/>
        <w:jc w:val="both"/>
        <w:rPr>
          <w:rFonts w:ascii="Times New Roman" w:hAnsi="Times New Roman"/>
          <w:sz w:val="24"/>
          <w:szCs w:val="24"/>
        </w:rPr>
      </w:pPr>
      <w:r>
        <w:rPr>
          <w:rFonts w:ascii="Times New Roman" w:hAnsi="Times New Roman"/>
          <w:sz w:val="24"/>
          <w:szCs w:val="24"/>
        </w:rPr>
        <w:t>Гордана Миланко – председник Стручног већа за разредну наставу.</w:t>
      </w:r>
    </w:p>
    <w:p w:rsidR="00841770" w:rsidRDefault="00841770" w:rsidP="00841770">
      <w:pPr>
        <w:jc w:val="both"/>
      </w:pPr>
      <w:r>
        <w:t xml:space="preserve">Са следећим </w:t>
      </w:r>
    </w:p>
    <w:p w:rsidR="00841770" w:rsidRPr="00157076" w:rsidRDefault="00841770" w:rsidP="00841770">
      <w:pPr>
        <w:jc w:val="center"/>
      </w:pPr>
      <w:r>
        <w:t>ДНЕВНИМ РЕДОМ:</w:t>
      </w:r>
    </w:p>
    <w:p w:rsidR="00841770" w:rsidRDefault="00841770" w:rsidP="00BE0783">
      <w:pPr>
        <w:pStyle w:val="ListParagraph"/>
        <w:numPr>
          <w:ilvl w:val="0"/>
          <w:numId w:val="62"/>
        </w:numPr>
        <w:spacing w:after="0" w:line="276" w:lineRule="auto"/>
        <w:jc w:val="both"/>
        <w:rPr>
          <w:rFonts w:ascii="Times New Roman" w:hAnsi="Times New Roman"/>
          <w:sz w:val="24"/>
        </w:rPr>
      </w:pPr>
      <w:r>
        <w:rPr>
          <w:rFonts w:ascii="Times New Roman" w:hAnsi="Times New Roman"/>
          <w:sz w:val="24"/>
        </w:rPr>
        <w:t>Анализа успеха и дисциплине ученика на крају првог полугодишта, предлог мера за побољшање успеха и дисциплине ученика и рада наставника</w:t>
      </w:r>
    </w:p>
    <w:p w:rsidR="00841770" w:rsidRDefault="00841770" w:rsidP="00841770">
      <w:pPr>
        <w:ind w:left="360"/>
        <w:jc w:val="both"/>
      </w:pPr>
      <w:r>
        <w:t xml:space="preserve">Педагог школе, Јелена Верић, упознала је чланове Педагошког колегијума са анализом успеха и васпитног нивоа ученика на крају првог полугодита школске 2022/2023.године. Детаљна анализа налази се у прилогу извештаја. Сви чланови Педагошког колегијума су се сложили да су ученици постигли задовољавјући успех. </w:t>
      </w:r>
    </w:p>
    <w:p w:rsidR="00841770" w:rsidRPr="00D30D51" w:rsidRDefault="00841770" w:rsidP="00841770">
      <w:pPr>
        <w:jc w:val="both"/>
      </w:pPr>
    </w:p>
    <w:p w:rsidR="00841770" w:rsidRDefault="00841770" w:rsidP="00841770">
      <w:pPr>
        <w:ind w:left="360"/>
        <w:jc w:val="both"/>
      </w:pPr>
      <w:r>
        <w:t>2. Реализација инклузивног програма</w:t>
      </w:r>
    </w:p>
    <w:p w:rsidR="00841770" w:rsidRPr="00B613F8" w:rsidRDefault="00841770" w:rsidP="00841770">
      <w:pPr>
        <w:ind w:left="360"/>
        <w:jc w:val="both"/>
      </w:pPr>
      <w:r>
        <w:t>Педагог школе, упознала је чланове Педагошког колегијума са реализацијом програма инклузивног образовања у школи. Четири  ученика наставу похађају по ИОП 2 програму, један ученик дошао је у нашу школу 21.02.2023. године. Сви наставници редовно шаљу своје месечне планове по индивидуализованом програму.</w:t>
      </w:r>
    </w:p>
    <w:p w:rsidR="00841770" w:rsidRPr="009C310B" w:rsidRDefault="00841770" w:rsidP="00841770">
      <w:pPr>
        <w:ind w:left="360"/>
        <w:jc w:val="both"/>
        <w:rPr>
          <w:rFonts w:eastAsia="Andale Sans UI"/>
          <w:kern w:val="3"/>
        </w:rPr>
      </w:pPr>
      <w:r>
        <w:t>3</w:t>
      </w:r>
      <w:r w:rsidRPr="009C310B">
        <w:t xml:space="preserve">. </w:t>
      </w:r>
      <w:r w:rsidRPr="009C310B">
        <w:rPr>
          <w:rFonts w:eastAsia="Andale Sans UI"/>
          <w:kern w:val="3"/>
        </w:rPr>
        <w:t>Анализа сарадње са родитељима</w:t>
      </w:r>
    </w:p>
    <w:p w:rsidR="00841770" w:rsidRPr="00145125" w:rsidRDefault="00841770" w:rsidP="00841770">
      <w:pPr>
        <w:ind w:left="360"/>
        <w:jc w:val="both"/>
        <w:rPr>
          <w:rFonts w:eastAsia="Andale Sans UI"/>
          <w:kern w:val="3"/>
        </w:rPr>
      </w:pPr>
      <w:r>
        <w:rPr>
          <w:rFonts w:eastAsia="Andale Sans UI"/>
          <w:kern w:val="3"/>
        </w:rPr>
        <w:t>Р</w:t>
      </w:r>
      <w:r w:rsidRPr="009C310B">
        <w:rPr>
          <w:rFonts w:eastAsia="Andale Sans UI"/>
          <w:kern w:val="3"/>
        </w:rPr>
        <w:t>едовно с</w:t>
      </w:r>
      <w:r>
        <w:rPr>
          <w:rFonts w:eastAsia="Andale Sans UI"/>
          <w:kern w:val="3"/>
        </w:rPr>
        <w:t>е одржавају родитељски састанци, као и индивидуални разговори.</w:t>
      </w:r>
    </w:p>
    <w:p w:rsidR="00841770" w:rsidRPr="005762C1" w:rsidRDefault="00841770" w:rsidP="00841770">
      <w:pPr>
        <w:ind w:left="360"/>
        <w:jc w:val="both"/>
        <w:rPr>
          <w:rFonts w:eastAsia="Andale Sans UI"/>
          <w:kern w:val="3"/>
        </w:rPr>
      </w:pPr>
    </w:p>
    <w:p w:rsidR="00841770" w:rsidRPr="00145125" w:rsidRDefault="00841770" w:rsidP="00841770">
      <w:pPr>
        <w:ind w:left="360"/>
        <w:jc w:val="both"/>
        <w:rPr>
          <w:rFonts w:eastAsia="Andale Sans UI"/>
          <w:kern w:val="3"/>
        </w:rPr>
      </w:pPr>
      <w:r>
        <w:rPr>
          <w:rFonts w:eastAsia="Andale Sans UI"/>
          <w:kern w:val="3"/>
        </w:rPr>
        <w:t>4</w:t>
      </w:r>
      <w:r w:rsidRPr="009C310B">
        <w:rPr>
          <w:rFonts w:eastAsia="Andale Sans UI"/>
          <w:kern w:val="3"/>
        </w:rPr>
        <w:t>.</w:t>
      </w:r>
      <w:r>
        <w:rPr>
          <w:rFonts w:eastAsia="Andale Sans UI"/>
          <w:kern w:val="3"/>
        </w:rPr>
        <w:t xml:space="preserve"> </w:t>
      </w:r>
      <w:r>
        <w:t>Директор школе, Јасна Радусин, упознала је чланове Педагошког колегијума, да је изашао календар такмичења у школској 2022/2023.години</w:t>
      </w:r>
      <w:r>
        <w:rPr>
          <w:rFonts w:eastAsia="Andale Sans UI"/>
          <w:kern w:val="3"/>
        </w:rPr>
        <w:t>.</w:t>
      </w:r>
    </w:p>
    <w:p w:rsidR="00841770" w:rsidRPr="005762C1" w:rsidRDefault="00841770" w:rsidP="00841770">
      <w:pPr>
        <w:ind w:left="360"/>
        <w:jc w:val="both"/>
        <w:rPr>
          <w:rFonts w:eastAsia="Andale Sans UI"/>
          <w:kern w:val="3"/>
        </w:rPr>
      </w:pPr>
    </w:p>
    <w:p w:rsidR="00841770" w:rsidRDefault="00841770" w:rsidP="00841770">
      <w:pPr>
        <w:ind w:left="360"/>
        <w:jc w:val="both"/>
      </w:pPr>
      <w:r>
        <w:t>5. Организација пробног завршног испита</w:t>
      </w:r>
    </w:p>
    <w:p w:rsidR="00841770" w:rsidRDefault="00841770" w:rsidP="00841770">
      <w:pPr>
        <w:ind w:left="360"/>
        <w:jc w:val="both"/>
      </w:pPr>
      <w:r w:rsidRPr="00E40FBB">
        <w:lastRenderedPageBreak/>
        <w:t>Јасна Радусин, директор школе, упознала је чланове Педагошког колегијума о начину реализације пробног завршн</w:t>
      </w:r>
      <w:r>
        <w:t>ог испита, која ће се одржати 24. и 25.03</w:t>
      </w:r>
      <w:r w:rsidRPr="00E40FBB">
        <w:t>.202</w:t>
      </w:r>
      <w:r>
        <w:t>3</w:t>
      </w:r>
      <w:r w:rsidRPr="00E40FBB">
        <w:t xml:space="preserve">.године. Првог дана ученици полажу математику, док другог дана раде тест из српског језик и комбиновани тест. </w:t>
      </w:r>
    </w:p>
    <w:p w:rsidR="00841770" w:rsidRPr="005762C1" w:rsidRDefault="00841770" w:rsidP="00841770">
      <w:pPr>
        <w:ind w:left="360"/>
        <w:jc w:val="both"/>
      </w:pPr>
    </w:p>
    <w:p w:rsidR="00841770" w:rsidRPr="00B613F8" w:rsidRDefault="00841770" w:rsidP="00841770">
      <w:pPr>
        <w:ind w:firstLine="360"/>
        <w:jc w:val="both"/>
      </w:pPr>
      <w:r>
        <w:t xml:space="preserve">6. </w:t>
      </w:r>
      <w:r w:rsidRPr="00B613F8">
        <w:t>Увид у рад наставника  и предлагање мера за унапређење њиховог рада</w:t>
      </w:r>
    </w:p>
    <w:p w:rsidR="00841770" w:rsidRPr="00B70BFD" w:rsidRDefault="00841770" w:rsidP="00841770">
      <w:pPr>
        <w:ind w:left="421"/>
        <w:jc w:val="both"/>
      </w:pPr>
      <w:r>
        <w:t xml:space="preserve">Директор школе Јасна Радусин и педагог школе Јелена Верић реализују посете часовима у оквиру редовних задужења, али и самовредновања из области </w:t>
      </w:r>
      <w:r>
        <w:rPr>
          <w:i/>
        </w:rPr>
        <w:t>Настава и учење</w:t>
      </w:r>
      <w:r>
        <w:t>. Увид у рад наставника остварује се прегледом глобалних и оперативних планова, дневних припрема. Након одржаног часа следи разговор где се наставнику указује на оно шта је добро у раду и оно што би требао поправити.</w:t>
      </w:r>
    </w:p>
    <w:p w:rsidR="00841770" w:rsidRDefault="00841770" w:rsidP="00BE0783">
      <w:pPr>
        <w:pStyle w:val="ListParagraph"/>
        <w:numPr>
          <w:ilvl w:val="0"/>
          <w:numId w:val="58"/>
        </w:numPr>
        <w:spacing w:after="0" w:line="276" w:lineRule="auto"/>
        <w:ind w:left="426" w:firstLine="0"/>
        <w:jc w:val="both"/>
        <w:rPr>
          <w:rFonts w:ascii="Times New Roman" w:hAnsi="Times New Roman"/>
          <w:sz w:val="24"/>
          <w:szCs w:val="24"/>
        </w:rPr>
      </w:pPr>
      <w:r>
        <w:rPr>
          <w:rFonts w:ascii="Times New Roman" w:hAnsi="Times New Roman"/>
          <w:sz w:val="24"/>
          <w:szCs w:val="24"/>
        </w:rPr>
        <w:t>Припремна настава</w:t>
      </w:r>
    </w:p>
    <w:p w:rsidR="00841770" w:rsidRDefault="00841770" w:rsidP="00841770">
      <w:pPr>
        <w:pStyle w:val="ListParagraph"/>
        <w:spacing w:after="0"/>
        <w:ind w:left="426"/>
        <w:jc w:val="both"/>
        <w:rPr>
          <w:rFonts w:ascii="Times New Roman" w:hAnsi="Times New Roman"/>
          <w:sz w:val="24"/>
          <w:szCs w:val="24"/>
        </w:rPr>
      </w:pPr>
      <w:r>
        <w:rPr>
          <w:rFonts w:ascii="Times New Roman" w:hAnsi="Times New Roman"/>
          <w:sz w:val="24"/>
          <w:szCs w:val="24"/>
        </w:rPr>
        <w:t xml:space="preserve">Марина Граовац, председник Стручног већа за српски језик, стране језике и друштвене науке, обавестила је чланове педагошког колегијума, да је почела припремна настава за ученика 8 разреда, и то:уторком се одржавају часови хемије и математике; средом: историја; четвртком: српски, математика; петком: биологија, географија, физика. </w:t>
      </w:r>
    </w:p>
    <w:p w:rsidR="00465CAC" w:rsidRDefault="00465CAC" w:rsidP="00465CAC">
      <w:pPr>
        <w:jc w:val="both"/>
        <w:rPr>
          <w:b/>
          <w:u w:val="single"/>
        </w:rPr>
      </w:pPr>
    </w:p>
    <w:p w:rsidR="00465CAC" w:rsidRDefault="00465CAC" w:rsidP="00432E5C">
      <w:pPr>
        <w:jc w:val="both"/>
      </w:pPr>
      <w:r w:rsidRPr="00465CAC">
        <w:rPr>
          <w:b/>
          <w:u w:val="single"/>
        </w:rPr>
        <w:t>Пети састанак</w:t>
      </w:r>
      <w:r>
        <w:t xml:space="preserve"> Педагошког колегијума одржао се у 27.04.2023. године у 11.30 часова у канцеларији педагога. </w:t>
      </w:r>
    </w:p>
    <w:p w:rsidR="00465CAC" w:rsidRDefault="00465CAC" w:rsidP="00465CAC">
      <w:pPr>
        <w:jc w:val="both"/>
      </w:pPr>
      <w:r>
        <w:t xml:space="preserve">Са следећим </w:t>
      </w:r>
    </w:p>
    <w:p w:rsidR="00465CAC" w:rsidRPr="00157076" w:rsidRDefault="00465CAC" w:rsidP="00465CAC">
      <w:pPr>
        <w:jc w:val="center"/>
      </w:pPr>
      <w:r>
        <w:t>ДНЕВНИМ РЕДОМ:</w:t>
      </w:r>
    </w:p>
    <w:p w:rsidR="00465CAC" w:rsidRDefault="00465CAC" w:rsidP="0042569C">
      <w:pPr>
        <w:pStyle w:val="ListParagraph"/>
        <w:numPr>
          <w:ilvl w:val="0"/>
          <w:numId w:val="63"/>
        </w:numPr>
        <w:spacing w:after="0" w:line="276" w:lineRule="auto"/>
        <w:jc w:val="both"/>
        <w:rPr>
          <w:rFonts w:ascii="Times New Roman" w:hAnsi="Times New Roman"/>
          <w:sz w:val="24"/>
        </w:rPr>
      </w:pPr>
      <w:r>
        <w:rPr>
          <w:rFonts w:ascii="Times New Roman" w:hAnsi="Times New Roman"/>
          <w:sz w:val="24"/>
        </w:rPr>
        <w:t xml:space="preserve">Анализа успеха и дисциплине ученика на крају трећег класификационог периода, </w:t>
      </w:r>
    </w:p>
    <w:p w:rsidR="00465CAC" w:rsidRPr="00450E25" w:rsidRDefault="00465CAC" w:rsidP="00465CAC">
      <w:pPr>
        <w:ind w:left="360"/>
        <w:jc w:val="both"/>
      </w:pPr>
      <w:r>
        <w:t xml:space="preserve">Педагог школе, Јелена Верић, упознала је чланове Педагошког колегијума са анализом успеха и васпитног нивоа ученика на крају трећег класификационог периода школске 2022/2023.године. Детаљна анализа налази се у прилогу извештаја. </w:t>
      </w:r>
    </w:p>
    <w:p w:rsidR="00465CAC" w:rsidRDefault="00465CAC" w:rsidP="00465CAC">
      <w:pPr>
        <w:ind w:left="360"/>
        <w:jc w:val="both"/>
      </w:pPr>
      <w:r>
        <w:t xml:space="preserve">Није било забележених случајева насиља. </w:t>
      </w:r>
    </w:p>
    <w:p w:rsidR="00465CAC" w:rsidRPr="00D30D51" w:rsidRDefault="00465CAC" w:rsidP="00465CAC">
      <w:pPr>
        <w:jc w:val="both"/>
      </w:pPr>
    </w:p>
    <w:p w:rsidR="00465CAC" w:rsidRPr="00121C64" w:rsidRDefault="00465CAC" w:rsidP="00465CAC">
      <w:pPr>
        <w:jc w:val="both"/>
        <w:rPr>
          <w:rFonts w:eastAsia="Andale Sans UI"/>
          <w:kern w:val="3"/>
        </w:rPr>
      </w:pPr>
    </w:p>
    <w:p w:rsidR="00465CAC" w:rsidRDefault="00465CAC" w:rsidP="0042569C">
      <w:pPr>
        <w:pStyle w:val="ListParagraph"/>
        <w:numPr>
          <w:ilvl w:val="0"/>
          <w:numId w:val="63"/>
        </w:numPr>
        <w:spacing w:after="0" w:line="276" w:lineRule="auto"/>
        <w:jc w:val="both"/>
        <w:rPr>
          <w:rFonts w:ascii="Times New Roman" w:hAnsi="Times New Roman"/>
          <w:sz w:val="24"/>
          <w:szCs w:val="24"/>
        </w:rPr>
      </w:pPr>
      <w:r>
        <w:rPr>
          <w:rFonts w:ascii="Times New Roman" w:hAnsi="Times New Roman"/>
          <w:sz w:val="24"/>
          <w:szCs w:val="24"/>
        </w:rPr>
        <w:t>Одабир уџбеника за наредну школску годину</w:t>
      </w:r>
    </w:p>
    <w:p w:rsidR="00465CAC" w:rsidRPr="007B64E2" w:rsidRDefault="00465CAC" w:rsidP="0042569C">
      <w:pPr>
        <w:pStyle w:val="ListParagraph"/>
        <w:numPr>
          <w:ilvl w:val="0"/>
          <w:numId w:val="63"/>
        </w:numPr>
        <w:spacing w:after="200" w:line="276" w:lineRule="auto"/>
        <w:jc w:val="both"/>
        <w:rPr>
          <w:rFonts w:ascii="Times New Roman" w:hAnsi="Times New Roman"/>
          <w:sz w:val="24"/>
          <w:szCs w:val="24"/>
        </w:rPr>
      </w:pPr>
      <w:r w:rsidRPr="007B64E2">
        <w:rPr>
          <w:rFonts w:ascii="Times New Roman" w:hAnsi="Times New Roman"/>
          <w:sz w:val="24"/>
          <w:szCs w:val="24"/>
        </w:rPr>
        <w:t>Јелена Верић, педагог школе, прочитала је одлуку о уџбеницима, На основу Закона о уџбеницима (Сл.гласник РС, бр.27/2018), члан 34, Наставничко веће ОШ „Петар Кочић“ Риђица, донело је одлуку о уџбеницима за први и пети разред на период од четири године, а на основу предлога Стручних већа.</w:t>
      </w:r>
    </w:p>
    <w:p w:rsidR="00465CAC" w:rsidRPr="007B64E2" w:rsidRDefault="00465CAC" w:rsidP="00465CAC">
      <w:pPr>
        <w:ind w:firstLine="720"/>
        <w:jc w:val="both"/>
      </w:pPr>
      <w:r w:rsidRPr="007B64E2">
        <w:t>Право на бесплатне уџбенике, које обезбеђује Министарство просвете, имају ученици који су треће дете на школовању, деца која наставу похађају по ИОП-у, корисници социјалне новчане помоћи, слепа и слабовида деца. Сви ученици који ће у наредној школској 2023/2024. години бити први разред, имаће право на бесплатне уџбенике које обезбеђује град Сомбор.</w:t>
      </w:r>
    </w:p>
    <w:p w:rsidR="00465CAC" w:rsidRPr="0056765E" w:rsidRDefault="00465CAC" w:rsidP="00465CAC">
      <w:pPr>
        <w:pStyle w:val="NormalWeb"/>
        <w:shd w:val="clear" w:color="auto" w:fill="FFFFFF"/>
        <w:ind w:left="720"/>
        <w:jc w:val="both"/>
        <w:rPr>
          <w:color w:val="000000"/>
        </w:rPr>
      </w:pPr>
    </w:p>
    <w:p w:rsidR="00465CAC" w:rsidRDefault="00465CAC" w:rsidP="0042569C">
      <w:pPr>
        <w:pStyle w:val="NormalWeb"/>
        <w:numPr>
          <w:ilvl w:val="0"/>
          <w:numId w:val="63"/>
        </w:numPr>
        <w:shd w:val="clear" w:color="auto" w:fill="FFFFFF"/>
        <w:spacing w:before="100" w:beforeAutospacing="1" w:after="100" w:afterAutospacing="1" w:line="240" w:lineRule="auto"/>
        <w:jc w:val="both"/>
        <w:rPr>
          <w:color w:val="000000"/>
        </w:rPr>
      </w:pPr>
      <w:r>
        <w:rPr>
          <w:color w:val="000000"/>
        </w:rPr>
        <w:t>Општинска такмичења</w:t>
      </w:r>
    </w:p>
    <w:p w:rsidR="00465CAC" w:rsidRPr="0056765E" w:rsidRDefault="00465CAC" w:rsidP="00465CAC">
      <w:pPr>
        <w:pStyle w:val="NormalWeb"/>
        <w:shd w:val="clear" w:color="auto" w:fill="FFFFFF"/>
        <w:jc w:val="both"/>
        <w:rPr>
          <w:color w:val="000000"/>
        </w:rPr>
      </w:pPr>
      <w:r>
        <w:rPr>
          <w:color w:val="000000"/>
        </w:rPr>
        <w:t>Директор школе Јасна Радусин, упознала је чланове Педагошког колегијума да се такмичења одржавају по плану и програму. Детаљан извештај о такмичењима налази се у прилогу овог запсиника.</w:t>
      </w:r>
    </w:p>
    <w:p w:rsidR="00465CAC" w:rsidRDefault="00465CAC" w:rsidP="0042569C">
      <w:pPr>
        <w:pStyle w:val="NormalWeb"/>
        <w:numPr>
          <w:ilvl w:val="0"/>
          <w:numId w:val="63"/>
        </w:numPr>
        <w:shd w:val="clear" w:color="auto" w:fill="FFFFFF"/>
        <w:spacing w:before="100" w:beforeAutospacing="1" w:after="100" w:afterAutospacing="1" w:line="240" w:lineRule="auto"/>
        <w:jc w:val="both"/>
        <w:rPr>
          <w:color w:val="000000"/>
        </w:rPr>
      </w:pPr>
      <w:r>
        <w:rPr>
          <w:color w:val="000000"/>
        </w:rPr>
        <w:t>Испитивање будућих првака за упис у школу</w:t>
      </w:r>
    </w:p>
    <w:p w:rsidR="00465CAC" w:rsidRPr="0056765E" w:rsidRDefault="00465CAC" w:rsidP="00465CAC">
      <w:pPr>
        <w:ind w:firstLine="360"/>
        <w:jc w:val="both"/>
      </w:pPr>
      <w:r w:rsidRPr="0056765E">
        <w:lastRenderedPageBreak/>
        <w:t xml:space="preserve">Одељење за образовање града Сомбора расписало је оглас за евидентирање деце за упис у први разред основне школе. Евидентирање за децу по насељеним местима трајало је од 01. до 23.фебруара 2023.године. У  нашу школу пријавило се 20 деце. </w:t>
      </w:r>
    </w:p>
    <w:p w:rsidR="00465CAC" w:rsidRDefault="00465CAC" w:rsidP="00465CAC">
      <w:pPr>
        <w:ind w:firstLine="360"/>
        <w:jc w:val="both"/>
      </w:pPr>
      <w:r w:rsidRPr="0056765E">
        <w:t>Током месеца априла тестирана су деца за упис у први разреда, стандардним тестом ТИП-1, а кориштени су и следећи инструменти: цртеж породице, утврђивање латерализованости  и оријентација у простору и упитник за родитеље. Укупан број будућих првака у школској 2023/2024 године биће 19.</w:t>
      </w:r>
    </w:p>
    <w:p w:rsidR="00465CAC" w:rsidRDefault="00465CAC" w:rsidP="00465CAC">
      <w:pPr>
        <w:jc w:val="both"/>
      </w:pPr>
    </w:p>
    <w:p w:rsidR="00465CAC" w:rsidRDefault="00465CAC" w:rsidP="00465CAC">
      <w:pPr>
        <w:jc w:val="both"/>
      </w:pPr>
      <w:r w:rsidRPr="00465CAC">
        <w:rPr>
          <w:b/>
          <w:u w:val="single"/>
        </w:rPr>
        <w:t>Шести састанак</w:t>
      </w:r>
      <w:r>
        <w:t xml:space="preserve"> Педагошког колегијума одржао се у 20.06.2023. године у 14:00 часова у канцеларији педагога. Присутни су били следећи чланови: </w:t>
      </w:r>
    </w:p>
    <w:p w:rsidR="00465CAC" w:rsidRDefault="00465CAC" w:rsidP="00465CAC">
      <w:pPr>
        <w:jc w:val="both"/>
      </w:pPr>
      <w:r>
        <w:t xml:space="preserve">Са следећим </w:t>
      </w:r>
    </w:p>
    <w:p w:rsidR="00465CAC" w:rsidRPr="00157076" w:rsidRDefault="00465CAC" w:rsidP="00465CAC">
      <w:pPr>
        <w:jc w:val="center"/>
      </w:pPr>
      <w:r>
        <w:t>ДНЕВНИМ РЕДОМ:</w:t>
      </w:r>
    </w:p>
    <w:p w:rsidR="00465CAC" w:rsidRPr="009C459A" w:rsidRDefault="00465CAC" w:rsidP="0042569C">
      <w:pPr>
        <w:pStyle w:val="ListParagraph"/>
        <w:numPr>
          <w:ilvl w:val="0"/>
          <w:numId w:val="64"/>
        </w:numPr>
        <w:spacing w:after="0" w:line="276" w:lineRule="auto"/>
        <w:jc w:val="both"/>
        <w:rPr>
          <w:rFonts w:ascii="Times New Roman" w:hAnsi="Times New Roman"/>
          <w:sz w:val="24"/>
          <w:szCs w:val="24"/>
        </w:rPr>
      </w:pPr>
      <w:r w:rsidRPr="009C459A">
        <w:rPr>
          <w:rFonts w:ascii="Times New Roman" w:hAnsi="Times New Roman"/>
          <w:sz w:val="24"/>
          <w:szCs w:val="24"/>
        </w:rPr>
        <w:t>Организација завршног испита</w:t>
      </w:r>
    </w:p>
    <w:p w:rsidR="00465CAC" w:rsidRPr="009C459A" w:rsidRDefault="00465CAC" w:rsidP="0042569C">
      <w:pPr>
        <w:pStyle w:val="ListParagraph"/>
        <w:numPr>
          <w:ilvl w:val="0"/>
          <w:numId w:val="64"/>
        </w:numPr>
        <w:spacing w:after="0" w:line="276" w:lineRule="auto"/>
        <w:jc w:val="both"/>
        <w:rPr>
          <w:rFonts w:ascii="Times New Roman" w:hAnsi="Times New Roman"/>
          <w:sz w:val="24"/>
          <w:szCs w:val="24"/>
        </w:rPr>
      </w:pPr>
      <w:r w:rsidRPr="009C459A">
        <w:rPr>
          <w:rFonts w:ascii="Times New Roman" w:eastAsia="Andale Sans UI" w:hAnsi="Times New Roman"/>
          <w:kern w:val="3"/>
          <w:sz w:val="24"/>
          <w:szCs w:val="24"/>
        </w:rPr>
        <w:t>Спровођење анкете за изборне предмете за наредну школску годину</w:t>
      </w:r>
    </w:p>
    <w:p w:rsidR="00465CAC" w:rsidRPr="009C459A" w:rsidRDefault="00465CAC" w:rsidP="0042569C">
      <w:pPr>
        <w:pStyle w:val="ListParagraph"/>
        <w:numPr>
          <w:ilvl w:val="0"/>
          <w:numId w:val="64"/>
        </w:numPr>
        <w:spacing w:after="0" w:line="276" w:lineRule="auto"/>
        <w:jc w:val="both"/>
        <w:rPr>
          <w:rFonts w:ascii="Times New Roman" w:hAnsi="Times New Roman"/>
          <w:sz w:val="24"/>
          <w:szCs w:val="24"/>
        </w:rPr>
      </w:pPr>
      <w:r w:rsidRPr="009C459A">
        <w:rPr>
          <w:rFonts w:ascii="Times New Roman" w:eastAsia="Andale Sans UI" w:hAnsi="Times New Roman"/>
          <w:kern w:val="3"/>
          <w:sz w:val="24"/>
          <w:szCs w:val="24"/>
        </w:rPr>
        <w:t>Анализа успеха, дисциплине ученика на крају другог полугодишта</w:t>
      </w:r>
    </w:p>
    <w:p w:rsidR="00465CAC" w:rsidRDefault="00465CAC" w:rsidP="00465CAC">
      <w:pPr>
        <w:jc w:val="both"/>
      </w:pPr>
    </w:p>
    <w:p w:rsidR="00465CAC" w:rsidRDefault="00465CAC" w:rsidP="00465CAC">
      <w:pPr>
        <w:jc w:val="both"/>
      </w:pPr>
      <w:r>
        <w:t>Одлуке и закључци:</w:t>
      </w:r>
    </w:p>
    <w:p w:rsidR="00465CAC" w:rsidRDefault="00465CAC" w:rsidP="00465CAC">
      <w:pPr>
        <w:jc w:val="both"/>
      </w:pPr>
    </w:p>
    <w:p w:rsidR="00465CAC" w:rsidRPr="00412733" w:rsidRDefault="00465CAC" w:rsidP="0042569C">
      <w:pPr>
        <w:pStyle w:val="ListParagraph"/>
        <w:numPr>
          <w:ilvl w:val="0"/>
          <w:numId w:val="65"/>
        </w:numPr>
        <w:spacing w:after="200" w:line="276" w:lineRule="auto"/>
        <w:jc w:val="both"/>
        <w:rPr>
          <w:rFonts w:ascii="Times New Roman" w:hAnsi="Times New Roman"/>
          <w:sz w:val="24"/>
          <w:szCs w:val="24"/>
        </w:rPr>
      </w:pPr>
      <w:r w:rsidRPr="00412733">
        <w:rPr>
          <w:rFonts w:ascii="Times New Roman" w:hAnsi="Times New Roman"/>
          <w:sz w:val="24"/>
          <w:szCs w:val="24"/>
        </w:rPr>
        <w:t>Директор школе, Јасна Радусин, обавестила је чланове Педагошког колегијума да ће се завршни испит за ученике осмих разреда организовати  из српског језика 21.06.2023. године од 9-11 часова. Из математике 22.06.2023.године од 9-11 часова, и трећи тест ће се организовати 23.6.2023.године. Објављиање коначних резултата биће 28.06.2023.године.</w:t>
      </w:r>
    </w:p>
    <w:p w:rsidR="00465CAC" w:rsidRDefault="00465CAC" w:rsidP="0042569C">
      <w:pPr>
        <w:pStyle w:val="ListParagraph"/>
        <w:numPr>
          <w:ilvl w:val="0"/>
          <w:numId w:val="65"/>
        </w:numPr>
        <w:spacing w:after="0" w:line="276" w:lineRule="auto"/>
        <w:jc w:val="both"/>
        <w:rPr>
          <w:rFonts w:ascii="Times New Roman" w:hAnsi="Times New Roman"/>
          <w:sz w:val="24"/>
          <w:szCs w:val="24"/>
        </w:rPr>
      </w:pPr>
      <w:r>
        <w:rPr>
          <w:rFonts w:ascii="Times New Roman" w:hAnsi="Times New Roman"/>
          <w:sz w:val="24"/>
          <w:szCs w:val="24"/>
        </w:rPr>
        <w:t>Педагог школе, Јелена Верић, обавестила је чланове Педагошког колегијума да је спроведена анкета изборних предмета за наредну школску годину. Детаљна анализа налази се на крају овог извештаја.</w:t>
      </w:r>
    </w:p>
    <w:p w:rsidR="00D008CC" w:rsidRPr="00465CAC" w:rsidRDefault="00465CAC" w:rsidP="0042569C">
      <w:pPr>
        <w:pStyle w:val="ListParagraph"/>
        <w:numPr>
          <w:ilvl w:val="0"/>
          <w:numId w:val="65"/>
        </w:numPr>
        <w:spacing w:after="0" w:line="276" w:lineRule="auto"/>
        <w:jc w:val="both"/>
        <w:rPr>
          <w:rFonts w:ascii="Times New Roman" w:hAnsi="Times New Roman"/>
          <w:sz w:val="24"/>
          <w:szCs w:val="24"/>
        </w:rPr>
      </w:pPr>
      <w:r>
        <w:rPr>
          <w:rFonts w:ascii="Times New Roman" w:hAnsi="Times New Roman"/>
          <w:sz w:val="24"/>
          <w:szCs w:val="24"/>
        </w:rPr>
        <w:t>Педагог школе, Јелена Верић, упознала је чланове Педагошког колегијума са анализом успеха, дисциплине ученика на крају другог полугодишта. Детаљна анализа налази се у прилогу овог записника.</w:t>
      </w:r>
    </w:p>
    <w:p w:rsidR="00D008CC" w:rsidRDefault="00D008CC" w:rsidP="00D27707">
      <w:pPr>
        <w:jc w:val="both"/>
      </w:pPr>
    </w:p>
    <w:p w:rsidR="00453AD7" w:rsidRDefault="00735F73" w:rsidP="00735F73">
      <w:pPr>
        <w:jc w:val="center"/>
        <w:rPr>
          <w:b/>
          <w:sz w:val="28"/>
          <w:szCs w:val="28"/>
        </w:rPr>
      </w:pPr>
      <w:r w:rsidRPr="00432E5C">
        <w:rPr>
          <w:b/>
          <w:sz w:val="28"/>
          <w:szCs w:val="28"/>
        </w:rPr>
        <w:t>Извештај о раду Ученичког парламента</w:t>
      </w:r>
    </w:p>
    <w:p w:rsidR="00735F73" w:rsidRDefault="00735F73" w:rsidP="00735F73">
      <w:pPr>
        <w:jc w:val="center"/>
        <w:rPr>
          <w:b/>
          <w:sz w:val="28"/>
          <w:szCs w:val="28"/>
        </w:rPr>
      </w:pPr>
    </w:p>
    <w:p w:rsidR="00EC5CB0" w:rsidRPr="009C2902" w:rsidRDefault="00EC5CB0" w:rsidP="00EC5CB0">
      <w:pPr>
        <w:jc w:val="both"/>
      </w:pPr>
      <w:r w:rsidRPr="00EC5CB0">
        <w:rPr>
          <w:b/>
          <w:u w:val="single"/>
        </w:rPr>
        <w:t>Први састанак</w:t>
      </w:r>
      <w:r w:rsidRPr="009C2902">
        <w:t xml:space="preserve"> Ученичког парламента одржао се 07.09.202</w:t>
      </w:r>
      <w:r w:rsidR="00432E5C">
        <w:t>2</w:t>
      </w:r>
      <w:r w:rsidRPr="009C2902">
        <w:t xml:space="preserve">. године у канцеларији педагога школе. </w:t>
      </w:r>
    </w:p>
    <w:p w:rsidR="00EC5CB0" w:rsidRPr="009C2902" w:rsidRDefault="00EC5CB0" w:rsidP="00EC5CB0">
      <w:pPr>
        <w:jc w:val="both"/>
      </w:pPr>
    </w:p>
    <w:p w:rsidR="00EC5CB0" w:rsidRPr="009C2902" w:rsidRDefault="00EC5CB0" w:rsidP="00EC5CB0">
      <w:r w:rsidRPr="009C2902">
        <w:t>Са следећим дневним редом:</w:t>
      </w:r>
    </w:p>
    <w:p w:rsidR="00EC5CB0" w:rsidRPr="009C2902" w:rsidRDefault="00EC5CB0" w:rsidP="0042569C">
      <w:pPr>
        <w:pStyle w:val="ListParagraph"/>
        <w:numPr>
          <w:ilvl w:val="0"/>
          <w:numId w:val="66"/>
        </w:numPr>
        <w:spacing w:after="200" w:line="360" w:lineRule="auto"/>
        <w:rPr>
          <w:rFonts w:ascii="Times New Roman" w:hAnsi="Times New Roman"/>
          <w:sz w:val="24"/>
          <w:szCs w:val="24"/>
        </w:rPr>
      </w:pPr>
      <w:r w:rsidRPr="009C2902">
        <w:rPr>
          <w:rFonts w:ascii="Times New Roman" w:hAnsi="Times New Roman"/>
          <w:sz w:val="24"/>
          <w:szCs w:val="24"/>
        </w:rPr>
        <w:t>Избор представника, председника, подпредседника и записничара парламента</w:t>
      </w:r>
    </w:p>
    <w:p w:rsidR="00EC5CB0" w:rsidRPr="009C2902" w:rsidRDefault="00EC5CB0" w:rsidP="0042569C">
      <w:pPr>
        <w:pStyle w:val="ListParagraph"/>
        <w:numPr>
          <w:ilvl w:val="0"/>
          <w:numId w:val="66"/>
        </w:numPr>
        <w:spacing w:after="0" w:line="360" w:lineRule="auto"/>
        <w:rPr>
          <w:rFonts w:ascii="Times New Roman" w:hAnsi="Times New Roman"/>
          <w:sz w:val="24"/>
          <w:szCs w:val="24"/>
        </w:rPr>
      </w:pPr>
      <w:r w:rsidRPr="009C2902">
        <w:rPr>
          <w:rFonts w:ascii="Times New Roman" w:hAnsi="Times New Roman"/>
          <w:sz w:val="24"/>
          <w:szCs w:val="24"/>
        </w:rPr>
        <w:t>Упознавање чланова </w:t>
      </w:r>
      <w:r w:rsidRPr="009C2902">
        <w:rPr>
          <w:rFonts w:ascii="Times New Roman" w:hAnsi="Times New Roman"/>
          <w:i/>
          <w:iCs/>
          <w:sz w:val="24"/>
          <w:szCs w:val="24"/>
        </w:rPr>
        <w:t>Парламента </w:t>
      </w:r>
      <w:r w:rsidRPr="009C2902">
        <w:rPr>
          <w:rFonts w:ascii="Times New Roman" w:hAnsi="Times New Roman"/>
          <w:sz w:val="24"/>
          <w:szCs w:val="24"/>
        </w:rPr>
        <w:t>са законским оквиром деловања парламента, са правима и дужностима чланова; упознавање са нормативним актима школе (</w:t>
      </w:r>
      <w:r w:rsidRPr="009C2902">
        <w:rPr>
          <w:rFonts w:ascii="Times New Roman" w:hAnsi="Times New Roman"/>
          <w:i/>
          <w:iCs/>
          <w:sz w:val="24"/>
          <w:szCs w:val="24"/>
        </w:rPr>
        <w:t>Статут</w:t>
      </w:r>
      <w:r w:rsidRPr="009C2902">
        <w:rPr>
          <w:rFonts w:ascii="Times New Roman" w:hAnsi="Times New Roman"/>
          <w:sz w:val="24"/>
          <w:szCs w:val="24"/>
        </w:rPr>
        <w:t>;</w:t>
      </w:r>
      <w:r w:rsidRPr="009C2902">
        <w:rPr>
          <w:rFonts w:ascii="Times New Roman" w:hAnsi="Times New Roman"/>
          <w:i/>
          <w:iCs/>
          <w:sz w:val="24"/>
          <w:szCs w:val="24"/>
        </w:rPr>
        <w:t>Програм рада школе</w:t>
      </w:r>
      <w:r w:rsidRPr="009C2902">
        <w:rPr>
          <w:rFonts w:ascii="Times New Roman" w:hAnsi="Times New Roman"/>
          <w:sz w:val="24"/>
          <w:szCs w:val="24"/>
        </w:rPr>
        <w:t>); </w:t>
      </w:r>
      <w:r w:rsidRPr="009C2902">
        <w:rPr>
          <w:rFonts w:ascii="Times New Roman" w:hAnsi="Times New Roman"/>
          <w:i/>
          <w:iCs/>
          <w:sz w:val="24"/>
          <w:szCs w:val="24"/>
        </w:rPr>
        <w:t>Законом о основама система</w:t>
      </w:r>
      <w:r w:rsidRPr="009C2902">
        <w:rPr>
          <w:rFonts w:ascii="Times New Roman" w:hAnsi="Times New Roman"/>
          <w:sz w:val="24"/>
          <w:szCs w:val="24"/>
        </w:rPr>
        <w:t> (део који се односи на ученике); </w:t>
      </w:r>
      <w:r w:rsidRPr="009C2902">
        <w:rPr>
          <w:rFonts w:ascii="Times New Roman" w:hAnsi="Times New Roman"/>
          <w:i/>
          <w:iCs/>
          <w:sz w:val="24"/>
          <w:szCs w:val="24"/>
        </w:rPr>
        <w:t>Правилником о понашању ученика</w:t>
      </w:r>
      <w:r w:rsidRPr="009C2902">
        <w:rPr>
          <w:rFonts w:ascii="Times New Roman" w:hAnsi="Times New Roman"/>
          <w:sz w:val="24"/>
          <w:szCs w:val="24"/>
        </w:rPr>
        <w:t>; </w:t>
      </w:r>
      <w:r w:rsidRPr="009C2902">
        <w:rPr>
          <w:rFonts w:ascii="Times New Roman" w:hAnsi="Times New Roman"/>
          <w:i/>
          <w:iCs/>
          <w:sz w:val="24"/>
          <w:szCs w:val="24"/>
        </w:rPr>
        <w:t>Пословником о раду парламента</w:t>
      </w:r>
      <w:r w:rsidRPr="009C2902">
        <w:rPr>
          <w:rFonts w:ascii="Times New Roman" w:hAnsi="Times New Roman"/>
          <w:sz w:val="24"/>
          <w:szCs w:val="24"/>
        </w:rPr>
        <w:t xml:space="preserve"> и сл. </w:t>
      </w:r>
    </w:p>
    <w:p w:rsidR="00EC5CB0" w:rsidRPr="009C2902" w:rsidRDefault="00EC5CB0" w:rsidP="0042569C">
      <w:pPr>
        <w:pStyle w:val="ListParagraph"/>
        <w:numPr>
          <w:ilvl w:val="0"/>
          <w:numId w:val="66"/>
        </w:numPr>
        <w:spacing w:after="0" w:line="360" w:lineRule="auto"/>
        <w:rPr>
          <w:rFonts w:ascii="Times New Roman" w:hAnsi="Times New Roman"/>
          <w:sz w:val="24"/>
          <w:szCs w:val="24"/>
        </w:rPr>
      </w:pPr>
      <w:r w:rsidRPr="009C2902">
        <w:rPr>
          <w:rFonts w:ascii="Times New Roman" w:hAnsi="Times New Roman"/>
          <w:sz w:val="24"/>
          <w:szCs w:val="24"/>
        </w:rPr>
        <w:t>Упознавање са календаром рада за школску 2022/2023.годину</w:t>
      </w:r>
    </w:p>
    <w:p w:rsidR="00EC5CB0" w:rsidRPr="00EC5CB0" w:rsidRDefault="00EC5CB0" w:rsidP="0042569C">
      <w:pPr>
        <w:pStyle w:val="ListParagraph"/>
        <w:numPr>
          <w:ilvl w:val="0"/>
          <w:numId w:val="66"/>
        </w:numPr>
        <w:spacing w:after="200" w:line="360" w:lineRule="auto"/>
        <w:rPr>
          <w:rFonts w:ascii="Times New Roman" w:hAnsi="Times New Roman"/>
          <w:sz w:val="24"/>
          <w:szCs w:val="24"/>
        </w:rPr>
      </w:pPr>
      <w:r w:rsidRPr="009C2902">
        <w:rPr>
          <w:rFonts w:ascii="Times New Roman" w:hAnsi="Times New Roman"/>
          <w:sz w:val="24"/>
          <w:szCs w:val="24"/>
        </w:rPr>
        <w:t>Договор око организације Деч</w:t>
      </w:r>
      <w:r>
        <w:rPr>
          <w:rFonts w:ascii="Times New Roman" w:hAnsi="Times New Roman"/>
          <w:sz w:val="24"/>
          <w:szCs w:val="24"/>
        </w:rPr>
        <w:t>и</w:t>
      </w:r>
      <w:r w:rsidRPr="009C2902">
        <w:rPr>
          <w:rFonts w:ascii="Times New Roman" w:hAnsi="Times New Roman"/>
          <w:sz w:val="24"/>
          <w:szCs w:val="24"/>
        </w:rPr>
        <w:t>је недеље</w:t>
      </w:r>
    </w:p>
    <w:p w:rsidR="00EC5CB0" w:rsidRDefault="00EC5CB0" w:rsidP="00EC5CB0">
      <w:pPr>
        <w:pStyle w:val="ListParagraph"/>
        <w:spacing w:line="360" w:lineRule="auto"/>
        <w:rPr>
          <w:rFonts w:ascii="Times New Roman" w:hAnsi="Times New Roman"/>
          <w:sz w:val="24"/>
          <w:szCs w:val="24"/>
        </w:rPr>
      </w:pPr>
      <w:r>
        <w:rPr>
          <w:rFonts w:ascii="Times New Roman" w:hAnsi="Times New Roman"/>
          <w:sz w:val="24"/>
          <w:szCs w:val="24"/>
        </w:rPr>
        <w:t>Одлуке и закључци:</w:t>
      </w:r>
    </w:p>
    <w:p w:rsidR="00EC5CB0" w:rsidRPr="009C2902" w:rsidRDefault="00EC5CB0" w:rsidP="0042569C">
      <w:pPr>
        <w:pStyle w:val="ListParagraph"/>
        <w:numPr>
          <w:ilvl w:val="0"/>
          <w:numId w:val="67"/>
        </w:numPr>
        <w:spacing w:after="200" w:line="360" w:lineRule="auto"/>
        <w:rPr>
          <w:rFonts w:ascii="Times New Roman" w:hAnsi="Times New Roman"/>
          <w:sz w:val="24"/>
          <w:szCs w:val="24"/>
        </w:rPr>
      </w:pPr>
      <w:r>
        <w:rPr>
          <w:rFonts w:ascii="Times New Roman" w:hAnsi="Times New Roman"/>
          <w:sz w:val="24"/>
          <w:szCs w:val="24"/>
        </w:rPr>
        <w:lastRenderedPageBreak/>
        <w:t>За представника и председника Ученичког парламента изабрана је Анђела Вукас, а за записничара Михела Хорват</w:t>
      </w:r>
    </w:p>
    <w:p w:rsidR="00EC5CB0" w:rsidRPr="009C2902" w:rsidRDefault="00EC5CB0" w:rsidP="0042569C">
      <w:pPr>
        <w:pStyle w:val="ListParagraph"/>
        <w:numPr>
          <w:ilvl w:val="0"/>
          <w:numId w:val="67"/>
        </w:numPr>
        <w:spacing w:after="200" w:line="360" w:lineRule="auto"/>
        <w:rPr>
          <w:rFonts w:ascii="Times New Roman" w:hAnsi="Times New Roman"/>
          <w:sz w:val="24"/>
          <w:szCs w:val="24"/>
        </w:rPr>
      </w:pPr>
      <w:r>
        <w:rPr>
          <w:rFonts w:ascii="Times New Roman" w:hAnsi="Times New Roman"/>
          <w:sz w:val="24"/>
          <w:szCs w:val="24"/>
        </w:rPr>
        <w:t>Педагог школе, Јелена Верић, упознала је чланове Ученичког парламента за законксим оквиром и разјаснила све недоумице.</w:t>
      </w:r>
    </w:p>
    <w:p w:rsidR="00EC5CB0" w:rsidRPr="009C2902" w:rsidRDefault="00EC5CB0" w:rsidP="0042569C">
      <w:pPr>
        <w:pStyle w:val="ListParagraph"/>
        <w:numPr>
          <w:ilvl w:val="0"/>
          <w:numId w:val="67"/>
        </w:numPr>
        <w:spacing w:after="200" w:line="360" w:lineRule="auto"/>
        <w:rPr>
          <w:rFonts w:ascii="Times New Roman" w:hAnsi="Times New Roman"/>
          <w:sz w:val="24"/>
          <w:szCs w:val="24"/>
        </w:rPr>
      </w:pPr>
      <w:r>
        <w:rPr>
          <w:rFonts w:ascii="Times New Roman" w:hAnsi="Times New Roman"/>
          <w:sz w:val="24"/>
          <w:szCs w:val="24"/>
        </w:rPr>
        <w:t>Педагог школе, Јелена Верић, представила је члановима календар рада за школску 2022/2023.годину</w:t>
      </w:r>
    </w:p>
    <w:p w:rsidR="00EC5CB0" w:rsidRPr="009C2902" w:rsidRDefault="00EC5CB0" w:rsidP="0042569C">
      <w:pPr>
        <w:pStyle w:val="ListParagraph"/>
        <w:numPr>
          <w:ilvl w:val="0"/>
          <w:numId w:val="67"/>
        </w:numPr>
        <w:spacing w:after="200" w:line="360" w:lineRule="auto"/>
        <w:rPr>
          <w:rFonts w:ascii="Times New Roman" w:hAnsi="Times New Roman"/>
          <w:sz w:val="24"/>
          <w:szCs w:val="24"/>
        </w:rPr>
      </w:pPr>
      <w:r>
        <w:rPr>
          <w:rFonts w:ascii="Times New Roman" w:hAnsi="Times New Roman"/>
          <w:sz w:val="24"/>
          <w:szCs w:val="24"/>
        </w:rPr>
        <w:t>У оквиру активности поводом дечије недеље, чланови Ученичког парламента договрили су се да ће организовати томболу ученици осмог разреда, а сав новац који сакупе ће оставити за крај шкослке године када буде органозован банкет.</w:t>
      </w:r>
    </w:p>
    <w:p w:rsidR="00EC5CB0" w:rsidRDefault="00EC5CB0" w:rsidP="00EC5CB0">
      <w:pPr>
        <w:pStyle w:val="ListParagraph"/>
        <w:spacing w:line="360" w:lineRule="auto"/>
        <w:ind w:left="1080"/>
        <w:rPr>
          <w:rFonts w:ascii="Times New Roman" w:hAnsi="Times New Roman"/>
          <w:sz w:val="24"/>
          <w:szCs w:val="24"/>
        </w:rPr>
      </w:pPr>
      <w:r>
        <w:rPr>
          <w:rFonts w:ascii="Times New Roman" w:hAnsi="Times New Roman"/>
          <w:sz w:val="24"/>
          <w:szCs w:val="24"/>
        </w:rPr>
        <w:t>Од првог до четвртог разреда организоваће се „луде фризуре“ као и сваке школске године. Такође ће се организовати и продаја колача. Остале активности ће се накнадно договорити.</w:t>
      </w:r>
    </w:p>
    <w:p w:rsidR="00EC5CB0" w:rsidRDefault="00EC5CB0" w:rsidP="00EC5CB0">
      <w:pPr>
        <w:jc w:val="both"/>
      </w:pPr>
      <w:r w:rsidRPr="00EC5CB0">
        <w:rPr>
          <w:b/>
          <w:u w:val="single"/>
        </w:rPr>
        <w:t>Други састанак</w:t>
      </w:r>
      <w:r>
        <w:t xml:space="preserve"> Ученичког парламента одржао се 15.11.2022. године у канцеларији педагога школе. </w:t>
      </w:r>
    </w:p>
    <w:p w:rsidR="00EC5CB0" w:rsidRDefault="00EC5CB0" w:rsidP="00EC5CB0">
      <w:pPr>
        <w:jc w:val="both"/>
      </w:pPr>
    </w:p>
    <w:p w:rsidR="00EC5CB0" w:rsidRDefault="00EC5CB0" w:rsidP="00EC5CB0">
      <w:pPr>
        <w:jc w:val="both"/>
      </w:pPr>
      <w:r>
        <w:t xml:space="preserve">Са следећим дневним редом: </w:t>
      </w:r>
    </w:p>
    <w:p w:rsidR="00EC5CB0" w:rsidRDefault="00EC5CB0" w:rsidP="00EC5CB0">
      <w:pPr>
        <w:jc w:val="both"/>
      </w:pPr>
    </w:p>
    <w:p w:rsidR="00EC5CB0" w:rsidRDefault="00EC5CB0" w:rsidP="00EC5CB0">
      <w:pPr>
        <w:jc w:val="both"/>
      </w:pPr>
      <w:r>
        <w:t>1. Анализа успеха и васпитног нивоа ученика на крају првог квратала школске 2022/2023. Године и анализа рада Ученичког парламента.</w:t>
      </w:r>
    </w:p>
    <w:p w:rsidR="00EC5CB0" w:rsidRDefault="00EC5CB0" w:rsidP="00EC5CB0">
      <w:pPr>
        <w:jc w:val="both"/>
      </w:pPr>
      <w:r>
        <w:t xml:space="preserve">Координатор Ученичког парламента, упознала је чланове са анализом успеха и васпитног новоа ученика на крају првог квартала школске 2022/2023.године. </w:t>
      </w:r>
    </w:p>
    <w:p w:rsidR="00EC5CB0" w:rsidRDefault="00EC5CB0" w:rsidP="00EC5CB0">
      <w:pPr>
        <w:jc w:val="both"/>
      </w:pPr>
      <w:r>
        <w:t>2. Анђела Вукас, председник Ученичког парламента истакла је да су чланови у току првог квартала школске 2022/2023. године, учествовали у реализацији Дечије недеље.</w:t>
      </w:r>
    </w:p>
    <w:p w:rsidR="00EC5CB0" w:rsidRDefault="00EC5CB0" w:rsidP="00EC5CB0">
      <w:pPr>
        <w:jc w:val="both"/>
      </w:pPr>
      <w:r>
        <w:t>3. Активности у  оквиру Дана школе</w:t>
      </w:r>
    </w:p>
    <w:p w:rsidR="00EC5CB0" w:rsidRPr="009F4E19" w:rsidRDefault="00EC5CB0" w:rsidP="00EC5CB0">
      <w:pPr>
        <w:jc w:val="both"/>
      </w:pPr>
      <w:r>
        <w:t>Чланови Ученичког парламента договарали су се око активности које би могле бити обухваћене поводом Дана школе. И договорили су се да ће се организовати квиз за све ученике у школи, у две категорије. Прва категорија ће бити ученици од првог до четвртог, а друга од петог до осмог разреда. Тема ће бити „Петар Кочић“.</w:t>
      </w:r>
    </w:p>
    <w:p w:rsidR="00EC5CB0" w:rsidRDefault="00EC5CB0" w:rsidP="00EC5CB0">
      <w:pPr>
        <w:spacing w:line="360" w:lineRule="auto"/>
        <w:jc w:val="both"/>
      </w:pPr>
    </w:p>
    <w:p w:rsidR="00EC5CB0" w:rsidRPr="009B73E2" w:rsidRDefault="00EC5CB0" w:rsidP="00EC5CB0">
      <w:pPr>
        <w:spacing w:line="360" w:lineRule="auto"/>
        <w:jc w:val="both"/>
      </w:pPr>
      <w:r w:rsidRPr="00EC5CB0">
        <w:rPr>
          <w:b/>
          <w:u w:val="single"/>
        </w:rPr>
        <w:t>Трећи састанак</w:t>
      </w:r>
      <w:r>
        <w:t xml:space="preserve"> Ученичког парламента одржао се 30.01.2023. године у канцеларији педагога школе. </w:t>
      </w:r>
    </w:p>
    <w:p w:rsidR="00EC5CB0" w:rsidRDefault="00EC5CB0" w:rsidP="00EC5CB0">
      <w:pPr>
        <w:spacing w:line="360" w:lineRule="auto"/>
        <w:jc w:val="both"/>
      </w:pPr>
    </w:p>
    <w:p w:rsidR="00EC5CB0" w:rsidRPr="009B73E2" w:rsidRDefault="00EC5CB0" w:rsidP="0042569C">
      <w:pPr>
        <w:pStyle w:val="ListParagraph"/>
        <w:numPr>
          <w:ilvl w:val="0"/>
          <w:numId w:val="68"/>
        </w:numPr>
        <w:spacing w:after="0" w:line="276" w:lineRule="auto"/>
        <w:jc w:val="both"/>
        <w:rPr>
          <w:rFonts w:ascii="Times New Roman" w:hAnsi="Times New Roman"/>
          <w:sz w:val="24"/>
        </w:rPr>
      </w:pPr>
      <w:r w:rsidRPr="009B73E2">
        <w:rPr>
          <w:rFonts w:ascii="Times New Roman" w:hAnsi="Times New Roman"/>
          <w:sz w:val="24"/>
        </w:rPr>
        <w:t xml:space="preserve">Тема састанка је била анализа успеха и васпитног нивоа ученика на крају </w:t>
      </w:r>
      <w:r>
        <w:rPr>
          <w:rFonts w:ascii="Times New Roman" w:hAnsi="Times New Roman"/>
          <w:sz w:val="24"/>
        </w:rPr>
        <w:t xml:space="preserve">првог полугодишта </w:t>
      </w:r>
      <w:r w:rsidRPr="009B73E2">
        <w:rPr>
          <w:rFonts w:ascii="Times New Roman" w:hAnsi="Times New Roman"/>
          <w:sz w:val="24"/>
        </w:rPr>
        <w:t>школске 202</w:t>
      </w:r>
      <w:r>
        <w:rPr>
          <w:rFonts w:ascii="Times New Roman" w:hAnsi="Times New Roman"/>
          <w:sz w:val="24"/>
        </w:rPr>
        <w:t>2</w:t>
      </w:r>
      <w:r w:rsidRPr="009B73E2">
        <w:rPr>
          <w:rFonts w:ascii="Times New Roman" w:hAnsi="Times New Roman"/>
          <w:sz w:val="24"/>
        </w:rPr>
        <w:t>/202</w:t>
      </w:r>
      <w:r>
        <w:rPr>
          <w:rFonts w:ascii="Times New Roman" w:hAnsi="Times New Roman"/>
          <w:sz w:val="24"/>
        </w:rPr>
        <w:t>3</w:t>
      </w:r>
      <w:r w:rsidRPr="009B73E2">
        <w:rPr>
          <w:rFonts w:ascii="Times New Roman" w:hAnsi="Times New Roman"/>
          <w:sz w:val="24"/>
        </w:rPr>
        <w:t>. године, као и анализа рада Ученичког парламента.</w:t>
      </w:r>
    </w:p>
    <w:p w:rsidR="00EC5CB0" w:rsidRPr="009B73E2" w:rsidRDefault="00EC5CB0" w:rsidP="00EC5CB0">
      <w:pPr>
        <w:pStyle w:val="ListParagraph"/>
        <w:spacing w:after="0" w:line="276" w:lineRule="auto"/>
        <w:jc w:val="both"/>
        <w:rPr>
          <w:rFonts w:ascii="Times New Roman" w:hAnsi="Times New Roman"/>
          <w:sz w:val="24"/>
        </w:rPr>
      </w:pPr>
    </w:p>
    <w:p w:rsidR="00EC5CB0" w:rsidRDefault="00EC5CB0" w:rsidP="00EC5CB0">
      <w:pPr>
        <w:spacing w:line="276" w:lineRule="auto"/>
        <w:jc w:val="both"/>
      </w:pPr>
      <w:r>
        <w:t xml:space="preserve">Координатор Ученичког парламента, Јелена Верић, упознала је чланове са анализом успеха и васпитног новоа ученика на крају трећег квартала школске 2022/2023.године. </w:t>
      </w:r>
    </w:p>
    <w:p w:rsidR="00EC5CB0" w:rsidRPr="009B73E2" w:rsidRDefault="00EC5CB0" w:rsidP="0042569C">
      <w:pPr>
        <w:pStyle w:val="ListParagraph"/>
        <w:numPr>
          <w:ilvl w:val="0"/>
          <w:numId w:val="68"/>
        </w:numPr>
        <w:spacing w:after="0" w:line="276" w:lineRule="auto"/>
        <w:jc w:val="both"/>
        <w:rPr>
          <w:rFonts w:ascii="Times New Roman" w:hAnsi="Times New Roman"/>
          <w:sz w:val="24"/>
        </w:rPr>
      </w:pPr>
      <w:r>
        <w:rPr>
          <w:rFonts w:ascii="Times New Roman" w:hAnsi="Times New Roman"/>
          <w:sz w:val="24"/>
        </w:rPr>
        <w:t>Анђела Вукас</w:t>
      </w:r>
      <w:r w:rsidRPr="009B73E2">
        <w:rPr>
          <w:rFonts w:ascii="Times New Roman" w:hAnsi="Times New Roman"/>
          <w:sz w:val="24"/>
        </w:rPr>
        <w:t xml:space="preserve">, председник Ученичког парламента, истакла је да су чланови у току првог полугодишта </w:t>
      </w:r>
      <w:r>
        <w:rPr>
          <w:rFonts w:ascii="Times New Roman" w:hAnsi="Times New Roman"/>
          <w:sz w:val="24"/>
        </w:rPr>
        <w:t>учествовали у приредби поводом Д</w:t>
      </w:r>
      <w:r w:rsidRPr="009B73E2">
        <w:rPr>
          <w:rFonts w:ascii="Times New Roman" w:hAnsi="Times New Roman"/>
          <w:sz w:val="24"/>
        </w:rPr>
        <w:t>ана школе 15.12.202</w:t>
      </w:r>
      <w:r>
        <w:rPr>
          <w:rFonts w:ascii="Times New Roman" w:hAnsi="Times New Roman"/>
          <w:sz w:val="24"/>
        </w:rPr>
        <w:t>2</w:t>
      </w:r>
      <w:r w:rsidRPr="009B73E2">
        <w:rPr>
          <w:rFonts w:ascii="Times New Roman" w:hAnsi="Times New Roman"/>
          <w:sz w:val="24"/>
        </w:rPr>
        <w:t>. године, као и да су током другог квартала школске 202</w:t>
      </w:r>
      <w:r>
        <w:rPr>
          <w:rFonts w:ascii="Times New Roman" w:hAnsi="Times New Roman"/>
          <w:sz w:val="24"/>
        </w:rPr>
        <w:t>2</w:t>
      </w:r>
      <w:r w:rsidRPr="009B73E2">
        <w:rPr>
          <w:rFonts w:ascii="Times New Roman" w:hAnsi="Times New Roman"/>
          <w:sz w:val="24"/>
        </w:rPr>
        <w:t>/202</w:t>
      </w:r>
      <w:r>
        <w:rPr>
          <w:rFonts w:ascii="Times New Roman" w:hAnsi="Times New Roman"/>
          <w:sz w:val="24"/>
        </w:rPr>
        <w:t>3</w:t>
      </w:r>
      <w:r w:rsidRPr="009B73E2">
        <w:rPr>
          <w:rFonts w:ascii="Times New Roman" w:hAnsi="Times New Roman"/>
          <w:sz w:val="24"/>
        </w:rPr>
        <w:t>. године, учествовали у приредби поводом дана школске славе „Свети Сава“, 27.01.202</w:t>
      </w:r>
      <w:r>
        <w:rPr>
          <w:rFonts w:ascii="Times New Roman" w:hAnsi="Times New Roman"/>
          <w:sz w:val="24"/>
        </w:rPr>
        <w:t>3</w:t>
      </w:r>
      <w:r w:rsidRPr="009B73E2">
        <w:rPr>
          <w:rFonts w:ascii="Times New Roman" w:hAnsi="Times New Roman"/>
          <w:sz w:val="24"/>
        </w:rPr>
        <w:t>.</w:t>
      </w:r>
      <w:r>
        <w:rPr>
          <w:rFonts w:ascii="Times New Roman" w:hAnsi="Times New Roman"/>
          <w:sz w:val="24"/>
        </w:rPr>
        <w:t>године.</w:t>
      </w:r>
    </w:p>
    <w:p w:rsidR="00EC5CB0" w:rsidRPr="00620F84" w:rsidRDefault="00EC5CB0" w:rsidP="0042569C">
      <w:pPr>
        <w:numPr>
          <w:ilvl w:val="0"/>
          <w:numId w:val="68"/>
        </w:numPr>
        <w:spacing w:line="276" w:lineRule="auto"/>
        <w:jc w:val="both"/>
        <w:rPr>
          <w:rFonts w:eastAsia="Calibri"/>
        </w:rPr>
      </w:pPr>
      <w:r w:rsidRPr="00620F84">
        <w:rPr>
          <w:rFonts w:eastAsia="Calibri"/>
        </w:rPr>
        <w:t>Усвајање Плана рада за друго полугодиште и сумирање резултата рада парламента</w:t>
      </w:r>
    </w:p>
    <w:p w:rsidR="00EC5CB0" w:rsidRPr="00620F84" w:rsidRDefault="00EC5CB0" w:rsidP="00EC5CB0">
      <w:pPr>
        <w:pStyle w:val="ListParagraph"/>
        <w:spacing w:line="276" w:lineRule="auto"/>
        <w:jc w:val="both"/>
        <w:rPr>
          <w:rFonts w:ascii="Times New Roman" w:hAnsi="Times New Roman"/>
          <w:sz w:val="24"/>
          <w:szCs w:val="24"/>
        </w:rPr>
      </w:pPr>
      <w:r w:rsidRPr="00620F84">
        <w:rPr>
          <w:rFonts w:ascii="Times New Roman" w:hAnsi="Times New Roman"/>
          <w:sz w:val="24"/>
          <w:szCs w:val="24"/>
        </w:rPr>
        <w:lastRenderedPageBreak/>
        <w:t>Чланови Ученичког парламента договорили су се једногласно да ће у оквиру ученичког парламента радити као и до сада, по истом плану.</w:t>
      </w:r>
    </w:p>
    <w:p w:rsidR="00770B19" w:rsidRPr="00770B19" w:rsidRDefault="00770B19" w:rsidP="00770B19">
      <w:pPr>
        <w:jc w:val="both"/>
      </w:pPr>
      <w:r w:rsidRPr="00770B19">
        <w:rPr>
          <w:b/>
          <w:u w:val="single"/>
        </w:rPr>
        <w:t>Четврти састанак</w:t>
      </w:r>
      <w:r>
        <w:t xml:space="preserve"> Ученичког парламента одржао се 28.03.2023. године у канцеларији педагога школе. </w:t>
      </w:r>
    </w:p>
    <w:p w:rsidR="00770B19" w:rsidRPr="005454BD" w:rsidRDefault="00770B19" w:rsidP="00770B19">
      <w:pPr>
        <w:spacing w:line="276" w:lineRule="auto"/>
        <w:jc w:val="both"/>
      </w:pPr>
    </w:p>
    <w:p w:rsidR="00770B19" w:rsidRDefault="00770B19" w:rsidP="00770B19">
      <w:pPr>
        <w:spacing w:line="276" w:lineRule="auto"/>
        <w:jc w:val="both"/>
      </w:pPr>
      <w:r>
        <w:t>Са следећим дневним редом:</w:t>
      </w:r>
    </w:p>
    <w:p w:rsidR="00770B19" w:rsidRDefault="00770B19" w:rsidP="0042569C">
      <w:pPr>
        <w:pStyle w:val="ListParagraph"/>
        <w:numPr>
          <w:ilvl w:val="0"/>
          <w:numId w:val="69"/>
        </w:numPr>
        <w:spacing w:after="0" w:line="276" w:lineRule="auto"/>
        <w:jc w:val="both"/>
        <w:rPr>
          <w:rFonts w:ascii="Times New Roman" w:hAnsi="Times New Roman"/>
          <w:sz w:val="24"/>
        </w:rPr>
      </w:pPr>
      <w:r>
        <w:rPr>
          <w:rFonts w:ascii="Times New Roman" w:hAnsi="Times New Roman"/>
          <w:sz w:val="24"/>
        </w:rPr>
        <w:t>Усвајање Пословника о раду Ученичког парламента</w:t>
      </w:r>
    </w:p>
    <w:p w:rsidR="00770B19" w:rsidRPr="006A1F7C" w:rsidRDefault="00770B19" w:rsidP="00770B19">
      <w:pPr>
        <w:spacing w:line="276" w:lineRule="auto"/>
        <w:jc w:val="both"/>
      </w:pPr>
      <w:r>
        <w:t>Сви чланови Ученичког парламента једногласно су усвојили Пословник о раду Ученичког парламента у ОШ „Петар Кочић“ из Риђице, под деловодним бројем 45/2023</w:t>
      </w:r>
    </w:p>
    <w:p w:rsidR="00770B19" w:rsidRDefault="00770B19" w:rsidP="0042569C">
      <w:pPr>
        <w:pStyle w:val="ListParagraph"/>
        <w:numPr>
          <w:ilvl w:val="0"/>
          <w:numId w:val="69"/>
        </w:numPr>
        <w:spacing w:after="0" w:line="276" w:lineRule="auto"/>
        <w:jc w:val="both"/>
        <w:rPr>
          <w:rFonts w:ascii="Times New Roman" w:hAnsi="Times New Roman"/>
          <w:sz w:val="24"/>
          <w:szCs w:val="24"/>
        </w:rPr>
      </w:pPr>
      <w:r w:rsidRPr="005454BD">
        <w:rPr>
          <w:rFonts w:ascii="Times New Roman" w:hAnsi="Times New Roman"/>
          <w:sz w:val="24"/>
          <w:szCs w:val="24"/>
        </w:rPr>
        <w:t>Праћење  и објављивање резултата школског  такмичења</w:t>
      </w:r>
    </w:p>
    <w:p w:rsidR="00770B19" w:rsidRPr="005454BD" w:rsidRDefault="00770B19" w:rsidP="00770B19">
      <w:pPr>
        <w:spacing w:line="276" w:lineRule="auto"/>
        <w:jc w:val="both"/>
        <w:rPr>
          <w:rFonts w:eastAsia="Calibri"/>
        </w:rPr>
      </w:pPr>
      <w:r>
        <w:rPr>
          <w:rFonts w:eastAsia="Calibri"/>
        </w:rPr>
        <w:t>Педагог школе, Јелена Верић, упознала је чланове Ученичког парламента са календаром такмичења.</w:t>
      </w:r>
    </w:p>
    <w:p w:rsidR="00770B19" w:rsidRPr="006A1F7C" w:rsidRDefault="00770B19" w:rsidP="0042569C">
      <w:pPr>
        <w:numPr>
          <w:ilvl w:val="0"/>
          <w:numId w:val="69"/>
        </w:numPr>
        <w:spacing w:line="276" w:lineRule="auto"/>
        <w:rPr>
          <w:rFonts w:eastAsia="Calibri"/>
        </w:rPr>
      </w:pPr>
      <w:r w:rsidRPr="005454BD">
        <w:rPr>
          <w:rFonts w:eastAsia="Calibri"/>
        </w:rPr>
        <w:t>Прикупљање резултата са општинског, међуопштинског и окружног такмичења и договор око објављивања података на сајт школе</w:t>
      </w:r>
    </w:p>
    <w:p w:rsidR="00770B19" w:rsidRPr="005454BD" w:rsidRDefault="00770B19" w:rsidP="00770B19">
      <w:pPr>
        <w:spacing w:line="276" w:lineRule="auto"/>
        <w:rPr>
          <w:rFonts w:eastAsia="Calibri"/>
        </w:rPr>
      </w:pPr>
    </w:p>
    <w:p w:rsidR="00770B19" w:rsidRDefault="00770B19" w:rsidP="00770B19">
      <w:pPr>
        <w:spacing w:line="276" w:lineRule="auto"/>
        <w:rPr>
          <w:rFonts w:eastAsia="Calibri"/>
        </w:rPr>
      </w:pPr>
      <w:r>
        <w:rPr>
          <w:rFonts w:eastAsia="Calibri"/>
        </w:rPr>
        <w:t>Анђела Вукас, истакла је да ће заједно са осталим ученицима прикупљати резултате са општинског, и окружног такмичења.</w:t>
      </w:r>
    </w:p>
    <w:p w:rsidR="00432E5C" w:rsidRPr="005454BD" w:rsidRDefault="00432E5C" w:rsidP="00432E5C">
      <w:pPr>
        <w:jc w:val="both"/>
      </w:pPr>
      <w:r w:rsidRPr="00432E5C">
        <w:rPr>
          <w:b/>
          <w:u w:val="single"/>
        </w:rPr>
        <w:t>Пети састанак</w:t>
      </w:r>
      <w:r>
        <w:t xml:space="preserve"> Ученичког парламента одржао се 01.06.2023. године у канцеларији педагога школе. </w:t>
      </w:r>
    </w:p>
    <w:p w:rsidR="00432E5C" w:rsidRPr="00432E5C" w:rsidRDefault="00432E5C" w:rsidP="00432E5C">
      <w:pPr>
        <w:jc w:val="both"/>
      </w:pPr>
    </w:p>
    <w:p w:rsidR="00432E5C" w:rsidRDefault="00432E5C" w:rsidP="00432E5C">
      <w:pPr>
        <w:spacing w:line="360" w:lineRule="auto"/>
        <w:jc w:val="both"/>
      </w:pPr>
      <w:r>
        <w:t>Са следећим дневним редом:</w:t>
      </w:r>
    </w:p>
    <w:p w:rsidR="00432E5C" w:rsidRDefault="00432E5C" w:rsidP="0042569C">
      <w:pPr>
        <w:pStyle w:val="ListParagraph"/>
        <w:numPr>
          <w:ilvl w:val="0"/>
          <w:numId w:val="71"/>
        </w:numPr>
        <w:spacing w:after="0" w:line="276" w:lineRule="auto"/>
        <w:jc w:val="both"/>
        <w:rPr>
          <w:rFonts w:ascii="Times New Roman" w:hAnsi="Times New Roman"/>
          <w:sz w:val="24"/>
        </w:rPr>
      </w:pPr>
      <w:r>
        <w:rPr>
          <w:rFonts w:ascii="Times New Roman" w:hAnsi="Times New Roman"/>
          <w:sz w:val="24"/>
        </w:rPr>
        <w:t>Упознавање чланова Ученичког парламента са анализом успеха и вспитног нивоа ученика</w:t>
      </w:r>
    </w:p>
    <w:p w:rsidR="00432E5C" w:rsidRDefault="00432E5C" w:rsidP="0042569C">
      <w:pPr>
        <w:pStyle w:val="ListParagraph"/>
        <w:numPr>
          <w:ilvl w:val="0"/>
          <w:numId w:val="71"/>
        </w:numPr>
        <w:spacing w:after="0" w:line="276" w:lineRule="auto"/>
        <w:jc w:val="both"/>
        <w:rPr>
          <w:rFonts w:ascii="Times New Roman" w:hAnsi="Times New Roman"/>
          <w:sz w:val="24"/>
        </w:rPr>
      </w:pPr>
      <w:r>
        <w:rPr>
          <w:rFonts w:ascii="Times New Roman" w:hAnsi="Times New Roman"/>
          <w:sz w:val="24"/>
        </w:rPr>
        <w:t>Организовање банкета- обележавање мале матуре</w:t>
      </w:r>
    </w:p>
    <w:p w:rsidR="00432E5C" w:rsidRDefault="00432E5C" w:rsidP="00432E5C">
      <w:pPr>
        <w:jc w:val="both"/>
      </w:pPr>
    </w:p>
    <w:p w:rsidR="00432E5C" w:rsidRDefault="00432E5C" w:rsidP="00432E5C">
      <w:pPr>
        <w:jc w:val="center"/>
      </w:pPr>
      <w:r>
        <w:t>Одлуке и закључци:</w:t>
      </w:r>
    </w:p>
    <w:p w:rsidR="00432E5C" w:rsidRDefault="00432E5C" w:rsidP="00432E5C">
      <w:pPr>
        <w:jc w:val="center"/>
      </w:pPr>
    </w:p>
    <w:p w:rsidR="00432E5C" w:rsidRDefault="00432E5C" w:rsidP="0042569C">
      <w:pPr>
        <w:pStyle w:val="ListParagraph"/>
        <w:numPr>
          <w:ilvl w:val="0"/>
          <w:numId w:val="72"/>
        </w:numPr>
        <w:spacing w:after="0" w:line="276" w:lineRule="auto"/>
        <w:jc w:val="both"/>
        <w:rPr>
          <w:rFonts w:ascii="Times New Roman" w:hAnsi="Times New Roman"/>
          <w:sz w:val="24"/>
        </w:rPr>
      </w:pPr>
      <w:r>
        <w:rPr>
          <w:rFonts w:ascii="Times New Roman" w:hAnsi="Times New Roman"/>
          <w:sz w:val="24"/>
        </w:rPr>
        <w:t>Педагог школе, Јелена Верић, упознала је чланове Ученичког парламента са анализом успеха и васптитног нивоа ученика на крају шкослке године. Детаљна анализа саставни је део овог извештаја.</w:t>
      </w:r>
    </w:p>
    <w:p w:rsidR="00432E5C" w:rsidRDefault="00432E5C" w:rsidP="00432E5C">
      <w:pPr>
        <w:pStyle w:val="ListParagraph"/>
        <w:spacing w:after="0"/>
        <w:jc w:val="both"/>
        <w:rPr>
          <w:rFonts w:ascii="Times New Roman" w:hAnsi="Times New Roman"/>
          <w:sz w:val="24"/>
        </w:rPr>
      </w:pPr>
    </w:p>
    <w:p w:rsidR="00432E5C" w:rsidRPr="00432E5C" w:rsidRDefault="00432E5C" w:rsidP="0042569C">
      <w:pPr>
        <w:pStyle w:val="ListParagraph"/>
        <w:numPr>
          <w:ilvl w:val="0"/>
          <w:numId w:val="72"/>
        </w:numPr>
        <w:spacing w:after="0" w:line="276" w:lineRule="auto"/>
        <w:jc w:val="both"/>
        <w:rPr>
          <w:rFonts w:ascii="Times New Roman" w:hAnsi="Times New Roman"/>
          <w:sz w:val="24"/>
        </w:rPr>
      </w:pPr>
      <w:r w:rsidRPr="0022287E">
        <w:rPr>
          <w:rFonts w:ascii="Times New Roman" w:hAnsi="Times New Roman"/>
          <w:sz w:val="24"/>
        </w:rPr>
        <w:t xml:space="preserve">Анђела </w:t>
      </w:r>
      <w:r>
        <w:rPr>
          <w:rFonts w:ascii="Times New Roman" w:hAnsi="Times New Roman"/>
          <w:sz w:val="24"/>
        </w:rPr>
        <w:t>В</w:t>
      </w:r>
      <w:r w:rsidRPr="0022287E">
        <w:rPr>
          <w:rFonts w:ascii="Times New Roman" w:hAnsi="Times New Roman"/>
          <w:sz w:val="24"/>
        </w:rPr>
        <w:t>укас, предста</w:t>
      </w:r>
      <w:r>
        <w:rPr>
          <w:rFonts w:ascii="Times New Roman" w:hAnsi="Times New Roman"/>
          <w:sz w:val="24"/>
        </w:rPr>
        <w:t>в</w:t>
      </w:r>
      <w:r w:rsidRPr="0022287E">
        <w:rPr>
          <w:rFonts w:ascii="Times New Roman" w:hAnsi="Times New Roman"/>
          <w:sz w:val="24"/>
        </w:rPr>
        <w:t>ник Ученичког парламента, истакла је да ће скуп, поводом обележавања завршетка школо</w:t>
      </w:r>
      <w:r>
        <w:rPr>
          <w:rFonts w:ascii="Times New Roman" w:hAnsi="Times New Roman"/>
          <w:sz w:val="24"/>
        </w:rPr>
        <w:t>вања и обележавање мале матуре,</w:t>
      </w:r>
      <w:r w:rsidRPr="0022287E">
        <w:rPr>
          <w:rFonts w:ascii="Times New Roman" w:hAnsi="Times New Roman"/>
          <w:sz w:val="24"/>
        </w:rPr>
        <w:t xml:space="preserve"> бити испред школе у 18:00 часова 08.06.2023.године, када ће започети свечана додела диплома.</w:t>
      </w:r>
      <w:r>
        <w:rPr>
          <w:rFonts w:ascii="Times New Roman" w:hAnsi="Times New Roman"/>
          <w:sz w:val="24"/>
        </w:rPr>
        <w:t xml:space="preserve"> Након тога, славље ће се наставити у сали „Конак“.</w:t>
      </w:r>
    </w:p>
    <w:p w:rsidR="00735F73" w:rsidRPr="00432E5C" w:rsidRDefault="00735F73" w:rsidP="007C13A6">
      <w:pPr>
        <w:jc w:val="both"/>
      </w:pPr>
    </w:p>
    <w:p w:rsidR="00DE0C52" w:rsidRPr="00453AD7" w:rsidRDefault="00DE0C52" w:rsidP="00DE0C52">
      <w:pPr>
        <w:jc w:val="center"/>
      </w:pPr>
      <w:r w:rsidRPr="00020BAC">
        <w:rPr>
          <w:b/>
          <w:sz w:val="28"/>
          <w:szCs w:val="28"/>
          <w:lang w:val="sr-Cyrl-CS"/>
        </w:rPr>
        <w:t>Извештај о раду Тима за инклузивно образовање</w:t>
      </w:r>
    </w:p>
    <w:p w:rsidR="00DE0C52" w:rsidRDefault="00DE0C52" w:rsidP="00DE0C52">
      <w:pPr>
        <w:jc w:val="both"/>
      </w:pPr>
    </w:p>
    <w:p w:rsidR="00DE0C52" w:rsidRDefault="00DE0C52" w:rsidP="00DE0C52">
      <w:pPr>
        <w:jc w:val="both"/>
      </w:pPr>
    </w:p>
    <w:p w:rsidR="00DE0C52" w:rsidRDefault="00DE0C52" w:rsidP="00DE0C52">
      <w:pPr>
        <w:jc w:val="both"/>
      </w:pPr>
      <w:r>
        <w:t>је остварио сарадњу са дефектолозима ШОСО „Вук Караџић“ Сомбор, који су били ангажовани на пружању додатне подршке једном ученику (у складу са препорукама Интерресорне комисије). Чланови тима су учествовали у изради извештаја за потребе ревизије мишљења Интерресорне комисије</w:t>
      </w:r>
    </w:p>
    <w:p w:rsidR="00432E5C" w:rsidRDefault="00432E5C" w:rsidP="00432E5C">
      <w:pPr>
        <w:jc w:val="both"/>
      </w:pPr>
      <w:r w:rsidRPr="00432E5C">
        <w:rPr>
          <w:b/>
          <w:u w:val="single"/>
        </w:rPr>
        <w:t>Први састанак</w:t>
      </w:r>
      <w:r>
        <w:t xml:space="preserve"> Тима за инклузију одржао се 08.09.2022. године. </w:t>
      </w:r>
    </w:p>
    <w:p w:rsidR="00432E5C" w:rsidRPr="00102629" w:rsidRDefault="00432E5C" w:rsidP="00102629">
      <w:pPr>
        <w:jc w:val="both"/>
      </w:pPr>
    </w:p>
    <w:p w:rsidR="00432E5C" w:rsidRDefault="00432E5C" w:rsidP="00432E5C">
      <w:pPr>
        <w:jc w:val="both"/>
      </w:pPr>
      <w:r>
        <w:t>Тема састанка је била организација рада Стручног тима у школској 2022/2023.години, као и подела задужења између чланова.</w:t>
      </w:r>
    </w:p>
    <w:p w:rsidR="00432E5C" w:rsidRDefault="00432E5C" w:rsidP="00432E5C">
      <w:pPr>
        <w:jc w:val="both"/>
      </w:pPr>
      <w:r>
        <w:lastRenderedPageBreak/>
        <w:t>Јелена Верић, педагог школе, упознала је чланове Стручног тима да у школској 2022/2023. години, сада имамо укупно три ученика који наставу похађају по ИОП-2 програму, јер је на почетку ове школске године наша школа добила још једну ученицу 3.разред, која похађа комбиновано одељење првог и трећег разреда. Остали ученици који наставу похађају по ИОП-2 програму похађају 7.разред. Док је за ученика 6а одељења,  одобрена додатна подршка од стране ИРК Сомбор.</w:t>
      </w:r>
    </w:p>
    <w:p w:rsidR="00432E5C" w:rsidRPr="000A3FDE" w:rsidRDefault="00432E5C" w:rsidP="00432E5C">
      <w:pPr>
        <w:jc w:val="both"/>
      </w:pPr>
    </w:p>
    <w:p w:rsidR="00432E5C" w:rsidRDefault="00432E5C" w:rsidP="00432E5C">
      <w:pPr>
        <w:jc w:val="both"/>
      </w:pPr>
      <w:r>
        <w:t>Рок за доставу извештаја о реализованим активностима предложеним од стране Интерресорне комисије је април 2023.године.</w:t>
      </w:r>
    </w:p>
    <w:p w:rsidR="00432E5C" w:rsidRDefault="00432E5C" w:rsidP="00432E5C">
      <w:pPr>
        <w:jc w:val="both"/>
      </w:pPr>
      <w:r w:rsidRPr="00432E5C">
        <w:rPr>
          <w:b/>
          <w:u w:val="single"/>
        </w:rPr>
        <w:t>Други састанак</w:t>
      </w:r>
      <w:r>
        <w:t xml:space="preserve"> Тима за инклузију одржао се 02.11.2022. године. </w:t>
      </w:r>
    </w:p>
    <w:p w:rsidR="00432E5C" w:rsidRDefault="00432E5C" w:rsidP="00432E5C">
      <w:pPr>
        <w:pStyle w:val="ListParagraph"/>
        <w:spacing w:after="0"/>
        <w:jc w:val="both"/>
        <w:rPr>
          <w:rFonts w:ascii="Times New Roman" w:hAnsi="Times New Roman"/>
          <w:sz w:val="24"/>
          <w:szCs w:val="24"/>
        </w:rPr>
      </w:pPr>
    </w:p>
    <w:p w:rsidR="00432E5C" w:rsidRDefault="00432E5C" w:rsidP="00432E5C">
      <w:pPr>
        <w:jc w:val="both"/>
      </w:pPr>
      <w:r>
        <w:t xml:space="preserve">Тема састанка је била анализа рада Стручног тима за инклузивно образовање у току првог кваратакла школске 2022/2023. године. </w:t>
      </w:r>
    </w:p>
    <w:p w:rsidR="00432E5C" w:rsidRPr="00E944D3" w:rsidRDefault="00432E5C" w:rsidP="00432E5C">
      <w:pPr>
        <w:jc w:val="both"/>
      </w:pPr>
      <w:r>
        <w:t>Педагог школе, упознала је чланове Тима да је послала два ученика наше школе, један ученик другог разреда и једну ученици 4.разреда, како би добили додатну подршку логопеда. Још увек чекамо ршење интерресорне комисије.</w:t>
      </w:r>
    </w:p>
    <w:p w:rsidR="00432E5C" w:rsidRDefault="00432E5C" w:rsidP="00432E5C">
      <w:pPr>
        <w:jc w:val="both"/>
      </w:pPr>
      <w:r>
        <w:t xml:space="preserve">Такође, истакла је да већина наставника редовно шаље ИОП планове и евалуације. </w:t>
      </w:r>
    </w:p>
    <w:p w:rsidR="00432E5C" w:rsidRDefault="00432E5C" w:rsidP="00432E5C">
      <w:pPr>
        <w:jc w:val="both"/>
      </w:pPr>
      <w:r>
        <w:t xml:space="preserve">Ученик 6а одељења и ученица 3а одељења добијају додатну дефектолошку подршку преко Центра за социјални рад Сомбор. </w:t>
      </w:r>
    </w:p>
    <w:p w:rsidR="00432E5C" w:rsidRPr="00772781" w:rsidRDefault="00432E5C" w:rsidP="00432E5C">
      <w:pPr>
        <w:jc w:val="both"/>
      </w:pPr>
      <w:r w:rsidRPr="005D5EA3">
        <w:rPr>
          <w:b/>
          <w:u w:val="single"/>
        </w:rPr>
        <w:t>Трећи састанак</w:t>
      </w:r>
      <w:r>
        <w:t xml:space="preserve"> Тима за инклузију одржао се у четвртак 10.03.2023. године са почетком у 11.30 часова у канцеларији педагога. </w:t>
      </w:r>
    </w:p>
    <w:p w:rsidR="00432E5C" w:rsidRPr="00CC524A" w:rsidRDefault="00432E5C" w:rsidP="00432E5C">
      <w:pPr>
        <w:ind w:left="360"/>
        <w:jc w:val="both"/>
      </w:pPr>
    </w:p>
    <w:p w:rsidR="00432E5C" w:rsidRPr="00772781" w:rsidRDefault="00432E5C" w:rsidP="00432E5C">
      <w:pPr>
        <w:jc w:val="both"/>
      </w:pPr>
      <w:r>
        <w:t xml:space="preserve">Са следећим дневним редом: </w:t>
      </w:r>
    </w:p>
    <w:p w:rsidR="00432E5C" w:rsidRDefault="00432E5C" w:rsidP="0042569C">
      <w:pPr>
        <w:pStyle w:val="ListParagraph"/>
        <w:numPr>
          <w:ilvl w:val="0"/>
          <w:numId w:val="73"/>
        </w:numPr>
        <w:spacing w:after="0" w:line="276" w:lineRule="auto"/>
        <w:jc w:val="both"/>
        <w:rPr>
          <w:rFonts w:ascii="Times New Roman" w:hAnsi="Times New Roman"/>
          <w:sz w:val="24"/>
          <w:szCs w:val="24"/>
        </w:rPr>
      </w:pPr>
      <w:r>
        <w:rPr>
          <w:rFonts w:ascii="Times New Roman" w:hAnsi="Times New Roman"/>
          <w:sz w:val="24"/>
          <w:szCs w:val="24"/>
        </w:rPr>
        <w:t>Анализа рада Стручног тима за инкулузивно образовање</w:t>
      </w:r>
    </w:p>
    <w:p w:rsidR="00432E5C" w:rsidRDefault="00432E5C" w:rsidP="00432E5C">
      <w:pPr>
        <w:jc w:val="both"/>
      </w:pPr>
    </w:p>
    <w:p w:rsidR="00432E5C" w:rsidRPr="00772781" w:rsidRDefault="00432E5C" w:rsidP="00432E5C">
      <w:pPr>
        <w:jc w:val="both"/>
      </w:pPr>
    </w:p>
    <w:p w:rsidR="00432E5C" w:rsidRDefault="00432E5C" w:rsidP="00432E5C">
      <w:pPr>
        <w:jc w:val="both"/>
      </w:pPr>
      <w:r>
        <w:t xml:space="preserve">Тема састанка је била анализа рада Стручног тима за инклузивно образовање у току другог и трећег кваратала школске 2022/2023. године. </w:t>
      </w:r>
    </w:p>
    <w:p w:rsidR="00432E5C" w:rsidRDefault="00432E5C" w:rsidP="00432E5C">
      <w:pPr>
        <w:jc w:val="both"/>
      </w:pPr>
      <w:r>
        <w:t>Педагог школе, упознала је чланове Тима да је за ученика другог разреда одобрена додатна подршка логопеда, тако да два пута недељно ће ученик ићи на логопедске третмане.</w:t>
      </w:r>
    </w:p>
    <w:p w:rsidR="00432E5C" w:rsidRDefault="00432E5C" w:rsidP="00432E5C">
      <w:pPr>
        <w:jc w:val="both"/>
      </w:pPr>
      <w:r>
        <w:t xml:space="preserve">Дана 21.02.2023.године у нашу школу дошао је ученик у шести разред из школе „Доситеј Обрадовић“ из Сомбора, који наставу похађа по ИОП-2 програму, тако да укупно у нашој школи има 4 ученика који наставу похађају по ИОП-2 програму </w:t>
      </w:r>
    </w:p>
    <w:p w:rsidR="00432E5C" w:rsidRPr="0008375C" w:rsidRDefault="00432E5C" w:rsidP="00432E5C">
      <w:pPr>
        <w:jc w:val="both"/>
      </w:pPr>
      <w:r>
        <w:t xml:space="preserve">2.Такође, истакла је да већина наставника редовно шаље ИОП планове и евалуације.  Ученик 6а одељења и ученица 3а одељења и даље редовно добијају додатну дефектолошку подршку. Дефектолог школе за основно и средње образовање </w:t>
      </w:r>
      <w:r w:rsidRPr="00256AAB">
        <w:t>са домом „Вук Караџић“</w:t>
      </w:r>
      <w:r>
        <w:t xml:space="preserve"> </w:t>
      </w:r>
      <w:r w:rsidRPr="00256AAB">
        <w:t>Сомбор</w:t>
      </w:r>
      <w:r>
        <w:t xml:space="preserve"> долази сваког четвртка</w:t>
      </w:r>
      <w:r w:rsidRPr="00256AAB">
        <w:t>.</w:t>
      </w:r>
    </w:p>
    <w:p w:rsidR="00E51175" w:rsidRPr="00772781" w:rsidRDefault="00E51175" w:rsidP="00E51175">
      <w:pPr>
        <w:jc w:val="both"/>
      </w:pPr>
      <w:r w:rsidRPr="00E51175">
        <w:rPr>
          <w:b/>
          <w:u w:val="single"/>
        </w:rPr>
        <w:t>Четврти састанак</w:t>
      </w:r>
      <w:r>
        <w:t xml:space="preserve"> Тима за инклузију одржао се у четвртак 15.06.2023.. године са почетком у 11.30 часова у канцеларији педагога. </w:t>
      </w:r>
    </w:p>
    <w:p w:rsidR="00E51175" w:rsidRPr="00CC524A" w:rsidRDefault="00E51175" w:rsidP="00E51175">
      <w:pPr>
        <w:ind w:left="360"/>
        <w:jc w:val="both"/>
      </w:pPr>
    </w:p>
    <w:p w:rsidR="00E51175" w:rsidRPr="00772781" w:rsidRDefault="00E51175" w:rsidP="00E51175">
      <w:pPr>
        <w:jc w:val="both"/>
      </w:pPr>
      <w:r>
        <w:t xml:space="preserve">Са следећим дневним редом: </w:t>
      </w:r>
    </w:p>
    <w:p w:rsidR="00E51175" w:rsidRPr="00EA0806" w:rsidRDefault="00E51175" w:rsidP="0042569C">
      <w:pPr>
        <w:pStyle w:val="ListParagraph"/>
        <w:numPr>
          <w:ilvl w:val="0"/>
          <w:numId w:val="74"/>
        </w:numPr>
        <w:spacing w:after="0" w:line="276" w:lineRule="auto"/>
        <w:jc w:val="both"/>
        <w:rPr>
          <w:rFonts w:ascii="Times New Roman" w:hAnsi="Times New Roman"/>
          <w:sz w:val="24"/>
          <w:szCs w:val="24"/>
        </w:rPr>
      </w:pPr>
      <w:r w:rsidRPr="00885D5D">
        <w:rPr>
          <w:rFonts w:ascii="Times New Roman" w:hAnsi="Times New Roman"/>
          <w:sz w:val="24"/>
          <w:szCs w:val="24"/>
          <w:lang w:val="sr-Cyrl-CS"/>
        </w:rPr>
        <w:t>Примена и праћење резултата прилагођеног програма</w:t>
      </w:r>
    </w:p>
    <w:p w:rsidR="00E51175" w:rsidRPr="00885D5D" w:rsidRDefault="00E51175" w:rsidP="0042569C">
      <w:pPr>
        <w:pStyle w:val="ListParagraph"/>
        <w:numPr>
          <w:ilvl w:val="0"/>
          <w:numId w:val="74"/>
        </w:numPr>
        <w:spacing w:after="0" w:line="276" w:lineRule="auto"/>
        <w:jc w:val="both"/>
        <w:rPr>
          <w:rFonts w:ascii="Times New Roman" w:hAnsi="Times New Roman"/>
          <w:sz w:val="24"/>
          <w:szCs w:val="24"/>
        </w:rPr>
      </w:pPr>
      <w:r>
        <w:rPr>
          <w:rFonts w:ascii="Times New Roman" w:hAnsi="Times New Roman"/>
          <w:sz w:val="24"/>
          <w:szCs w:val="24"/>
          <w:lang w:val="sr-Cyrl-CS"/>
        </w:rPr>
        <w:t xml:space="preserve">Разно </w:t>
      </w:r>
    </w:p>
    <w:p w:rsidR="00E51175" w:rsidRDefault="00E51175" w:rsidP="00E51175">
      <w:pPr>
        <w:jc w:val="both"/>
      </w:pPr>
    </w:p>
    <w:p w:rsidR="00E51175" w:rsidRDefault="00E51175" w:rsidP="00E51175">
      <w:pPr>
        <w:jc w:val="center"/>
      </w:pPr>
      <w:r>
        <w:t>Одлуке и закључци:</w:t>
      </w:r>
    </w:p>
    <w:p w:rsidR="00E51175" w:rsidRPr="00EA0806" w:rsidRDefault="00E51175" w:rsidP="00E51175">
      <w:pPr>
        <w:jc w:val="both"/>
      </w:pPr>
    </w:p>
    <w:p w:rsidR="00E51175" w:rsidRPr="00EA0806" w:rsidRDefault="00E51175" w:rsidP="0042569C">
      <w:pPr>
        <w:pStyle w:val="ListParagraph"/>
        <w:numPr>
          <w:ilvl w:val="0"/>
          <w:numId w:val="75"/>
        </w:numPr>
        <w:spacing w:after="0" w:line="276" w:lineRule="auto"/>
        <w:jc w:val="both"/>
        <w:rPr>
          <w:rFonts w:ascii="Times New Roman" w:hAnsi="Times New Roman"/>
          <w:sz w:val="24"/>
          <w:szCs w:val="24"/>
        </w:rPr>
      </w:pPr>
      <w:r w:rsidRPr="00885D5D">
        <w:rPr>
          <w:rFonts w:ascii="Times New Roman" w:hAnsi="Times New Roman"/>
          <w:sz w:val="24"/>
          <w:szCs w:val="24"/>
          <w:lang w:val="sr-Cyrl-CS"/>
        </w:rPr>
        <w:t>Примена и праћење резултата прилагођеног програма</w:t>
      </w:r>
    </w:p>
    <w:p w:rsidR="00E51175" w:rsidRPr="00EA0806" w:rsidRDefault="00E51175" w:rsidP="00E51175">
      <w:pPr>
        <w:pStyle w:val="ListParagraph"/>
        <w:spacing w:after="0"/>
        <w:jc w:val="both"/>
        <w:rPr>
          <w:rFonts w:ascii="Times New Roman" w:hAnsi="Times New Roman"/>
          <w:sz w:val="24"/>
          <w:szCs w:val="24"/>
          <w:lang w:val="sr-Cyrl-CS"/>
        </w:rPr>
      </w:pPr>
      <w:r w:rsidRPr="00EA0806">
        <w:rPr>
          <w:rFonts w:ascii="Times New Roman" w:hAnsi="Times New Roman"/>
          <w:sz w:val="24"/>
          <w:szCs w:val="24"/>
        </w:rPr>
        <w:t xml:space="preserve">Тема састанка је било </w:t>
      </w:r>
      <w:r w:rsidRPr="00EA0806">
        <w:rPr>
          <w:rFonts w:ascii="Times New Roman" w:hAnsi="Times New Roman"/>
          <w:sz w:val="24"/>
          <w:szCs w:val="24"/>
          <w:lang w:val="sr-Cyrl-CS"/>
        </w:rPr>
        <w:t xml:space="preserve">праћење напредовања и </w:t>
      </w:r>
      <w:r w:rsidRPr="00EA0806">
        <w:rPr>
          <w:sz w:val="20"/>
          <w:lang w:val="sr-Cyrl-CS"/>
        </w:rPr>
        <w:t xml:space="preserve"> </w:t>
      </w:r>
      <w:r w:rsidRPr="00EA0806">
        <w:rPr>
          <w:rFonts w:ascii="Times New Roman" w:hAnsi="Times New Roman"/>
          <w:sz w:val="24"/>
          <w:szCs w:val="24"/>
          <w:lang w:val="sr-Cyrl-CS"/>
        </w:rPr>
        <w:t xml:space="preserve">процена остварености очекиваних исхода ученика према прилагођеном програму. Координатро стручног Тима за инклузивно образовање, педагог Јелена Верић, обавестила је чланове стручног Тима </w:t>
      </w:r>
      <w:r w:rsidRPr="00EA0806">
        <w:rPr>
          <w:rFonts w:ascii="Times New Roman" w:hAnsi="Times New Roman"/>
          <w:sz w:val="24"/>
          <w:szCs w:val="24"/>
          <w:lang w:val="sr-Cyrl-CS"/>
        </w:rPr>
        <w:lastRenderedPageBreak/>
        <w:t>да наставници у већем броју шаљу месечне и кварталне извештаја о напредовањеу ученика који наставу похађају по ИОП-у 2.</w:t>
      </w:r>
    </w:p>
    <w:p w:rsidR="00E51175" w:rsidRPr="00EA0806" w:rsidRDefault="00E51175" w:rsidP="0042569C">
      <w:pPr>
        <w:pStyle w:val="ListParagraph"/>
        <w:numPr>
          <w:ilvl w:val="0"/>
          <w:numId w:val="75"/>
        </w:numPr>
        <w:spacing w:after="0" w:line="276" w:lineRule="auto"/>
        <w:jc w:val="both"/>
        <w:rPr>
          <w:rFonts w:ascii="Times New Roman" w:hAnsi="Times New Roman"/>
          <w:sz w:val="24"/>
          <w:szCs w:val="24"/>
        </w:rPr>
      </w:pPr>
      <w:r>
        <w:rPr>
          <w:rFonts w:ascii="Times New Roman" w:hAnsi="Times New Roman"/>
          <w:sz w:val="24"/>
          <w:szCs w:val="24"/>
        </w:rPr>
        <w:t>Под тачком разно, педагог школе, Јелена Верић, обавестила је чланове стручног Тима да је јуче, 14.06.2023.године, одржан радни састанак Тимова за инклузивно образовање у ШОСО „Вук Караџић“.</w:t>
      </w:r>
    </w:p>
    <w:p w:rsidR="00E51175" w:rsidRDefault="00E51175" w:rsidP="00E51175">
      <w:pPr>
        <w:jc w:val="both"/>
      </w:pPr>
      <w:r>
        <w:t>Циљ састанка је био да се на крају наставне године што објективније сагледа досадашња пракса и предложе мее за унапређење сарадње и квалитета пружања додатне подршке у образовању.</w:t>
      </w:r>
    </w:p>
    <w:p w:rsidR="00E51175" w:rsidRDefault="00E51175" w:rsidP="00E51175">
      <w:pPr>
        <w:jc w:val="both"/>
      </w:pPr>
      <w:r>
        <w:t>Такође, циљ је био да се изврши коначна евалуација пружене додатне подршке и да се анализара прлеиминаран број деце која ће у наредној школској гоидни бити обухваћена додатном подршком. Радном сатснку из наше школе су присуствовале Сандра Плавшић, учитељица и Јелена Верић, педагог школе и вођа тима.</w:t>
      </w:r>
    </w:p>
    <w:p w:rsidR="00E51175" w:rsidRDefault="00E51175" w:rsidP="00E51175">
      <w:pPr>
        <w:jc w:val="both"/>
      </w:pPr>
      <w:r>
        <w:t>Ђурашин Керкез, вођа састанка, координатор Реусрсног центра при школи „Вук Караџић“и заменик директора школе, истакао је кораке које можемо предузити да би поднели захтев за тражењем додатне подршке у обратзовау.</w:t>
      </w:r>
    </w:p>
    <w:p w:rsidR="00E51175" w:rsidRDefault="00E51175" w:rsidP="00E51175">
      <w:pPr>
        <w:jc w:val="both"/>
      </w:pPr>
      <w:r>
        <w:t>а) да се попуни образац 2 и пошаље се школи „Вук Караџић“</w:t>
      </w:r>
    </w:p>
    <w:p w:rsidR="00E51175" w:rsidRDefault="00E51175" w:rsidP="00E51175">
      <w:pPr>
        <w:jc w:val="both"/>
      </w:pPr>
      <w:r>
        <w:t>б) такође да се попуни образац 2, али уколико Министарство не одобри додатно анкаговаже стручних лица из школе „Вук Караџић“, послати попуњен образац Центру за социјални рад града Сомбора.</w:t>
      </w:r>
    </w:p>
    <w:p w:rsidR="00432E5C" w:rsidRPr="00E51175" w:rsidRDefault="00432E5C" w:rsidP="00432E5C">
      <w:pPr>
        <w:jc w:val="both"/>
      </w:pPr>
    </w:p>
    <w:p w:rsidR="00735F73" w:rsidRPr="00E51175" w:rsidRDefault="00735F73" w:rsidP="00735F73"/>
    <w:p w:rsidR="00106DDE" w:rsidRPr="00453AD7" w:rsidRDefault="00453AD7" w:rsidP="00453AD7">
      <w:pPr>
        <w:jc w:val="center"/>
        <w:rPr>
          <w:b/>
          <w:sz w:val="28"/>
          <w:szCs w:val="28"/>
        </w:rPr>
      </w:pPr>
      <w:r w:rsidRPr="00453AD7">
        <w:rPr>
          <w:b/>
          <w:sz w:val="28"/>
          <w:szCs w:val="28"/>
        </w:rPr>
        <w:t>Извештаји о раду стручних сарадника</w:t>
      </w:r>
    </w:p>
    <w:p w:rsidR="00106DDE" w:rsidRPr="00453AD7" w:rsidRDefault="00106DDE" w:rsidP="00453AD7">
      <w:pPr>
        <w:widowControl w:val="0"/>
        <w:jc w:val="center"/>
        <w:rPr>
          <w:b/>
          <w:bCs/>
          <w:sz w:val="28"/>
          <w:szCs w:val="28"/>
        </w:rPr>
      </w:pPr>
      <w:r w:rsidRPr="00453AD7">
        <w:rPr>
          <w:b/>
          <w:bCs/>
          <w:sz w:val="28"/>
          <w:szCs w:val="28"/>
          <w:lang w:val="sr-Cyrl-CS"/>
        </w:rPr>
        <w:t xml:space="preserve">Извештај о раду  </w:t>
      </w:r>
      <w:r w:rsidRPr="00453AD7">
        <w:rPr>
          <w:b/>
          <w:bCs/>
          <w:sz w:val="28"/>
          <w:szCs w:val="28"/>
        </w:rPr>
        <w:t>педагога</w:t>
      </w:r>
    </w:p>
    <w:p w:rsidR="00106DDE" w:rsidRDefault="00106DDE" w:rsidP="00106DDE">
      <w:pPr>
        <w:jc w:val="both"/>
      </w:pPr>
    </w:p>
    <w:p w:rsidR="00102629" w:rsidRPr="006061AE" w:rsidRDefault="00102629" w:rsidP="00102629">
      <w:pPr>
        <w:widowControl w:val="0"/>
        <w:jc w:val="center"/>
        <w:rPr>
          <w:b/>
          <w:bCs/>
          <w:sz w:val="28"/>
          <w:szCs w:val="28"/>
        </w:rPr>
      </w:pPr>
      <w:r w:rsidRPr="006061AE">
        <w:rPr>
          <w:b/>
          <w:bCs/>
          <w:sz w:val="28"/>
          <w:szCs w:val="28"/>
          <w:lang w:val="sr-Cyrl-CS"/>
        </w:rPr>
        <w:t xml:space="preserve">Извештај о раду  </w:t>
      </w:r>
      <w:r w:rsidRPr="006061AE">
        <w:rPr>
          <w:b/>
          <w:bCs/>
          <w:sz w:val="28"/>
          <w:szCs w:val="28"/>
        </w:rPr>
        <w:t>педагога школска 2022/2023.година</w:t>
      </w:r>
    </w:p>
    <w:p w:rsidR="00102629" w:rsidRDefault="00102629" w:rsidP="00102629">
      <w:pPr>
        <w:jc w:val="both"/>
      </w:pPr>
    </w:p>
    <w:p w:rsidR="00102629" w:rsidRPr="00C12BF3" w:rsidRDefault="00102629" w:rsidP="00102629">
      <w:pPr>
        <w:rPr>
          <w:lang w:val="sr-Cyrl-CS"/>
        </w:rPr>
      </w:pPr>
      <w:r w:rsidRPr="00C12BF3">
        <w:rPr>
          <w:b/>
          <w:lang w:val="sr-Cyrl-CS"/>
        </w:rPr>
        <w:t>Име и презиме</w:t>
      </w:r>
      <w:r w:rsidRPr="00C12BF3">
        <w:rPr>
          <w:lang w:val="sr-Cyrl-CS"/>
        </w:rPr>
        <w:t>: Јелена Верић</w:t>
      </w:r>
    </w:p>
    <w:p w:rsidR="00102629" w:rsidRPr="00C12BF3" w:rsidRDefault="00102629" w:rsidP="00102629">
      <w:pPr>
        <w:rPr>
          <w:lang w:val="sr-Cyrl-CS"/>
        </w:rPr>
      </w:pPr>
      <w:r w:rsidRPr="00C12BF3">
        <w:rPr>
          <w:b/>
          <w:lang w:val="sr-Cyrl-CS"/>
        </w:rPr>
        <w:t>Школа:</w:t>
      </w:r>
      <w:r w:rsidRPr="00C12BF3">
        <w:rPr>
          <w:lang w:val="sr-Cyrl-CS"/>
        </w:rPr>
        <w:t xml:space="preserve"> ОШ,,Петар Кочић </w:t>
      </w:r>
      <w:r w:rsidRPr="00C12BF3">
        <w:rPr>
          <w:lang w:val="sr-Cyrl-CS"/>
        </w:rPr>
        <w:softHyphen/>
      </w:r>
      <w:r w:rsidRPr="00C12BF3">
        <w:rPr>
          <w:lang w:val="sr-Cyrl-CS"/>
        </w:rPr>
        <w:softHyphen/>
        <w:t>'',Риђица</w:t>
      </w:r>
    </w:p>
    <w:p w:rsidR="00102629" w:rsidRPr="00C12BF3" w:rsidRDefault="00102629" w:rsidP="00102629">
      <w:pPr>
        <w:rPr>
          <w:lang w:val="sr-Cyrl-CS"/>
        </w:rPr>
      </w:pPr>
      <w:r w:rsidRPr="00C12BF3">
        <w:rPr>
          <w:b/>
          <w:lang w:val="sr-Cyrl-CS"/>
        </w:rPr>
        <w:t>Радно ангажовање</w:t>
      </w:r>
      <w:r w:rsidRPr="00C12BF3">
        <w:rPr>
          <w:lang w:val="sr-Cyrl-CS"/>
        </w:rPr>
        <w:t xml:space="preserve">:  50%  на пословима стручног сарадника- педагога </w:t>
      </w:r>
    </w:p>
    <w:p w:rsidR="00102629" w:rsidRPr="00ED1FB9" w:rsidRDefault="00102629" w:rsidP="00102629">
      <w:pPr>
        <w:jc w:val="both"/>
      </w:pPr>
    </w:p>
    <w:p w:rsidR="00102629" w:rsidRPr="006061AE" w:rsidRDefault="00102629" w:rsidP="00102629">
      <w:pPr>
        <w:ind w:firstLine="720"/>
        <w:jc w:val="both"/>
      </w:pPr>
      <w:r w:rsidRPr="006061AE">
        <w:t>Стручни сарадници у оквиру наставног плана и програма учествују у пословима планирања, програмирања, организовања, унапређивања и праћења рада школе, односно образовно-васпитног процеса; сарађују са наставницима у њиховом раду с ученицима на остваривању наставног плана и програма; прате и подстичу развој ученика: индивидуалних способности и склоности, интелектуалног, емоционално-социјалног и професионалног развоја (професионално их информишу и усмеравају); пружају помоћ обдареним и ученицима који имају одређених тешкоћа у учењу и развоју; помажу ученицима који живе у тежим социјалним приликама; сарађују с родитељима ученика и др.</w:t>
      </w:r>
    </w:p>
    <w:p w:rsidR="00102629" w:rsidRPr="006061AE" w:rsidRDefault="00102629" w:rsidP="00102629">
      <w:pPr>
        <w:ind w:right="-2" w:firstLine="720"/>
        <w:jc w:val="both"/>
        <w:rPr>
          <w:i/>
          <w:lang w:val="sr-Cyrl-CS" w:eastAsia="sr-Latn-CS"/>
        </w:rPr>
      </w:pPr>
      <w:r w:rsidRPr="006061AE">
        <w:rPr>
          <w:i/>
          <w:lang w:val="sr-Cyrl-CS" w:eastAsia="sr-Latn-CS"/>
        </w:rPr>
        <w:t>На основу ових законских одредби, активности у школској 2022/2023.годин</w:t>
      </w:r>
      <w:r w:rsidRPr="006061AE">
        <w:rPr>
          <w:i/>
          <w:lang w:eastAsia="sr-Latn-CS"/>
        </w:rPr>
        <w:t>и</w:t>
      </w:r>
      <w:r w:rsidRPr="006061AE">
        <w:rPr>
          <w:i/>
          <w:lang w:val="sr-Cyrl-CS" w:eastAsia="sr-Latn-CS"/>
        </w:rPr>
        <w:t>, раније конципиране г</w:t>
      </w:r>
      <w:r w:rsidRPr="006061AE">
        <w:rPr>
          <w:i/>
          <w:lang w:eastAsia="sr-Latn-CS"/>
        </w:rPr>
        <w:t>лобалним и оперативним</w:t>
      </w:r>
      <w:r w:rsidRPr="006061AE">
        <w:rPr>
          <w:i/>
          <w:lang w:val="sr-Cyrl-CS" w:eastAsia="sr-Latn-CS"/>
        </w:rPr>
        <w:t xml:space="preserve"> планом биће интерпретиране  у продужетку  овог извештаја.</w:t>
      </w:r>
    </w:p>
    <w:p w:rsidR="00102629" w:rsidRPr="006061AE" w:rsidRDefault="00102629" w:rsidP="00102629">
      <w:pPr>
        <w:pStyle w:val="NoSpacing"/>
        <w:jc w:val="both"/>
        <w:rPr>
          <w:rFonts w:ascii="Times New Roman" w:eastAsia="Times New Roman" w:hAnsi="Times New Roman"/>
          <w:sz w:val="24"/>
          <w:lang w:val="sr-Cyrl-CS"/>
        </w:rPr>
      </w:pPr>
    </w:p>
    <w:p w:rsidR="00102629" w:rsidRPr="006061AE" w:rsidRDefault="00102629" w:rsidP="00102629">
      <w:pPr>
        <w:pStyle w:val="NoSpacing"/>
        <w:jc w:val="both"/>
        <w:rPr>
          <w:rFonts w:ascii="Times New Roman" w:hAnsi="Times New Roman"/>
          <w:sz w:val="24"/>
        </w:rPr>
      </w:pPr>
      <w:r w:rsidRPr="006061AE">
        <w:rPr>
          <w:rFonts w:ascii="Times New Roman" w:eastAsia="Times New Roman" w:hAnsi="Times New Roman"/>
          <w:b/>
          <w:sz w:val="24"/>
          <w:u w:val="single"/>
          <w:lang w:val="sr-Cyrl-CS"/>
        </w:rPr>
        <w:t xml:space="preserve">1.У области  </w:t>
      </w:r>
      <w:r w:rsidRPr="006061AE">
        <w:rPr>
          <w:rFonts w:ascii="Times New Roman" w:hAnsi="Times New Roman"/>
          <w:b/>
          <w:sz w:val="24"/>
          <w:u w:val="single"/>
        </w:rPr>
        <w:t>Планирање, програмирање, организовање и праћење образовно-васпитног рада</w:t>
      </w:r>
      <w:r w:rsidRPr="006061AE">
        <w:rPr>
          <w:rFonts w:ascii="Times New Roman" w:hAnsi="Times New Roman"/>
          <w:i/>
          <w:sz w:val="24"/>
        </w:rPr>
        <w:t xml:space="preserve"> </w:t>
      </w:r>
      <w:r w:rsidRPr="006061AE">
        <w:rPr>
          <w:rFonts w:ascii="Times New Roman" w:hAnsi="Times New Roman"/>
          <w:sz w:val="24"/>
        </w:rPr>
        <w:t xml:space="preserve">реализоване су следеће активности: </w:t>
      </w:r>
    </w:p>
    <w:p w:rsidR="00102629" w:rsidRPr="006061AE" w:rsidRDefault="00102629" w:rsidP="00102629">
      <w:pPr>
        <w:pStyle w:val="NoSpacing"/>
        <w:ind w:firstLine="720"/>
        <w:jc w:val="both"/>
        <w:rPr>
          <w:rFonts w:ascii="Times New Roman" w:hAnsi="Times New Roman"/>
          <w:sz w:val="24"/>
          <w:szCs w:val="24"/>
          <w:lang w:val="sr-Cyrl-CS" w:eastAsia="sr-Latn-CS"/>
        </w:rPr>
      </w:pPr>
      <w:r w:rsidRPr="006061AE">
        <w:rPr>
          <w:rFonts w:ascii="Times New Roman" w:hAnsi="Times New Roman"/>
          <w:sz w:val="24"/>
          <w:szCs w:val="24"/>
          <w:lang w:val="sr-Cyrl-CS" w:eastAsia="sr-Latn-CS"/>
        </w:rPr>
        <w:t xml:space="preserve">Конципирани су </w:t>
      </w:r>
      <w:r w:rsidRPr="006061AE">
        <w:rPr>
          <w:rFonts w:ascii="Times New Roman" w:hAnsi="Times New Roman"/>
          <w:sz w:val="24"/>
          <w:szCs w:val="24"/>
          <w:lang w:val="sr-Latn-CS" w:eastAsia="sr-Latn-CS"/>
        </w:rPr>
        <w:t>годишњи и оператив</w:t>
      </w:r>
      <w:r w:rsidRPr="006061AE">
        <w:rPr>
          <w:rFonts w:ascii="Times New Roman" w:hAnsi="Times New Roman"/>
          <w:sz w:val="24"/>
          <w:szCs w:val="24"/>
          <w:lang w:eastAsia="sr-Latn-CS"/>
        </w:rPr>
        <w:t>ни</w:t>
      </w:r>
      <w:r w:rsidRPr="006061AE">
        <w:rPr>
          <w:rFonts w:ascii="Times New Roman" w:hAnsi="Times New Roman"/>
          <w:sz w:val="24"/>
          <w:szCs w:val="24"/>
          <w:lang w:val="sr-Latn-CS" w:eastAsia="sr-Latn-CS"/>
        </w:rPr>
        <w:t xml:space="preserve"> плано</w:t>
      </w:r>
      <w:r w:rsidRPr="006061AE">
        <w:rPr>
          <w:rFonts w:ascii="Times New Roman" w:hAnsi="Times New Roman"/>
          <w:sz w:val="24"/>
          <w:szCs w:val="24"/>
          <w:lang w:eastAsia="sr-Latn-CS"/>
        </w:rPr>
        <w:t>ви</w:t>
      </w:r>
      <w:r w:rsidRPr="006061AE">
        <w:rPr>
          <w:rFonts w:ascii="Times New Roman" w:hAnsi="Times New Roman"/>
          <w:sz w:val="24"/>
          <w:szCs w:val="24"/>
          <w:lang w:val="sr-Latn-CS" w:eastAsia="sr-Latn-CS"/>
        </w:rPr>
        <w:t xml:space="preserve"> за </w:t>
      </w:r>
      <w:r w:rsidRPr="006061AE">
        <w:rPr>
          <w:rFonts w:ascii="Times New Roman" w:hAnsi="Times New Roman"/>
          <w:sz w:val="24"/>
          <w:szCs w:val="24"/>
          <w:lang w:eastAsia="sr-Latn-CS"/>
        </w:rPr>
        <w:t>рад стручних сарадника</w:t>
      </w:r>
      <w:r w:rsidRPr="006061AE">
        <w:rPr>
          <w:rFonts w:ascii="Times New Roman" w:hAnsi="Times New Roman"/>
          <w:sz w:val="24"/>
          <w:szCs w:val="24"/>
          <w:lang w:val="sr-Cyrl-CS" w:eastAsia="sr-Latn-CS"/>
        </w:rPr>
        <w:t xml:space="preserve">, и усаглашене су са већ конципираним активностима предвиђеним   Годишњим планом рада школе. </w:t>
      </w:r>
    </w:p>
    <w:p w:rsidR="00102629" w:rsidRPr="006061AE" w:rsidRDefault="00102629" w:rsidP="00102629">
      <w:pPr>
        <w:pStyle w:val="NoSpacing"/>
        <w:ind w:firstLine="720"/>
        <w:jc w:val="both"/>
        <w:rPr>
          <w:rFonts w:ascii="Times New Roman" w:hAnsi="Times New Roman"/>
          <w:sz w:val="24"/>
          <w:szCs w:val="24"/>
        </w:rPr>
      </w:pPr>
      <w:r w:rsidRPr="006061AE">
        <w:rPr>
          <w:rFonts w:ascii="Times New Roman" w:hAnsi="Times New Roman"/>
          <w:sz w:val="24"/>
          <w:szCs w:val="24"/>
          <w:lang w:eastAsia="sr-Latn-CS"/>
        </w:rPr>
        <w:t>У сарадњи са наставницима и директорицом, планиран и конципиран је распоред ваннаставних активности, распоред писмених провера, пријема родитеља, дежурста наставника.</w:t>
      </w:r>
      <w:r w:rsidRPr="006061AE">
        <w:rPr>
          <w:rFonts w:ascii="Times New Roman" w:hAnsi="Times New Roman"/>
          <w:sz w:val="24"/>
          <w:szCs w:val="24"/>
        </w:rPr>
        <w:t xml:space="preserve"> У овој области рада, стручни сарадник је учествовао у организацији школских такмичења, пробног завршног испита, као и самог завршног испита у школи.</w:t>
      </w:r>
    </w:p>
    <w:p w:rsidR="00102629" w:rsidRPr="006061AE" w:rsidRDefault="00102629" w:rsidP="00102629">
      <w:pPr>
        <w:pStyle w:val="NoSpacing"/>
        <w:ind w:firstLine="720"/>
        <w:jc w:val="both"/>
        <w:rPr>
          <w:rFonts w:ascii="Times New Roman" w:hAnsi="Times New Roman"/>
          <w:sz w:val="24"/>
          <w:szCs w:val="24"/>
          <w:lang w:eastAsia="sr-Latn-CS"/>
        </w:rPr>
      </w:pPr>
      <w:r w:rsidRPr="006061AE">
        <w:rPr>
          <w:rFonts w:ascii="Times New Roman" w:hAnsi="Times New Roman"/>
          <w:sz w:val="24"/>
          <w:szCs w:val="24"/>
          <w:lang w:eastAsia="sr-Latn-CS"/>
        </w:rPr>
        <w:lastRenderedPageBreak/>
        <w:t>Праћена је реализација образовно васпитног рада кроз посете  часовима редовне, допунске, додатне наставе.</w:t>
      </w:r>
    </w:p>
    <w:p w:rsidR="00102629" w:rsidRPr="006061AE" w:rsidRDefault="00102629" w:rsidP="00102629">
      <w:pPr>
        <w:pStyle w:val="NoSpacing"/>
        <w:ind w:firstLine="720"/>
        <w:jc w:val="both"/>
        <w:rPr>
          <w:rFonts w:ascii="Times New Roman" w:hAnsi="Times New Roman"/>
          <w:sz w:val="24"/>
          <w:szCs w:val="24"/>
        </w:rPr>
      </w:pPr>
      <w:r w:rsidRPr="006061AE">
        <w:rPr>
          <w:rFonts w:ascii="Times New Roman" w:hAnsi="Times New Roman"/>
          <w:sz w:val="24"/>
          <w:szCs w:val="24"/>
        </w:rPr>
        <w:t>Такође, праћено је понашање и реаговано у случајевима који нису у складу са правилником о дисциплинској одговорности ученика и спровођен је појачан васпитни рад.</w:t>
      </w:r>
    </w:p>
    <w:p w:rsidR="00102629" w:rsidRPr="006061AE" w:rsidRDefault="00102629" w:rsidP="00102629">
      <w:pPr>
        <w:pStyle w:val="NoSpacing"/>
        <w:ind w:firstLine="720"/>
        <w:jc w:val="both"/>
        <w:rPr>
          <w:rFonts w:ascii="Times New Roman" w:hAnsi="Times New Roman"/>
          <w:sz w:val="24"/>
          <w:szCs w:val="24"/>
        </w:rPr>
      </w:pPr>
      <w:r w:rsidRPr="006061AE">
        <w:rPr>
          <w:rFonts w:ascii="Times New Roman" w:hAnsi="Times New Roman"/>
          <w:sz w:val="24"/>
          <w:szCs w:val="24"/>
        </w:rPr>
        <w:t>Успех ученика праћен је кроз повремени преглед Дневника образовно-васпитног рада одређеног одељења, присуством на допунској, додатној настави, а и самом анализом успеха на крају крају сваког квартала.</w:t>
      </w:r>
    </w:p>
    <w:p w:rsidR="00102629" w:rsidRPr="006061AE" w:rsidRDefault="00102629" w:rsidP="00102629">
      <w:pPr>
        <w:pStyle w:val="NoSpacing"/>
        <w:ind w:firstLine="720"/>
        <w:jc w:val="both"/>
        <w:rPr>
          <w:rFonts w:ascii="Times New Roman" w:hAnsi="Times New Roman"/>
          <w:sz w:val="24"/>
          <w:szCs w:val="24"/>
        </w:rPr>
      </w:pPr>
      <w:r w:rsidRPr="006061AE">
        <w:rPr>
          <w:rFonts w:ascii="Times New Roman" w:hAnsi="Times New Roman"/>
          <w:sz w:val="24"/>
          <w:szCs w:val="24"/>
        </w:rPr>
        <w:t>Што се тиче области планирања, програмирања и каснијег организовања  рад  се односио и на план и програм васпитног рада с ученицима  који су у могућности да прате предвиђене наставне садржаје, као и оне ученике за које је било неопходно конципирати ИОП.</w:t>
      </w:r>
    </w:p>
    <w:p w:rsidR="00102629" w:rsidRPr="006061AE" w:rsidRDefault="00102629" w:rsidP="00102629">
      <w:pPr>
        <w:pStyle w:val="NoSpacing"/>
        <w:jc w:val="both"/>
        <w:rPr>
          <w:rFonts w:ascii="Times New Roman" w:hAnsi="Times New Roman"/>
          <w:sz w:val="24"/>
          <w:szCs w:val="24"/>
        </w:rPr>
      </w:pPr>
      <w:r w:rsidRPr="006061AE">
        <w:rPr>
          <w:rFonts w:ascii="Times New Roman" w:hAnsi="Times New Roman"/>
          <w:sz w:val="24"/>
          <w:szCs w:val="24"/>
        </w:rPr>
        <w:t>Посебно у овој области  су дошле  до изражаја планиране и организоване активности са ученицицима за које смо  конципирали ИОП-1  и  ИОП2,  што је захтевало неопходно сарадњу са Тимом за инклузију, као и колегама који су у настави радили са тим ученицима. Касније, ова организована активност је захтевала активно праћење реализације предвиђеног плана као и контролу наставничке евалуације истог.</w:t>
      </w:r>
    </w:p>
    <w:p w:rsidR="00102629" w:rsidRPr="006061AE" w:rsidRDefault="00102629" w:rsidP="00102629">
      <w:pPr>
        <w:pStyle w:val="NoSpacing"/>
        <w:jc w:val="both"/>
        <w:rPr>
          <w:rFonts w:ascii="Times New Roman" w:hAnsi="Times New Roman"/>
          <w:sz w:val="24"/>
          <w:szCs w:val="24"/>
        </w:rPr>
      </w:pPr>
      <w:r w:rsidRPr="006061AE">
        <w:rPr>
          <w:rFonts w:ascii="Times New Roman" w:hAnsi="Times New Roman"/>
          <w:sz w:val="24"/>
          <w:szCs w:val="24"/>
        </w:rPr>
        <w:t>У области планирања  учествовано је у планирању седница Ученичког парламента и организацији појединих активности на нивоу исте организације.</w:t>
      </w:r>
    </w:p>
    <w:p w:rsidR="00102629" w:rsidRPr="006061AE" w:rsidRDefault="00102629" w:rsidP="00102629">
      <w:pPr>
        <w:pStyle w:val="NoSpacing"/>
        <w:jc w:val="both"/>
        <w:rPr>
          <w:rFonts w:ascii="Times New Roman" w:hAnsi="Times New Roman"/>
          <w:sz w:val="24"/>
          <w:szCs w:val="24"/>
        </w:rPr>
      </w:pPr>
      <w:r w:rsidRPr="006061AE">
        <w:rPr>
          <w:rFonts w:ascii="Times New Roman" w:hAnsi="Times New Roman"/>
          <w:sz w:val="24"/>
          <w:szCs w:val="24"/>
        </w:rPr>
        <w:t>Што се тиче  последњег дела ове области, праћења, активности током године су биле следеће:</w:t>
      </w:r>
    </w:p>
    <w:p w:rsidR="00102629" w:rsidRPr="006061AE" w:rsidRDefault="00102629" w:rsidP="00102629">
      <w:pPr>
        <w:pStyle w:val="NoSpacing"/>
        <w:jc w:val="both"/>
        <w:rPr>
          <w:rFonts w:ascii="Times New Roman" w:hAnsi="Times New Roman"/>
          <w:sz w:val="24"/>
          <w:szCs w:val="24"/>
        </w:rPr>
      </w:pPr>
      <w:r w:rsidRPr="006061AE">
        <w:rPr>
          <w:rFonts w:ascii="Times New Roman" w:hAnsi="Times New Roman"/>
          <w:sz w:val="24"/>
          <w:szCs w:val="24"/>
        </w:rPr>
        <w:t>Праћено је постигнуће ученика у настави и ваннаставном раду, напредовање ученика првог разреда, постигнуће ученика који наставу похађају по ИОП-у, као и поступци оцењивања ученика на директан или индиректан начин (дневник о-в рада ) и све тако до самог краја школске године.</w:t>
      </w:r>
    </w:p>
    <w:p w:rsidR="00102629" w:rsidRPr="006061AE" w:rsidRDefault="00102629" w:rsidP="00102629">
      <w:pPr>
        <w:pStyle w:val="NoSpacing"/>
        <w:jc w:val="both"/>
        <w:rPr>
          <w:rFonts w:ascii="Times New Roman" w:hAnsi="Times New Roman"/>
          <w:sz w:val="24"/>
          <w:szCs w:val="24"/>
        </w:rPr>
      </w:pPr>
      <w:r w:rsidRPr="006061AE">
        <w:rPr>
          <w:rFonts w:ascii="Times New Roman" w:eastAsia="Times New Roman" w:hAnsi="Times New Roman"/>
          <w:b/>
          <w:sz w:val="24"/>
          <w:u w:val="single"/>
          <w:lang w:val="sr-Cyrl-CS"/>
        </w:rPr>
        <w:t xml:space="preserve">2.У области  </w:t>
      </w:r>
      <w:r w:rsidRPr="006061AE">
        <w:rPr>
          <w:rFonts w:ascii="Times New Roman" w:hAnsi="Times New Roman"/>
          <w:b/>
          <w:sz w:val="24"/>
          <w:szCs w:val="24"/>
          <w:u w:val="single"/>
          <w:lang w:val="sr-Cyrl-CS"/>
        </w:rPr>
        <w:t>Праћење реализације плана и програма  и сарадња са наставницима  на унапређивању образовно-васпитног рада,</w:t>
      </w:r>
      <w:r w:rsidRPr="006061AE">
        <w:rPr>
          <w:rFonts w:ascii="Times New Roman" w:hAnsi="Times New Roman"/>
          <w:sz w:val="24"/>
          <w:szCs w:val="24"/>
          <w:lang w:val="sr-Cyrl-CS"/>
        </w:rPr>
        <w:t xml:space="preserve"> у </w:t>
      </w:r>
      <w:r w:rsidRPr="006061AE">
        <w:rPr>
          <w:rFonts w:ascii="Times New Roman" w:hAnsi="Times New Roman"/>
          <w:sz w:val="24"/>
          <w:szCs w:val="24"/>
          <w:lang w:val="sr-Latn-CS" w:eastAsia="sr-Latn-CS"/>
        </w:rPr>
        <w:t>сарадњи с</w:t>
      </w:r>
      <w:r w:rsidRPr="006061AE">
        <w:rPr>
          <w:rFonts w:ascii="Times New Roman" w:hAnsi="Times New Roman"/>
          <w:sz w:val="24"/>
          <w:szCs w:val="24"/>
          <w:lang w:eastAsia="sr-Latn-CS"/>
        </w:rPr>
        <w:t>а</w:t>
      </w:r>
      <w:r w:rsidRPr="006061AE">
        <w:rPr>
          <w:rFonts w:ascii="Times New Roman" w:hAnsi="Times New Roman"/>
          <w:sz w:val="24"/>
          <w:szCs w:val="24"/>
          <w:lang w:val="sr-Latn-CS" w:eastAsia="sr-Latn-CS"/>
        </w:rPr>
        <w:t xml:space="preserve"> наставницима  </w:t>
      </w:r>
      <w:r w:rsidRPr="006061AE">
        <w:rPr>
          <w:rFonts w:ascii="Times New Roman" w:hAnsi="Times New Roman"/>
          <w:sz w:val="24"/>
          <w:szCs w:val="24"/>
          <w:lang w:eastAsia="sr-Latn-CS"/>
        </w:rPr>
        <w:t>учествовано је у:</w:t>
      </w:r>
    </w:p>
    <w:p w:rsidR="00102629" w:rsidRPr="006061AE" w:rsidRDefault="00102629" w:rsidP="00102629">
      <w:pPr>
        <w:pStyle w:val="NoSpacing"/>
        <w:jc w:val="both"/>
        <w:rPr>
          <w:rFonts w:ascii="Times New Roman" w:hAnsi="Times New Roman"/>
          <w:sz w:val="24"/>
          <w:szCs w:val="24"/>
          <w:lang w:eastAsia="sr-Latn-CS"/>
        </w:rPr>
      </w:pPr>
      <w:r w:rsidRPr="006061AE">
        <w:rPr>
          <w:rFonts w:ascii="Times New Roman" w:hAnsi="Times New Roman"/>
          <w:sz w:val="24"/>
          <w:szCs w:val="24"/>
          <w:lang w:val="sr-Latn-CS" w:eastAsia="sr-Latn-CS"/>
        </w:rPr>
        <w:t>- непосредној припреми</w:t>
      </w:r>
      <w:r w:rsidRPr="006061AE">
        <w:rPr>
          <w:rFonts w:ascii="Times New Roman" w:hAnsi="Times New Roman"/>
          <w:sz w:val="24"/>
          <w:szCs w:val="24"/>
          <w:lang w:eastAsia="sr-Latn-CS"/>
        </w:rPr>
        <w:t xml:space="preserve"> појединих</w:t>
      </w:r>
      <w:r w:rsidRPr="006061AE">
        <w:rPr>
          <w:rFonts w:ascii="Times New Roman" w:hAnsi="Times New Roman"/>
          <w:sz w:val="24"/>
          <w:szCs w:val="24"/>
          <w:lang w:val="sr-Latn-CS" w:eastAsia="sr-Latn-CS"/>
        </w:rPr>
        <w:t xml:space="preserve"> наставника - избору и конкретизацији циља и задатака који треба да се остваре у оквиру појединих садржаја програма наставе и других облика образовно-васпитног рада; одабирању и примени ефикаснијих облика, метода и средстава</w:t>
      </w:r>
    </w:p>
    <w:p w:rsidR="00102629" w:rsidRPr="006061AE" w:rsidRDefault="00102629" w:rsidP="00102629">
      <w:pPr>
        <w:pStyle w:val="NoSpacing"/>
        <w:jc w:val="both"/>
        <w:rPr>
          <w:rFonts w:ascii="Times New Roman" w:hAnsi="Times New Roman"/>
          <w:sz w:val="24"/>
          <w:szCs w:val="24"/>
          <w:lang w:val="sr-Latn-CS" w:eastAsia="sr-Latn-CS"/>
        </w:rPr>
      </w:pPr>
      <w:r w:rsidRPr="006061AE">
        <w:rPr>
          <w:rFonts w:ascii="Times New Roman" w:hAnsi="Times New Roman"/>
          <w:sz w:val="24"/>
          <w:szCs w:val="24"/>
          <w:lang w:val="sr-Latn-CS" w:eastAsia="sr-Latn-CS"/>
        </w:rPr>
        <w:t>рада ради остваривања постављених циљева и задатака, и модернизације наставне технологије;</w:t>
      </w:r>
    </w:p>
    <w:p w:rsidR="00102629" w:rsidRPr="006061AE" w:rsidRDefault="00102629" w:rsidP="00102629">
      <w:pPr>
        <w:pStyle w:val="NoSpacing"/>
        <w:jc w:val="both"/>
        <w:rPr>
          <w:rFonts w:ascii="Times New Roman" w:hAnsi="Times New Roman"/>
          <w:sz w:val="24"/>
          <w:szCs w:val="24"/>
          <w:lang w:val="sr-Latn-CS" w:eastAsia="sr-Latn-CS"/>
        </w:rPr>
      </w:pPr>
      <w:r w:rsidRPr="006061AE">
        <w:rPr>
          <w:rFonts w:ascii="Times New Roman" w:hAnsi="Times New Roman"/>
          <w:sz w:val="24"/>
          <w:szCs w:val="24"/>
          <w:lang w:val="sr-Latn-CS" w:eastAsia="sr-Latn-CS"/>
        </w:rPr>
        <w:t>- изради програма додатног</w:t>
      </w:r>
      <w:r w:rsidRPr="006061AE">
        <w:rPr>
          <w:rFonts w:ascii="Times New Roman" w:hAnsi="Times New Roman"/>
          <w:sz w:val="24"/>
          <w:szCs w:val="24"/>
          <w:lang w:eastAsia="sr-Latn-CS"/>
        </w:rPr>
        <w:t xml:space="preserve">/допунског </w:t>
      </w:r>
      <w:r w:rsidRPr="006061AE">
        <w:rPr>
          <w:rFonts w:ascii="Times New Roman" w:hAnsi="Times New Roman"/>
          <w:sz w:val="24"/>
          <w:szCs w:val="24"/>
          <w:lang w:val="sr-Latn-CS" w:eastAsia="sr-Latn-CS"/>
        </w:rPr>
        <w:t>рада, ср</w:t>
      </w:r>
      <w:r w:rsidRPr="006061AE">
        <w:rPr>
          <w:rFonts w:ascii="Times New Roman" w:hAnsi="Times New Roman"/>
          <w:sz w:val="24"/>
          <w:szCs w:val="24"/>
          <w:lang w:eastAsia="sr-Latn-CS"/>
        </w:rPr>
        <w:t>о</w:t>
      </w:r>
      <w:r w:rsidRPr="006061AE">
        <w:rPr>
          <w:rFonts w:ascii="Times New Roman" w:hAnsi="Times New Roman"/>
          <w:sz w:val="24"/>
          <w:szCs w:val="24"/>
          <w:lang w:val="sr-Latn-CS" w:eastAsia="sr-Latn-CS"/>
        </w:rPr>
        <w:t>дно</w:t>
      </w:r>
      <w:r w:rsidRPr="006061AE">
        <w:rPr>
          <w:rFonts w:ascii="Times New Roman" w:hAnsi="Times New Roman"/>
          <w:sz w:val="24"/>
          <w:szCs w:val="24"/>
          <w:lang w:eastAsia="sr-Latn-CS"/>
        </w:rPr>
        <w:t>г</w:t>
      </w:r>
      <w:r w:rsidRPr="006061AE">
        <w:rPr>
          <w:rFonts w:ascii="Times New Roman" w:hAnsi="Times New Roman"/>
          <w:sz w:val="24"/>
          <w:szCs w:val="24"/>
          <w:lang w:val="sr-Latn-CS" w:eastAsia="sr-Latn-CS"/>
        </w:rPr>
        <w:t xml:space="preserve"> пракси (наставни листићи, програмирани материјали, шеме, скице, слике, задаци објективног типа и др.);</w:t>
      </w:r>
    </w:p>
    <w:p w:rsidR="00102629" w:rsidRPr="006061AE" w:rsidRDefault="00102629" w:rsidP="00102629">
      <w:pPr>
        <w:pStyle w:val="NoSpacing"/>
        <w:jc w:val="both"/>
        <w:rPr>
          <w:rFonts w:ascii="Times New Roman" w:hAnsi="Times New Roman"/>
          <w:sz w:val="24"/>
          <w:szCs w:val="24"/>
          <w:lang w:eastAsia="sr-Latn-CS"/>
        </w:rPr>
      </w:pPr>
      <w:r w:rsidRPr="006061AE">
        <w:rPr>
          <w:rFonts w:ascii="Times New Roman" w:hAnsi="Times New Roman"/>
          <w:sz w:val="24"/>
          <w:szCs w:val="24"/>
          <w:lang w:val="sr-Latn-CS" w:eastAsia="sr-Latn-CS"/>
        </w:rPr>
        <w:t>- предузимању одговарајућих мера и избору методологије за њихову реализацију за ученике који заостају у раду и учењу (</w:t>
      </w:r>
      <w:r w:rsidRPr="006061AE">
        <w:rPr>
          <w:rFonts w:ascii="Times New Roman" w:hAnsi="Times New Roman"/>
          <w:sz w:val="24"/>
          <w:szCs w:val="24"/>
          <w:lang w:eastAsia="sr-Latn-CS"/>
        </w:rPr>
        <w:t>посебно код планирања активности за ИОП)</w:t>
      </w:r>
    </w:p>
    <w:p w:rsidR="00102629" w:rsidRPr="006061AE" w:rsidRDefault="00102629" w:rsidP="00102629">
      <w:pPr>
        <w:pStyle w:val="NoSpacing"/>
        <w:jc w:val="both"/>
        <w:rPr>
          <w:rFonts w:ascii="Times New Roman" w:hAnsi="Times New Roman"/>
          <w:sz w:val="24"/>
          <w:szCs w:val="24"/>
          <w:lang w:eastAsia="sr-Latn-CS"/>
        </w:rPr>
      </w:pPr>
      <w:r w:rsidRPr="006061AE">
        <w:rPr>
          <w:rFonts w:ascii="Times New Roman" w:hAnsi="Times New Roman"/>
          <w:sz w:val="24"/>
          <w:szCs w:val="24"/>
          <w:lang w:val="sr-Latn-CS" w:eastAsia="sr-Latn-CS"/>
        </w:rPr>
        <w:t xml:space="preserve">- информисању стручних актива и наставника као и других стручних органа и учесника у образовно-васпитном процесу </w:t>
      </w:r>
      <w:r w:rsidRPr="006061AE">
        <w:rPr>
          <w:rFonts w:ascii="Times New Roman" w:hAnsi="Times New Roman"/>
          <w:sz w:val="24"/>
          <w:szCs w:val="24"/>
          <w:lang w:eastAsia="sr-Latn-CS"/>
        </w:rPr>
        <w:t>.Упознавање са законским одредбама које су у вези са Правилником о оцењивању.</w:t>
      </w:r>
    </w:p>
    <w:p w:rsidR="00102629" w:rsidRPr="006061AE" w:rsidRDefault="00102629" w:rsidP="00102629">
      <w:pPr>
        <w:pStyle w:val="NoSpacing"/>
        <w:jc w:val="both"/>
        <w:rPr>
          <w:rFonts w:ascii="Times New Roman" w:hAnsi="Times New Roman"/>
          <w:sz w:val="24"/>
          <w:szCs w:val="24"/>
          <w:lang w:eastAsia="sr-Latn-CS"/>
        </w:rPr>
      </w:pPr>
      <w:r w:rsidRPr="006061AE">
        <w:rPr>
          <w:rFonts w:ascii="Times New Roman" w:hAnsi="Times New Roman"/>
          <w:sz w:val="24"/>
          <w:szCs w:val="24"/>
          <w:lang w:eastAsia="sr-Latn-CS"/>
        </w:rPr>
        <w:t>-педагошко-инструктивном увиду у рад, посетом часова. После сваког часа писан је извештај, у коме су истакнуте добре стране и препоруке за даљи рад.</w:t>
      </w:r>
    </w:p>
    <w:p w:rsidR="00102629" w:rsidRPr="006061AE" w:rsidRDefault="00102629" w:rsidP="00102629">
      <w:pPr>
        <w:pStyle w:val="NoSpacing"/>
        <w:jc w:val="both"/>
        <w:rPr>
          <w:rFonts w:ascii="Times New Roman" w:hAnsi="Times New Roman"/>
          <w:sz w:val="24"/>
          <w:szCs w:val="24"/>
          <w:lang w:val="sr-Latn-CS" w:eastAsia="sr-Latn-CS"/>
        </w:rPr>
      </w:pPr>
      <w:r w:rsidRPr="006061AE">
        <w:rPr>
          <w:rFonts w:ascii="Times New Roman" w:hAnsi="Times New Roman"/>
          <w:sz w:val="24"/>
          <w:szCs w:val="24"/>
          <w:lang w:val="sr-Latn-CS" w:eastAsia="sr-Latn-CS"/>
        </w:rPr>
        <w:t xml:space="preserve"> У сарадњи с </w:t>
      </w:r>
      <w:r w:rsidRPr="006061AE">
        <w:rPr>
          <w:rFonts w:ascii="Times New Roman" w:hAnsi="Times New Roman"/>
          <w:sz w:val="24"/>
          <w:szCs w:val="24"/>
          <w:lang w:eastAsia="sr-Latn-CS"/>
        </w:rPr>
        <w:t xml:space="preserve">наставницима, </w:t>
      </w:r>
      <w:r w:rsidRPr="006061AE">
        <w:rPr>
          <w:rFonts w:ascii="Times New Roman" w:hAnsi="Times New Roman"/>
          <w:sz w:val="24"/>
          <w:szCs w:val="24"/>
          <w:lang w:val="sr-Latn-CS" w:eastAsia="sr-Latn-CS"/>
        </w:rPr>
        <w:t xml:space="preserve">одељењским старешинама </w:t>
      </w:r>
      <w:r w:rsidRPr="006061AE">
        <w:rPr>
          <w:rFonts w:ascii="Times New Roman" w:hAnsi="Times New Roman"/>
          <w:sz w:val="24"/>
          <w:szCs w:val="24"/>
          <w:lang w:eastAsia="sr-Latn-CS"/>
        </w:rPr>
        <w:t>учествовано је</w:t>
      </w:r>
      <w:r w:rsidRPr="006061AE">
        <w:rPr>
          <w:rFonts w:ascii="Times New Roman" w:hAnsi="Times New Roman"/>
          <w:sz w:val="24"/>
          <w:szCs w:val="24"/>
          <w:lang w:val="sr-Latn-CS" w:eastAsia="sr-Latn-CS"/>
        </w:rPr>
        <w:t xml:space="preserve"> у:</w:t>
      </w:r>
    </w:p>
    <w:p w:rsidR="00102629" w:rsidRPr="006061AE" w:rsidRDefault="00102629" w:rsidP="00102629">
      <w:pPr>
        <w:pStyle w:val="NoSpacing"/>
        <w:jc w:val="both"/>
        <w:rPr>
          <w:rFonts w:ascii="Times New Roman" w:hAnsi="Times New Roman"/>
          <w:sz w:val="24"/>
          <w:szCs w:val="24"/>
          <w:lang w:eastAsia="sr-Latn-CS"/>
        </w:rPr>
      </w:pPr>
      <w:r w:rsidRPr="006061AE">
        <w:rPr>
          <w:rFonts w:ascii="Times New Roman" w:hAnsi="Times New Roman"/>
          <w:sz w:val="24"/>
          <w:szCs w:val="24"/>
          <w:lang w:val="sr-Latn-CS" w:eastAsia="sr-Latn-CS"/>
        </w:rPr>
        <w:t xml:space="preserve">- </w:t>
      </w:r>
      <w:r w:rsidRPr="006061AE">
        <w:rPr>
          <w:rFonts w:ascii="Times New Roman" w:hAnsi="Times New Roman"/>
          <w:sz w:val="24"/>
          <w:szCs w:val="24"/>
          <w:lang w:eastAsia="sr-Latn-CS"/>
        </w:rPr>
        <w:t>планирању адекватног приступа одељењу,</w:t>
      </w:r>
      <w:r w:rsidRPr="006061AE">
        <w:rPr>
          <w:rFonts w:ascii="Times New Roman" w:hAnsi="Times New Roman"/>
          <w:sz w:val="24"/>
          <w:szCs w:val="24"/>
          <w:lang w:val="sr-Latn-CS" w:eastAsia="sr-Latn-CS"/>
        </w:rPr>
        <w:t xml:space="preserve"> пре свега у вези с актуелним питањима из живота и рада одељења, области професионалне оријентације, </w:t>
      </w:r>
    </w:p>
    <w:p w:rsidR="00102629" w:rsidRPr="006061AE" w:rsidRDefault="00102629" w:rsidP="00102629">
      <w:pPr>
        <w:pStyle w:val="NoSpacing"/>
        <w:jc w:val="both"/>
        <w:rPr>
          <w:rFonts w:ascii="Times New Roman" w:hAnsi="Times New Roman"/>
          <w:sz w:val="24"/>
          <w:szCs w:val="24"/>
          <w:lang w:eastAsia="sr-Latn-CS"/>
        </w:rPr>
      </w:pPr>
      <w:r w:rsidRPr="006061AE">
        <w:rPr>
          <w:rFonts w:ascii="Times New Roman" w:hAnsi="Times New Roman"/>
          <w:sz w:val="24"/>
          <w:szCs w:val="24"/>
        </w:rPr>
        <w:t>Сарадња је остварена и са другим колегама, одељењским старешинама која се огледала   у следећем:</w:t>
      </w:r>
    </w:p>
    <w:p w:rsidR="00102629" w:rsidRPr="006061AE" w:rsidRDefault="00102629" w:rsidP="00102629">
      <w:pPr>
        <w:pStyle w:val="NoSpacing"/>
        <w:jc w:val="both"/>
        <w:rPr>
          <w:rFonts w:ascii="Times New Roman" w:hAnsi="Times New Roman"/>
          <w:sz w:val="24"/>
          <w:szCs w:val="24"/>
        </w:rPr>
      </w:pPr>
      <w:r w:rsidRPr="006061AE">
        <w:rPr>
          <w:rFonts w:ascii="Times New Roman" w:hAnsi="Times New Roman"/>
          <w:sz w:val="24"/>
          <w:szCs w:val="24"/>
        </w:rPr>
        <w:t>-упознавање појединих колега с педагошким карактеристикама ученика и педагошким узрочницима поремећених односа и других проблема који се јављају у одељењу;</w:t>
      </w:r>
    </w:p>
    <w:p w:rsidR="00102629" w:rsidRPr="006061AE" w:rsidRDefault="00102629" w:rsidP="00102629">
      <w:pPr>
        <w:pStyle w:val="NoSpacing"/>
        <w:jc w:val="both"/>
        <w:rPr>
          <w:rFonts w:ascii="Times New Roman" w:hAnsi="Times New Roman"/>
          <w:sz w:val="24"/>
          <w:szCs w:val="24"/>
        </w:rPr>
      </w:pPr>
      <w:r w:rsidRPr="006061AE">
        <w:rPr>
          <w:rFonts w:ascii="Times New Roman" w:hAnsi="Times New Roman"/>
          <w:sz w:val="24"/>
          <w:szCs w:val="24"/>
        </w:rPr>
        <w:t>- помоћ  у проналажењу и реализацији мера за превазилажење проблема,стварању погоднијих педагошко-социјалних услова за напредовање ученика;</w:t>
      </w:r>
    </w:p>
    <w:p w:rsidR="00102629" w:rsidRPr="006061AE" w:rsidRDefault="00102629" w:rsidP="00102629">
      <w:pPr>
        <w:pStyle w:val="NoSpacing"/>
        <w:jc w:val="both"/>
        <w:rPr>
          <w:rFonts w:ascii="Times New Roman" w:eastAsia="Times New Roman" w:hAnsi="Times New Roman"/>
          <w:bCs/>
          <w:i/>
          <w:sz w:val="24"/>
        </w:rPr>
      </w:pPr>
      <w:r w:rsidRPr="006061AE">
        <w:rPr>
          <w:rFonts w:ascii="Times New Roman" w:hAnsi="Times New Roman"/>
          <w:sz w:val="24"/>
          <w:szCs w:val="24"/>
        </w:rPr>
        <w:t xml:space="preserve">-посебно са одељењским старешинама сарађивала сам у оквиру пројекта </w:t>
      </w:r>
      <w:r w:rsidRPr="006061AE">
        <w:rPr>
          <w:rFonts w:ascii="Times New Roman" w:eastAsia="Times New Roman" w:hAnsi="Times New Roman"/>
          <w:bCs/>
          <w:i/>
          <w:sz w:val="24"/>
        </w:rPr>
        <w:t>Набавка уџбеника и других наставних средстава за ученик</w:t>
      </w:r>
      <w:r>
        <w:rPr>
          <w:rFonts w:ascii="Times New Roman" w:eastAsia="Times New Roman" w:hAnsi="Times New Roman"/>
          <w:bCs/>
          <w:i/>
          <w:sz w:val="24"/>
        </w:rPr>
        <w:t>е основних школа за школску 2022</w:t>
      </w:r>
      <w:r w:rsidRPr="006061AE">
        <w:rPr>
          <w:rFonts w:ascii="Times New Roman" w:eastAsia="Times New Roman" w:hAnsi="Times New Roman"/>
          <w:bCs/>
          <w:i/>
          <w:sz w:val="24"/>
        </w:rPr>
        <w:t>/202</w:t>
      </w:r>
      <w:r>
        <w:rPr>
          <w:rFonts w:ascii="Times New Roman" w:eastAsia="Times New Roman" w:hAnsi="Times New Roman"/>
          <w:bCs/>
          <w:i/>
          <w:sz w:val="24"/>
        </w:rPr>
        <w:t>3</w:t>
      </w:r>
      <w:r w:rsidRPr="006061AE">
        <w:rPr>
          <w:rFonts w:ascii="Times New Roman" w:eastAsia="Times New Roman" w:hAnsi="Times New Roman"/>
          <w:bCs/>
          <w:i/>
          <w:sz w:val="24"/>
        </w:rPr>
        <w:t>. годину</w:t>
      </w:r>
      <w:r w:rsidRPr="006061AE">
        <w:rPr>
          <w:rFonts w:ascii="Times New Roman" w:hAnsi="Times New Roman"/>
          <w:sz w:val="24"/>
          <w:szCs w:val="24"/>
        </w:rPr>
        <w:t>.</w:t>
      </w:r>
    </w:p>
    <w:p w:rsidR="00102629" w:rsidRPr="006061AE" w:rsidRDefault="00102629" w:rsidP="00102629">
      <w:pPr>
        <w:pStyle w:val="NoSpacing"/>
        <w:jc w:val="both"/>
        <w:rPr>
          <w:rFonts w:ascii="Times New Roman" w:hAnsi="Times New Roman"/>
          <w:b/>
          <w:sz w:val="24"/>
          <w:szCs w:val="24"/>
          <w:u w:val="single"/>
          <w:lang w:val="sr-Cyrl-CS"/>
        </w:rPr>
      </w:pPr>
      <w:r w:rsidRPr="006061AE">
        <w:rPr>
          <w:rFonts w:ascii="Times New Roman" w:eastAsia="Times New Roman" w:hAnsi="Times New Roman"/>
          <w:sz w:val="24"/>
          <w:lang w:val="sr-Cyrl-CS"/>
        </w:rPr>
        <w:lastRenderedPageBreak/>
        <w:t xml:space="preserve">      </w:t>
      </w:r>
      <w:r w:rsidRPr="006061AE">
        <w:rPr>
          <w:rFonts w:ascii="Times New Roman" w:eastAsia="Times New Roman" w:hAnsi="Times New Roman"/>
          <w:b/>
          <w:sz w:val="24"/>
          <w:u w:val="single"/>
          <w:lang w:val="sr-Cyrl-CS"/>
        </w:rPr>
        <w:t xml:space="preserve">3.У области  </w:t>
      </w:r>
      <w:r w:rsidRPr="006061AE">
        <w:rPr>
          <w:rFonts w:ascii="Times New Roman" w:hAnsi="Times New Roman"/>
          <w:b/>
          <w:sz w:val="24"/>
          <w:szCs w:val="24"/>
          <w:u w:val="single"/>
          <w:lang w:val="sr-Cyrl-CS"/>
        </w:rPr>
        <w:t>Праћење и проучавање развоја ученика и саветодавни рад са ученицима</w:t>
      </w:r>
    </w:p>
    <w:p w:rsidR="00102629" w:rsidRPr="006061AE" w:rsidRDefault="00102629" w:rsidP="00102629">
      <w:pPr>
        <w:pStyle w:val="NoSpacing"/>
        <w:jc w:val="both"/>
        <w:rPr>
          <w:rFonts w:ascii="Times New Roman" w:hAnsi="Times New Roman"/>
          <w:b/>
          <w:i/>
          <w:sz w:val="24"/>
          <w:szCs w:val="24"/>
          <w:lang w:val="sr-Cyrl-CS"/>
        </w:rPr>
      </w:pPr>
      <w:r w:rsidRPr="006061AE">
        <w:rPr>
          <w:rFonts w:ascii="Times New Roman" w:hAnsi="Times New Roman"/>
          <w:sz w:val="24"/>
        </w:rPr>
        <w:t>реализоване су следеће активности:</w:t>
      </w:r>
    </w:p>
    <w:p w:rsidR="00102629" w:rsidRPr="006061AE" w:rsidRDefault="00102629" w:rsidP="00102629">
      <w:pPr>
        <w:pStyle w:val="NoSpacing"/>
        <w:jc w:val="both"/>
        <w:rPr>
          <w:rFonts w:ascii="Times New Roman" w:hAnsi="Times New Roman"/>
          <w:sz w:val="24"/>
          <w:szCs w:val="24"/>
          <w:lang w:eastAsia="sr-Latn-CS"/>
        </w:rPr>
      </w:pPr>
      <w:r w:rsidRPr="006061AE">
        <w:rPr>
          <w:rFonts w:ascii="Times New Roman" w:hAnsi="Times New Roman"/>
          <w:sz w:val="24"/>
          <w:szCs w:val="24"/>
          <w:lang w:eastAsia="sr-Latn-CS"/>
        </w:rPr>
        <w:t>Упознала сам битне каракатеристике ученика, посебно оних који захтевају додатну подршку. Током целе године праћено је директно и индиректно образовно-васпитно постигнуће ученика, што је бележено у књигу досијеа ученика. Обављани су саветодавни разговори са ученицима самоиницијативно, као и на основу предлога колега, родитеља или потребе самих ученика.</w:t>
      </w:r>
    </w:p>
    <w:p w:rsidR="00102629" w:rsidRPr="006061AE" w:rsidRDefault="00102629" w:rsidP="00102629">
      <w:pPr>
        <w:pStyle w:val="NoSpacing"/>
        <w:jc w:val="both"/>
        <w:rPr>
          <w:rFonts w:ascii="Times New Roman" w:hAnsi="Times New Roman"/>
          <w:sz w:val="24"/>
          <w:szCs w:val="24"/>
          <w:lang w:eastAsia="sr-Latn-CS"/>
        </w:rPr>
      </w:pPr>
      <w:r w:rsidRPr="006061AE">
        <w:rPr>
          <w:rFonts w:ascii="Times New Roman" w:hAnsi="Times New Roman"/>
          <w:sz w:val="24"/>
          <w:szCs w:val="24"/>
          <w:lang w:eastAsia="sr-Latn-CS"/>
        </w:rPr>
        <w:t>Поред рада са ученицима за које је било неопходно конципирати мере појачаног васпитног рада, рађено је и са ученицима који имају потешкоће у учењу.</w:t>
      </w:r>
    </w:p>
    <w:p w:rsidR="00102629" w:rsidRPr="006061AE" w:rsidRDefault="00102629" w:rsidP="00102629">
      <w:pPr>
        <w:pStyle w:val="NoSpacing"/>
        <w:jc w:val="both"/>
        <w:rPr>
          <w:rFonts w:ascii="Times New Roman" w:hAnsi="Times New Roman"/>
          <w:sz w:val="24"/>
          <w:szCs w:val="24"/>
          <w:lang w:val="sr-Cyrl-CS" w:eastAsia="sr-Latn-CS"/>
        </w:rPr>
      </w:pPr>
      <w:r w:rsidRPr="006061AE">
        <w:rPr>
          <w:rFonts w:ascii="Times New Roman" w:hAnsi="Times New Roman"/>
          <w:sz w:val="24"/>
          <w:szCs w:val="24"/>
          <w:lang w:eastAsia="sr-Latn-CS"/>
        </w:rPr>
        <w:t xml:space="preserve">Што се тиче дела ове области,  </w:t>
      </w:r>
      <w:r w:rsidRPr="006061AE">
        <w:rPr>
          <w:rFonts w:ascii="Times New Roman" w:hAnsi="Times New Roman"/>
          <w:sz w:val="24"/>
          <w:szCs w:val="24"/>
          <w:lang w:val="sr-Cyrl-CS" w:eastAsia="sr-Latn-CS"/>
        </w:rPr>
        <w:t>проучавање развоја, као посебан вид сарадње наводим сарадњу са будућим првацима наше школе, за време тестирања у априлу и мају месецу.</w:t>
      </w:r>
    </w:p>
    <w:p w:rsidR="00102629" w:rsidRPr="006061AE" w:rsidRDefault="00102629" w:rsidP="00102629">
      <w:pPr>
        <w:pStyle w:val="NoSpacing"/>
        <w:jc w:val="both"/>
        <w:rPr>
          <w:rFonts w:ascii="Times New Roman" w:hAnsi="Times New Roman"/>
          <w:sz w:val="24"/>
          <w:szCs w:val="24"/>
          <w:lang w:eastAsia="sr-Latn-CS"/>
        </w:rPr>
      </w:pPr>
      <w:r w:rsidRPr="006061AE">
        <w:rPr>
          <w:rFonts w:ascii="Times New Roman" w:hAnsi="Times New Roman"/>
          <w:sz w:val="24"/>
          <w:szCs w:val="24"/>
          <w:lang w:val="sr-Cyrl-CS" w:eastAsia="sr-Latn-CS"/>
        </w:rPr>
        <w:t>Обављено је тестирање 19 будућих првака и исто тако, дате су препоруке за кога је неопходно применити индивидуализацију у раду.</w:t>
      </w:r>
    </w:p>
    <w:p w:rsidR="00102629" w:rsidRPr="006061AE" w:rsidRDefault="00102629" w:rsidP="00102629">
      <w:pPr>
        <w:pStyle w:val="NoSpacing"/>
        <w:jc w:val="both"/>
        <w:rPr>
          <w:rFonts w:ascii="Times New Roman" w:hAnsi="Times New Roman"/>
          <w:sz w:val="24"/>
          <w:szCs w:val="24"/>
          <w:lang w:val="sr-Latn-CS" w:eastAsia="sr-Latn-CS"/>
        </w:rPr>
      </w:pPr>
      <w:r w:rsidRPr="006061AE">
        <w:rPr>
          <w:rFonts w:ascii="Times New Roman" w:hAnsi="Times New Roman"/>
          <w:sz w:val="24"/>
          <w:szCs w:val="24"/>
          <w:lang w:eastAsia="sr-Latn-CS"/>
        </w:rPr>
        <w:t xml:space="preserve">Реализован је </w:t>
      </w:r>
      <w:r w:rsidRPr="006061AE">
        <w:rPr>
          <w:rFonts w:ascii="Times New Roman" w:hAnsi="Times New Roman"/>
          <w:sz w:val="24"/>
          <w:szCs w:val="24"/>
          <w:lang w:val="sr-Latn-CS" w:eastAsia="sr-Latn-CS"/>
        </w:rPr>
        <w:t>саветодавно-васпитни рад с ученицима (групни и индивидуални):</w:t>
      </w:r>
    </w:p>
    <w:p w:rsidR="00102629" w:rsidRPr="006061AE" w:rsidRDefault="00102629" w:rsidP="00102629">
      <w:pPr>
        <w:pStyle w:val="NoSpacing"/>
        <w:jc w:val="both"/>
        <w:rPr>
          <w:rFonts w:ascii="Times New Roman" w:hAnsi="Times New Roman"/>
          <w:sz w:val="24"/>
          <w:szCs w:val="24"/>
          <w:lang w:val="sr-Latn-CS" w:eastAsia="sr-Latn-CS"/>
        </w:rPr>
      </w:pPr>
      <w:r w:rsidRPr="006061AE">
        <w:rPr>
          <w:rFonts w:ascii="Times New Roman" w:hAnsi="Times New Roman"/>
          <w:sz w:val="24"/>
          <w:szCs w:val="24"/>
          <w:lang w:val="sr-Latn-CS" w:eastAsia="sr-Latn-CS"/>
        </w:rPr>
        <w:t>- који постижу слабији успех,</w:t>
      </w:r>
    </w:p>
    <w:p w:rsidR="00102629" w:rsidRPr="006061AE" w:rsidRDefault="00102629" w:rsidP="00102629">
      <w:pPr>
        <w:pStyle w:val="NoSpacing"/>
        <w:jc w:val="both"/>
        <w:rPr>
          <w:rFonts w:ascii="Times New Roman" w:hAnsi="Times New Roman"/>
          <w:sz w:val="24"/>
          <w:szCs w:val="24"/>
          <w:lang w:val="sr-Latn-CS" w:eastAsia="sr-Latn-CS"/>
        </w:rPr>
      </w:pPr>
      <w:r w:rsidRPr="006061AE">
        <w:rPr>
          <w:rFonts w:ascii="Times New Roman" w:hAnsi="Times New Roman"/>
          <w:sz w:val="24"/>
          <w:szCs w:val="24"/>
          <w:lang w:val="sr-Latn-CS" w:eastAsia="sr-Latn-CS"/>
        </w:rPr>
        <w:t>-испољавају тешкоће у прилагођавању на живот и рад у школи и имају проблема у понашању,</w:t>
      </w:r>
    </w:p>
    <w:p w:rsidR="00102629" w:rsidRPr="006061AE" w:rsidRDefault="00102629" w:rsidP="00102629">
      <w:pPr>
        <w:pStyle w:val="NoSpacing"/>
        <w:jc w:val="both"/>
        <w:rPr>
          <w:rFonts w:ascii="Times New Roman" w:hAnsi="Times New Roman"/>
          <w:sz w:val="24"/>
          <w:szCs w:val="24"/>
          <w:lang w:val="sr-Latn-CS" w:eastAsia="sr-Latn-CS"/>
        </w:rPr>
      </w:pPr>
      <w:r w:rsidRPr="006061AE">
        <w:rPr>
          <w:rFonts w:ascii="Times New Roman" w:hAnsi="Times New Roman"/>
          <w:sz w:val="24"/>
          <w:szCs w:val="24"/>
          <w:lang w:val="sr-Latn-CS" w:eastAsia="sr-Latn-CS"/>
        </w:rPr>
        <w:t>- имају теже повреде радних и школских дужности,</w:t>
      </w:r>
    </w:p>
    <w:p w:rsidR="00102629" w:rsidRPr="006061AE" w:rsidRDefault="00102629" w:rsidP="00102629">
      <w:pPr>
        <w:pStyle w:val="NoSpacing"/>
        <w:jc w:val="both"/>
        <w:rPr>
          <w:rFonts w:ascii="Times New Roman" w:hAnsi="Times New Roman"/>
          <w:sz w:val="24"/>
          <w:szCs w:val="24"/>
          <w:lang w:eastAsia="sr-Latn-CS"/>
        </w:rPr>
      </w:pPr>
      <w:r w:rsidRPr="006061AE">
        <w:rPr>
          <w:rFonts w:ascii="Times New Roman" w:hAnsi="Times New Roman"/>
          <w:sz w:val="24"/>
          <w:szCs w:val="24"/>
          <w:lang w:val="sr-Latn-CS" w:eastAsia="sr-Latn-CS"/>
        </w:rPr>
        <w:t>- живе у неповољним породичним и другим социјално-педагошким условима</w:t>
      </w:r>
      <w:r w:rsidRPr="006061AE">
        <w:rPr>
          <w:rFonts w:ascii="Times New Roman" w:hAnsi="Times New Roman"/>
          <w:sz w:val="24"/>
          <w:szCs w:val="24"/>
          <w:lang w:eastAsia="sr-Latn-CS"/>
        </w:rPr>
        <w:t>.</w:t>
      </w:r>
    </w:p>
    <w:p w:rsidR="00102629" w:rsidRPr="006061AE" w:rsidRDefault="00102629" w:rsidP="00102629">
      <w:pPr>
        <w:pStyle w:val="NoSpacing"/>
        <w:jc w:val="both"/>
        <w:rPr>
          <w:rFonts w:ascii="Times New Roman" w:hAnsi="Times New Roman"/>
          <w:sz w:val="24"/>
          <w:szCs w:val="24"/>
          <w:lang w:eastAsia="sr-Latn-CS"/>
        </w:rPr>
      </w:pPr>
      <w:r w:rsidRPr="006061AE">
        <w:rPr>
          <w:rFonts w:ascii="Times New Roman" w:hAnsi="Times New Roman"/>
          <w:sz w:val="24"/>
          <w:szCs w:val="24"/>
          <w:lang w:val="sr-Latn-CS" w:eastAsia="sr-Latn-CS"/>
        </w:rPr>
        <w:t>Учествовала сам у реализацији програма рада  професионалн</w:t>
      </w:r>
      <w:r w:rsidRPr="006061AE">
        <w:rPr>
          <w:rFonts w:ascii="Times New Roman" w:hAnsi="Times New Roman"/>
          <w:sz w:val="24"/>
          <w:szCs w:val="24"/>
          <w:lang w:eastAsia="sr-Latn-CS"/>
        </w:rPr>
        <w:t xml:space="preserve">е </w:t>
      </w:r>
      <w:r w:rsidRPr="006061AE">
        <w:rPr>
          <w:rFonts w:ascii="Times New Roman" w:hAnsi="Times New Roman"/>
          <w:sz w:val="24"/>
          <w:szCs w:val="24"/>
          <w:lang w:val="sr-Latn-CS" w:eastAsia="sr-Latn-CS"/>
        </w:rPr>
        <w:t>оријентациј</w:t>
      </w:r>
      <w:r w:rsidRPr="006061AE">
        <w:rPr>
          <w:rFonts w:ascii="Times New Roman" w:hAnsi="Times New Roman"/>
          <w:sz w:val="24"/>
          <w:szCs w:val="24"/>
          <w:lang w:eastAsia="sr-Latn-CS"/>
        </w:rPr>
        <w:t>е</w:t>
      </w:r>
      <w:r w:rsidRPr="006061AE">
        <w:rPr>
          <w:rFonts w:ascii="Times New Roman" w:hAnsi="Times New Roman"/>
          <w:sz w:val="24"/>
          <w:szCs w:val="24"/>
          <w:lang w:val="sr-Latn-CS" w:eastAsia="sr-Latn-CS"/>
        </w:rPr>
        <w:t xml:space="preserve"> ученика</w:t>
      </w:r>
      <w:r w:rsidRPr="006061AE">
        <w:rPr>
          <w:rFonts w:ascii="Times New Roman" w:hAnsi="Times New Roman"/>
          <w:sz w:val="24"/>
          <w:szCs w:val="24"/>
          <w:lang w:eastAsia="sr-Latn-CS"/>
        </w:rPr>
        <w:t xml:space="preserve"> за ученике 8. разреда.</w:t>
      </w:r>
    </w:p>
    <w:p w:rsidR="00102629" w:rsidRPr="006061AE" w:rsidRDefault="00102629" w:rsidP="00102629">
      <w:pPr>
        <w:pStyle w:val="NoSpacing"/>
        <w:jc w:val="both"/>
        <w:rPr>
          <w:rFonts w:ascii="Times New Roman" w:hAnsi="Times New Roman"/>
          <w:sz w:val="24"/>
          <w:szCs w:val="24"/>
        </w:rPr>
      </w:pPr>
      <w:r w:rsidRPr="006061AE">
        <w:rPr>
          <w:rFonts w:ascii="Times New Roman" w:hAnsi="Times New Roman"/>
          <w:sz w:val="24"/>
          <w:szCs w:val="24"/>
        </w:rPr>
        <w:t xml:space="preserve">Рад са ученицима огледа се и кроз сарадњу са Ученичким парламентом кроз серију радионица са разним темама и областима. </w:t>
      </w:r>
    </w:p>
    <w:p w:rsidR="00102629" w:rsidRPr="006061AE" w:rsidRDefault="00102629" w:rsidP="00102629">
      <w:pPr>
        <w:pStyle w:val="NoSpacing"/>
        <w:jc w:val="both"/>
        <w:rPr>
          <w:rFonts w:ascii="Times New Roman" w:hAnsi="Times New Roman"/>
          <w:sz w:val="24"/>
          <w:szCs w:val="24"/>
          <w:lang w:eastAsia="sr-Latn-CS"/>
        </w:rPr>
      </w:pPr>
      <w:r w:rsidRPr="006061AE">
        <w:rPr>
          <w:rFonts w:ascii="Times New Roman" w:hAnsi="Times New Roman"/>
          <w:sz w:val="24"/>
          <w:szCs w:val="24"/>
          <w:lang w:val="sr-Cyrl-CS"/>
        </w:rPr>
        <w:t xml:space="preserve">    4</w:t>
      </w:r>
      <w:r w:rsidRPr="006061AE">
        <w:rPr>
          <w:rFonts w:ascii="Times New Roman" w:hAnsi="Times New Roman"/>
          <w:b/>
          <w:sz w:val="24"/>
          <w:szCs w:val="24"/>
          <w:u w:val="single"/>
          <w:lang w:val="sr-Cyrl-CS"/>
        </w:rPr>
        <w:t xml:space="preserve">.Што се тиче области </w:t>
      </w:r>
      <w:r w:rsidRPr="006061AE">
        <w:rPr>
          <w:rFonts w:ascii="Times New Roman" w:hAnsi="Times New Roman"/>
          <w:b/>
          <w:sz w:val="24"/>
          <w:szCs w:val="24"/>
          <w:u w:val="single"/>
          <w:lang w:eastAsia="sr-Latn-CS"/>
        </w:rPr>
        <w:t>Сарадње са родитељима</w:t>
      </w:r>
      <w:r w:rsidRPr="006061AE">
        <w:rPr>
          <w:rFonts w:ascii="Times New Roman" w:hAnsi="Times New Roman"/>
          <w:sz w:val="24"/>
          <w:szCs w:val="24"/>
          <w:lang w:eastAsia="sr-Latn-CS"/>
        </w:rPr>
        <w:t>, сарадња огледала се кроз индивидуалне и групне састанке. Вођени су индивидуални састанци тј.разговори са родитељима који су се одазивали позиву или самовољно долазили.</w:t>
      </w:r>
      <w:r w:rsidRPr="006061AE">
        <w:rPr>
          <w:rFonts w:ascii="Times New Roman" w:hAnsi="Times New Roman"/>
          <w:sz w:val="24"/>
          <w:szCs w:val="24"/>
          <w:lang w:val="sr-Latn-CS" w:eastAsia="sr-Latn-CS"/>
        </w:rPr>
        <w:t xml:space="preserve">Од родитеља </w:t>
      </w:r>
      <w:r w:rsidRPr="006061AE">
        <w:rPr>
          <w:rFonts w:ascii="Times New Roman" w:hAnsi="Times New Roman"/>
          <w:sz w:val="24"/>
          <w:szCs w:val="24"/>
          <w:lang w:eastAsia="sr-Latn-CS"/>
        </w:rPr>
        <w:t xml:space="preserve">су тим путем </w:t>
      </w:r>
      <w:r w:rsidRPr="006061AE">
        <w:rPr>
          <w:rFonts w:ascii="Times New Roman" w:hAnsi="Times New Roman"/>
          <w:sz w:val="24"/>
          <w:szCs w:val="24"/>
          <w:lang w:val="sr-Latn-CS" w:eastAsia="sr-Latn-CS"/>
        </w:rPr>
        <w:t>прикуп</w:t>
      </w:r>
      <w:r w:rsidRPr="006061AE">
        <w:rPr>
          <w:rFonts w:ascii="Times New Roman" w:hAnsi="Times New Roman"/>
          <w:sz w:val="24"/>
          <w:szCs w:val="24"/>
          <w:lang w:eastAsia="sr-Latn-CS"/>
        </w:rPr>
        <w:t>њени</w:t>
      </w:r>
      <w:r w:rsidRPr="006061AE">
        <w:rPr>
          <w:rFonts w:ascii="Times New Roman" w:hAnsi="Times New Roman"/>
          <w:sz w:val="24"/>
          <w:szCs w:val="24"/>
          <w:lang w:val="sr-Latn-CS" w:eastAsia="sr-Latn-CS"/>
        </w:rPr>
        <w:t xml:space="preserve"> пода</w:t>
      </w:r>
      <w:r w:rsidRPr="006061AE">
        <w:rPr>
          <w:rFonts w:ascii="Times New Roman" w:hAnsi="Times New Roman"/>
          <w:sz w:val="24"/>
          <w:szCs w:val="24"/>
          <w:lang w:eastAsia="sr-Latn-CS"/>
        </w:rPr>
        <w:t xml:space="preserve">ци </w:t>
      </w:r>
      <w:r w:rsidRPr="006061AE">
        <w:rPr>
          <w:rFonts w:ascii="Times New Roman" w:hAnsi="Times New Roman"/>
          <w:sz w:val="24"/>
          <w:szCs w:val="24"/>
          <w:lang w:val="sr-Latn-CS" w:eastAsia="sr-Latn-CS"/>
        </w:rPr>
        <w:t xml:space="preserve"> значајн</w:t>
      </w:r>
      <w:r w:rsidRPr="006061AE">
        <w:rPr>
          <w:rFonts w:ascii="Times New Roman" w:hAnsi="Times New Roman"/>
          <w:sz w:val="24"/>
          <w:szCs w:val="24"/>
          <w:lang w:eastAsia="sr-Latn-CS"/>
        </w:rPr>
        <w:t>и</w:t>
      </w:r>
      <w:r w:rsidRPr="006061AE">
        <w:rPr>
          <w:rFonts w:ascii="Times New Roman" w:hAnsi="Times New Roman"/>
          <w:sz w:val="24"/>
          <w:szCs w:val="24"/>
          <w:lang w:val="sr-Latn-CS" w:eastAsia="sr-Latn-CS"/>
        </w:rPr>
        <w:t xml:space="preserve"> за упознавање и праћење развоја ученика</w:t>
      </w:r>
      <w:r w:rsidRPr="006061AE">
        <w:rPr>
          <w:rFonts w:ascii="Times New Roman" w:hAnsi="Times New Roman"/>
          <w:sz w:val="24"/>
          <w:szCs w:val="24"/>
          <w:lang w:eastAsia="sr-Latn-CS"/>
        </w:rPr>
        <w:t>, код којих су  примећени и забележени евентуални проблеми. У овој области  рад се огледао у следећем:</w:t>
      </w:r>
    </w:p>
    <w:p w:rsidR="00102629" w:rsidRPr="006061AE" w:rsidRDefault="00102629" w:rsidP="00102629">
      <w:pPr>
        <w:pStyle w:val="NoSpacing"/>
        <w:jc w:val="both"/>
        <w:rPr>
          <w:rFonts w:ascii="Times New Roman" w:hAnsi="Times New Roman"/>
          <w:sz w:val="24"/>
          <w:szCs w:val="24"/>
          <w:lang w:eastAsia="sr-Latn-CS"/>
        </w:rPr>
      </w:pPr>
      <w:r w:rsidRPr="006061AE">
        <w:rPr>
          <w:rFonts w:ascii="Times New Roman" w:hAnsi="Times New Roman"/>
          <w:sz w:val="24"/>
          <w:szCs w:val="24"/>
          <w:lang w:eastAsia="sr-Latn-CS"/>
        </w:rPr>
        <w:t>Овај вид сарадње је био значајан и при упису деце предшколског узраста у први разред, приликом испитивања зрелости практикује се после теститарања  разговор са родитељима. Информисање родитеља о педагошким карактеристикама и проблемима њихове деце, да би се добила и њихова сагласност о неопходној индивидуализацији у раду, посети логопеда, тифлолога.</w:t>
      </w:r>
    </w:p>
    <w:p w:rsidR="00102629" w:rsidRPr="006061AE" w:rsidRDefault="00102629" w:rsidP="00102629">
      <w:pPr>
        <w:pStyle w:val="NoSpacing"/>
        <w:jc w:val="both"/>
        <w:rPr>
          <w:rFonts w:ascii="Times New Roman" w:hAnsi="Times New Roman"/>
          <w:sz w:val="24"/>
          <w:szCs w:val="24"/>
        </w:rPr>
      </w:pPr>
      <w:r w:rsidRPr="006061AE">
        <w:rPr>
          <w:rFonts w:ascii="Times New Roman" w:hAnsi="Times New Roman"/>
          <w:sz w:val="24"/>
          <w:szCs w:val="24"/>
        </w:rPr>
        <w:t xml:space="preserve">Остварена је сарадња и са родитељима у 1 случају је дошло до појачаног васпитног рада,  где су и они имали јасно дефинисане активности, које морају релизовати да би дошло до позитивног ефекта овог облика рада. </w:t>
      </w:r>
    </w:p>
    <w:p w:rsidR="00102629" w:rsidRPr="006061AE" w:rsidRDefault="00102629" w:rsidP="00102629">
      <w:pPr>
        <w:pStyle w:val="NoSpacing"/>
        <w:jc w:val="both"/>
        <w:rPr>
          <w:rFonts w:ascii="Times New Roman" w:hAnsi="Times New Roman"/>
          <w:sz w:val="24"/>
          <w:szCs w:val="24"/>
          <w:lang w:val="sr-Cyrl-CS"/>
        </w:rPr>
      </w:pPr>
      <w:r w:rsidRPr="006061AE">
        <w:rPr>
          <w:rFonts w:ascii="Times New Roman" w:hAnsi="Times New Roman"/>
          <w:sz w:val="24"/>
          <w:szCs w:val="24"/>
          <w:lang w:val="sr-Cyrl-CS"/>
        </w:rPr>
        <w:t>Са родитељима остварена је сарадња и кроз састанке Савета родитеља и Школског одбора.</w:t>
      </w:r>
    </w:p>
    <w:p w:rsidR="00102629" w:rsidRPr="006061AE" w:rsidRDefault="00102629" w:rsidP="00102629">
      <w:pPr>
        <w:pStyle w:val="NoSpacing"/>
        <w:jc w:val="both"/>
        <w:rPr>
          <w:rFonts w:ascii="Times New Roman" w:hAnsi="Times New Roman"/>
          <w:sz w:val="24"/>
          <w:szCs w:val="24"/>
          <w:lang w:val="sr-Cyrl-CS"/>
        </w:rPr>
      </w:pPr>
    </w:p>
    <w:p w:rsidR="00102629" w:rsidRPr="006061AE" w:rsidRDefault="00102629" w:rsidP="00102629">
      <w:pPr>
        <w:pStyle w:val="NoSpacing"/>
        <w:jc w:val="both"/>
        <w:rPr>
          <w:rFonts w:ascii="Times New Roman" w:hAnsi="Times New Roman"/>
          <w:b/>
          <w:sz w:val="24"/>
          <w:szCs w:val="24"/>
          <w:lang w:val="sr-Cyrl-CS"/>
        </w:rPr>
      </w:pPr>
      <w:r w:rsidRPr="006061AE">
        <w:rPr>
          <w:rFonts w:ascii="Times New Roman" w:eastAsia="Times New Roman" w:hAnsi="Times New Roman"/>
          <w:b/>
          <w:sz w:val="24"/>
          <w:u w:val="single"/>
          <w:lang w:val="sr-Cyrl-CS"/>
        </w:rPr>
        <w:t xml:space="preserve">5.  У области  </w:t>
      </w:r>
      <w:r w:rsidRPr="006061AE">
        <w:rPr>
          <w:rFonts w:ascii="Times New Roman" w:hAnsi="Times New Roman"/>
          <w:b/>
          <w:sz w:val="24"/>
          <w:szCs w:val="24"/>
          <w:u w:val="single"/>
          <w:lang w:val="sr-Cyrl-CS"/>
        </w:rPr>
        <w:t>Аналитичко-истраживачког  рада</w:t>
      </w:r>
      <w:r w:rsidRPr="006061AE">
        <w:rPr>
          <w:rFonts w:ascii="Times New Roman" w:hAnsi="Times New Roman"/>
          <w:i/>
          <w:sz w:val="24"/>
          <w:szCs w:val="24"/>
          <w:lang w:val="sr-Cyrl-CS"/>
        </w:rPr>
        <w:t xml:space="preserve"> </w:t>
      </w:r>
      <w:r w:rsidRPr="006061AE">
        <w:rPr>
          <w:rFonts w:ascii="Times New Roman" w:hAnsi="Times New Roman"/>
          <w:sz w:val="24"/>
        </w:rPr>
        <w:t>реализоване су следеће активности:</w:t>
      </w:r>
    </w:p>
    <w:p w:rsidR="00102629" w:rsidRPr="006061AE" w:rsidRDefault="00102629" w:rsidP="00102629">
      <w:pPr>
        <w:pStyle w:val="NoSpacing"/>
        <w:jc w:val="both"/>
        <w:rPr>
          <w:rFonts w:ascii="Times New Roman" w:hAnsi="Times New Roman"/>
          <w:sz w:val="24"/>
          <w:szCs w:val="24"/>
        </w:rPr>
      </w:pPr>
      <w:r w:rsidRPr="006061AE">
        <w:rPr>
          <w:rFonts w:ascii="Times New Roman" w:hAnsi="Times New Roman"/>
          <w:sz w:val="24"/>
          <w:szCs w:val="24"/>
        </w:rPr>
        <w:t>На почетку школске године анализирани су досадашњи резултати и успех , статистичко кретање ученика  у току предходне шк.године, проценат пролазности на класификационим периодима.</w:t>
      </w:r>
    </w:p>
    <w:p w:rsidR="00102629" w:rsidRPr="006061AE" w:rsidRDefault="00102629" w:rsidP="00102629">
      <w:pPr>
        <w:pStyle w:val="NoSpacing"/>
        <w:jc w:val="both"/>
        <w:rPr>
          <w:rFonts w:ascii="Times New Roman" w:hAnsi="Times New Roman"/>
          <w:sz w:val="24"/>
          <w:szCs w:val="24"/>
          <w:lang w:val="sr-Cyrl-CS"/>
        </w:rPr>
      </w:pPr>
      <w:r w:rsidRPr="006061AE">
        <w:rPr>
          <w:rFonts w:ascii="Times New Roman" w:hAnsi="Times New Roman"/>
          <w:sz w:val="24"/>
          <w:szCs w:val="24"/>
        </w:rPr>
        <w:t xml:space="preserve">Сагледани су општи услови за одвијање образовно-васпитног рада, часови су посећивани од стране стручне службе, као и анализирани исти. </w:t>
      </w:r>
      <w:r w:rsidRPr="006061AE">
        <w:rPr>
          <w:rFonts w:ascii="Times New Roman" w:hAnsi="Times New Roman"/>
          <w:sz w:val="24"/>
          <w:szCs w:val="24"/>
          <w:lang w:val="sr-Cyrl-CS"/>
        </w:rPr>
        <w:t xml:space="preserve">Спроведено је два истраживања у свим разредима и одељењима, једно је носило назив </w:t>
      </w:r>
      <w:r w:rsidRPr="006061AE">
        <w:rPr>
          <w:rFonts w:ascii="Times New Roman" w:hAnsi="Times New Roman"/>
          <w:i/>
          <w:sz w:val="24"/>
          <w:szCs w:val="24"/>
          <w:lang w:val="sr-Cyrl-CS"/>
        </w:rPr>
        <w:t>Ове недеље у школи</w:t>
      </w:r>
      <w:r w:rsidRPr="006061AE">
        <w:rPr>
          <w:rFonts w:ascii="Times New Roman" w:hAnsi="Times New Roman"/>
          <w:sz w:val="24"/>
          <w:szCs w:val="24"/>
          <w:lang w:val="sr-Cyrl-CS"/>
        </w:rPr>
        <w:t xml:space="preserve">  а друго </w:t>
      </w:r>
      <w:r w:rsidRPr="006061AE">
        <w:rPr>
          <w:rFonts w:ascii="Times New Roman" w:hAnsi="Times New Roman"/>
          <w:i/>
          <w:sz w:val="24"/>
          <w:szCs w:val="24"/>
          <w:lang w:val="sr-Cyrl-CS"/>
        </w:rPr>
        <w:t>Поглед уназад.</w:t>
      </w:r>
    </w:p>
    <w:p w:rsidR="00102629" w:rsidRPr="006061AE" w:rsidRDefault="00102629" w:rsidP="00102629">
      <w:pPr>
        <w:pStyle w:val="NoSpacing"/>
        <w:jc w:val="both"/>
        <w:rPr>
          <w:rFonts w:ascii="Times New Roman" w:hAnsi="Times New Roman"/>
          <w:sz w:val="24"/>
          <w:szCs w:val="24"/>
          <w:lang w:val="sr-Cyrl-CS"/>
        </w:rPr>
      </w:pPr>
      <w:r w:rsidRPr="006061AE">
        <w:rPr>
          <w:rFonts w:ascii="Times New Roman" w:hAnsi="Times New Roman"/>
          <w:sz w:val="24"/>
          <w:szCs w:val="24"/>
          <w:lang w:val="sr-Cyrl-CS"/>
        </w:rPr>
        <w:t xml:space="preserve">Анализирани су и статистички обрађени резултати ученика на крају сваког квартала, постигнућа ученика на пробном завршном  и завршном испиту. </w:t>
      </w:r>
    </w:p>
    <w:p w:rsidR="00102629" w:rsidRPr="006061AE" w:rsidRDefault="00102629" w:rsidP="00102629">
      <w:pPr>
        <w:pStyle w:val="NoSpacing"/>
        <w:jc w:val="both"/>
        <w:rPr>
          <w:rFonts w:ascii="Times New Roman" w:hAnsi="Times New Roman"/>
          <w:sz w:val="24"/>
          <w:szCs w:val="24"/>
          <w:lang w:val="sr-Cyrl-CS"/>
        </w:rPr>
      </w:pPr>
      <w:r w:rsidRPr="006061AE">
        <w:rPr>
          <w:rFonts w:ascii="Times New Roman" w:hAnsi="Times New Roman"/>
          <w:sz w:val="24"/>
          <w:szCs w:val="24"/>
          <w:lang w:val="sr-Cyrl-CS"/>
        </w:rPr>
        <w:t>Рађене су и анкете у месецу јуну које су сеодносиле на избор обавезних изборних предмета. Као и анкета о слободним наставним активностима, такође и анкета која се односила на трећи страни језик по избору, страни језик са елементима националне културе. Сви ови подаци су статистички обрађени.</w:t>
      </w:r>
    </w:p>
    <w:p w:rsidR="00102629" w:rsidRPr="006061AE" w:rsidRDefault="00102629" w:rsidP="00102629">
      <w:pPr>
        <w:pStyle w:val="NoSpacing"/>
        <w:jc w:val="both"/>
        <w:rPr>
          <w:rFonts w:ascii="Times New Roman" w:hAnsi="Times New Roman"/>
          <w:sz w:val="24"/>
        </w:rPr>
      </w:pPr>
    </w:p>
    <w:p w:rsidR="00102629" w:rsidRPr="006061AE" w:rsidRDefault="00102629" w:rsidP="00102629">
      <w:pPr>
        <w:pStyle w:val="NoSpacing"/>
        <w:jc w:val="both"/>
        <w:rPr>
          <w:rFonts w:ascii="Times New Roman" w:hAnsi="Times New Roman"/>
          <w:sz w:val="24"/>
          <w:szCs w:val="24"/>
          <w:lang w:val="sr-Cyrl-CS"/>
        </w:rPr>
      </w:pPr>
      <w:r w:rsidRPr="006061AE">
        <w:rPr>
          <w:rFonts w:ascii="Times New Roman" w:hAnsi="Times New Roman"/>
          <w:sz w:val="24"/>
          <w:szCs w:val="24"/>
          <w:lang w:val="sr-Cyrl-CS"/>
        </w:rPr>
        <w:t>У току  школске 2022/2023. године присуствовано је и  у</w:t>
      </w:r>
      <w:r w:rsidRPr="006061AE">
        <w:rPr>
          <w:rFonts w:ascii="Times New Roman" w:hAnsi="Times New Roman"/>
          <w:sz w:val="24"/>
          <w:szCs w:val="24"/>
        </w:rPr>
        <w:t>чествов</w:t>
      </w:r>
      <w:r w:rsidRPr="006061AE">
        <w:rPr>
          <w:rFonts w:ascii="Times New Roman" w:hAnsi="Times New Roman"/>
          <w:sz w:val="24"/>
          <w:szCs w:val="24"/>
          <w:lang w:val="sr-Cyrl-CS"/>
        </w:rPr>
        <w:t xml:space="preserve">ано  на </w:t>
      </w:r>
      <w:r w:rsidRPr="006061AE">
        <w:rPr>
          <w:rFonts w:ascii="Times New Roman" w:hAnsi="Times New Roman"/>
          <w:i/>
          <w:sz w:val="24"/>
          <w:szCs w:val="24"/>
          <w:lang w:val="sr-Cyrl-CS"/>
        </w:rPr>
        <w:t>С</w:t>
      </w:r>
      <w:r w:rsidRPr="006061AE">
        <w:rPr>
          <w:rFonts w:ascii="Times New Roman" w:hAnsi="Times New Roman"/>
          <w:i/>
          <w:sz w:val="24"/>
          <w:szCs w:val="24"/>
        </w:rPr>
        <w:t xml:space="preserve">тручним </w:t>
      </w:r>
      <w:r w:rsidRPr="006061AE">
        <w:rPr>
          <w:rFonts w:ascii="Times New Roman" w:hAnsi="Times New Roman"/>
          <w:i/>
          <w:sz w:val="24"/>
          <w:szCs w:val="24"/>
          <w:lang w:val="sr-Cyrl-CS"/>
        </w:rPr>
        <w:t>већима, Н</w:t>
      </w:r>
      <w:r w:rsidRPr="006061AE">
        <w:rPr>
          <w:rFonts w:ascii="Times New Roman" w:hAnsi="Times New Roman"/>
          <w:i/>
          <w:sz w:val="24"/>
          <w:szCs w:val="24"/>
        </w:rPr>
        <w:t xml:space="preserve">аставничком </w:t>
      </w:r>
      <w:r w:rsidRPr="006061AE">
        <w:rPr>
          <w:rFonts w:ascii="Times New Roman" w:hAnsi="Times New Roman"/>
          <w:sz w:val="24"/>
          <w:szCs w:val="24"/>
          <w:lang w:val="sr-Cyrl-CS"/>
        </w:rPr>
        <w:t>и</w:t>
      </w:r>
      <w:r w:rsidRPr="006061AE">
        <w:rPr>
          <w:rFonts w:ascii="Times New Roman" w:hAnsi="Times New Roman"/>
          <w:i/>
          <w:sz w:val="24"/>
          <w:szCs w:val="24"/>
          <w:lang w:val="sr-Cyrl-CS"/>
        </w:rPr>
        <w:t xml:space="preserve"> Одељењском </w:t>
      </w:r>
      <w:r w:rsidRPr="006061AE">
        <w:rPr>
          <w:rFonts w:ascii="Times New Roman" w:hAnsi="Times New Roman"/>
          <w:i/>
          <w:sz w:val="24"/>
          <w:szCs w:val="24"/>
        </w:rPr>
        <w:t>већу школе</w:t>
      </w:r>
      <w:r w:rsidRPr="006061AE">
        <w:rPr>
          <w:rFonts w:ascii="Times New Roman" w:hAnsi="Times New Roman"/>
          <w:sz w:val="24"/>
          <w:szCs w:val="24"/>
          <w:lang w:val="sr-Cyrl-CS"/>
        </w:rPr>
        <w:t>, и рађено у Тиму за самовредновање рада школе, Тиму за сречавање насиља, злостављања и занемариање, Тиму за инклузију, Тиму за професионалну оријентацију,</w:t>
      </w:r>
    </w:p>
    <w:p w:rsidR="00102629" w:rsidRPr="006061AE" w:rsidRDefault="00102629" w:rsidP="00102629">
      <w:pPr>
        <w:pStyle w:val="NoSpacing"/>
        <w:jc w:val="both"/>
        <w:rPr>
          <w:rFonts w:ascii="Times New Roman" w:hAnsi="Times New Roman"/>
          <w:sz w:val="24"/>
          <w:szCs w:val="24"/>
          <w:lang w:val="sr-Cyrl-CS"/>
        </w:rPr>
      </w:pPr>
      <w:r w:rsidRPr="006061AE">
        <w:rPr>
          <w:rFonts w:ascii="Times New Roman" w:hAnsi="Times New Roman"/>
          <w:sz w:val="24"/>
          <w:szCs w:val="24"/>
          <w:lang w:val="sr-Cyrl-CS"/>
        </w:rPr>
        <w:t>На овим састанцима већа колеге су извештаване о сазнатим новим информацијама, везаним за обављање о-в рада, као и о добијеним резултатима истраживања и анализе успеха ученика.</w:t>
      </w:r>
    </w:p>
    <w:p w:rsidR="00102629" w:rsidRPr="006061AE" w:rsidRDefault="00102629" w:rsidP="00102629">
      <w:pPr>
        <w:pStyle w:val="NoSpacing"/>
        <w:jc w:val="both"/>
        <w:rPr>
          <w:rFonts w:ascii="Times New Roman" w:hAnsi="Times New Roman"/>
          <w:sz w:val="24"/>
          <w:szCs w:val="24"/>
          <w:lang w:val="sr-Cyrl-CS"/>
        </w:rPr>
      </w:pPr>
      <w:r w:rsidRPr="006061AE">
        <w:rPr>
          <w:rFonts w:ascii="Times New Roman" w:hAnsi="Times New Roman"/>
          <w:sz w:val="24"/>
          <w:szCs w:val="24"/>
          <w:lang w:val="sr-Cyrl-CS"/>
        </w:rPr>
        <w:t>Са Тимовима за самовредновање рада школе учествовано је у евалуацији досадашњег рада и дат је предлог за поступке (мере) за елиминисање евентуалних недостатака и нејасноћа.</w:t>
      </w:r>
    </w:p>
    <w:p w:rsidR="00102629" w:rsidRPr="006061AE" w:rsidRDefault="00102629" w:rsidP="00102629">
      <w:pPr>
        <w:pStyle w:val="NoSpacing"/>
        <w:jc w:val="both"/>
        <w:rPr>
          <w:rFonts w:ascii="Times New Roman" w:hAnsi="Times New Roman"/>
          <w:sz w:val="24"/>
          <w:szCs w:val="24"/>
        </w:rPr>
      </w:pPr>
    </w:p>
    <w:p w:rsidR="00102629" w:rsidRPr="006061AE" w:rsidRDefault="00102629" w:rsidP="00102629">
      <w:pPr>
        <w:pStyle w:val="NoSpacing"/>
        <w:jc w:val="both"/>
        <w:rPr>
          <w:rFonts w:ascii="Times New Roman" w:hAnsi="Times New Roman"/>
          <w:sz w:val="24"/>
          <w:szCs w:val="24"/>
          <w:lang w:val="sr-Cyrl-CS"/>
        </w:rPr>
      </w:pPr>
      <w:r w:rsidRPr="006061AE">
        <w:rPr>
          <w:rFonts w:ascii="Times New Roman" w:hAnsi="Times New Roman"/>
          <w:sz w:val="24"/>
          <w:szCs w:val="24"/>
          <w:lang w:val="sr-Cyrl-CS"/>
        </w:rPr>
        <w:t>Са Тимом за инклузију, чији је координатор стручна служба, састанци су се одржавали квартално, ради континуираног праћења постигнућа ученика на основу евалуације наставника.</w:t>
      </w:r>
    </w:p>
    <w:p w:rsidR="00102629" w:rsidRPr="006061AE" w:rsidRDefault="00102629" w:rsidP="00102629">
      <w:pPr>
        <w:pStyle w:val="NoSpacing"/>
        <w:jc w:val="both"/>
        <w:rPr>
          <w:rFonts w:ascii="Times New Roman" w:hAnsi="Times New Roman"/>
          <w:i/>
          <w:sz w:val="24"/>
          <w:szCs w:val="24"/>
          <w:lang w:val="sr-Cyrl-CS"/>
        </w:rPr>
      </w:pPr>
      <w:r w:rsidRPr="006061AE">
        <w:rPr>
          <w:rFonts w:ascii="Times New Roman" w:eastAsia="Times New Roman" w:hAnsi="Times New Roman"/>
          <w:sz w:val="24"/>
          <w:lang w:val="sr-Cyrl-CS"/>
        </w:rPr>
        <w:t xml:space="preserve">   Што се тиче </w:t>
      </w:r>
      <w:r w:rsidRPr="006061AE">
        <w:rPr>
          <w:rFonts w:ascii="Times New Roman" w:hAnsi="Times New Roman"/>
          <w:i/>
          <w:sz w:val="24"/>
          <w:szCs w:val="24"/>
          <w:lang w:val="sr-Cyrl-CS"/>
        </w:rPr>
        <w:t>Сарадња са друштвеном средином и стручним институцијама</w:t>
      </w:r>
      <w:r w:rsidRPr="006061AE">
        <w:rPr>
          <w:rFonts w:ascii="Times New Roman" w:hAnsi="Times New Roman"/>
          <w:sz w:val="24"/>
          <w:szCs w:val="24"/>
          <w:lang w:val="sr-Cyrl-CS"/>
        </w:rPr>
        <w:t>, овај вид сарадње огледа се кроз сарадњу са:</w:t>
      </w:r>
    </w:p>
    <w:p w:rsidR="00102629" w:rsidRPr="006061AE" w:rsidRDefault="00102629" w:rsidP="00102629">
      <w:pPr>
        <w:pStyle w:val="NoSpacing"/>
        <w:numPr>
          <w:ilvl w:val="0"/>
          <w:numId w:val="76"/>
        </w:numPr>
        <w:jc w:val="both"/>
        <w:rPr>
          <w:rFonts w:ascii="Times New Roman" w:hAnsi="Times New Roman"/>
          <w:sz w:val="24"/>
          <w:szCs w:val="24"/>
          <w:lang w:val="ru-RU"/>
        </w:rPr>
      </w:pPr>
      <w:r w:rsidRPr="006061AE">
        <w:rPr>
          <w:rFonts w:ascii="Times New Roman" w:hAnsi="Times New Roman"/>
          <w:i/>
          <w:sz w:val="24"/>
          <w:szCs w:val="24"/>
          <w:lang w:val="sr-Cyrl-CS"/>
        </w:rPr>
        <w:t>Школском управом</w:t>
      </w:r>
      <w:r w:rsidRPr="006061AE">
        <w:rPr>
          <w:rFonts w:ascii="Times New Roman" w:hAnsi="Times New Roman"/>
          <w:i/>
          <w:sz w:val="24"/>
          <w:szCs w:val="24"/>
          <w:lang w:val="ru-RU"/>
        </w:rPr>
        <w:t xml:space="preserve">  града Сомбора</w:t>
      </w:r>
      <w:r w:rsidRPr="006061AE">
        <w:rPr>
          <w:rFonts w:ascii="Times New Roman" w:hAnsi="Times New Roman"/>
          <w:sz w:val="24"/>
          <w:szCs w:val="24"/>
          <w:lang w:val="ru-RU"/>
        </w:rPr>
        <w:t xml:space="preserve"> </w:t>
      </w:r>
    </w:p>
    <w:p w:rsidR="00102629" w:rsidRPr="006061AE" w:rsidRDefault="00102629" w:rsidP="00102629">
      <w:pPr>
        <w:pStyle w:val="NoSpacing"/>
        <w:numPr>
          <w:ilvl w:val="0"/>
          <w:numId w:val="76"/>
        </w:numPr>
        <w:jc w:val="both"/>
        <w:rPr>
          <w:rFonts w:ascii="Times New Roman" w:hAnsi="Times New Roman"/>
          <w:sz w:val="24"/>
          <w:szCs w:val="24"/>
          <w:lang w:val="ru-RU"/>
        </w:rPr>
      </w:pPr>
      <w:r w:rsidRPr="006061AE">
        <w:rPr>
          <w:rFonts w:ascii="Times New Roman" w:hAnsi="Times New Roman"/>
          <w:i/>
          <w:sz w:val="24"/>
          <w:szCs w:val="24"/>
          <w:lang w:val="sr-Cyrl-CS"/>
        </w:rPr>
        <w:t xml:space="preserve">ПУ „Вера Гуцоња“ у Риђици </w:t>
      </w:r>
      <w:r w:rsidRPr="006061AE">
        <w:rPr>
          <w:rFonts w:ascii="Times New Roman" w:hAnsi="Times New Roman"/>
          <w:sz w:val="24"/>
          <w:szCs w:val="24"/>
          <w:lang w:val="sr-Cyrl-CS"/>
        </w:rPr>
        <w:t xml:space="preserve">- </w:t>
      </w:r>
      <w:r w:rsidRPr="006061AE">
        <w:rPr>
          <w:rFonts w:ascii="Times New Roman" w:hAnsi="Times New Roman"/>
          <w:sz w:val="24"/>
          <w:szCs w:val="24"/>
          <w:lang w:val="ru-RU"/>
        </w:rPr>
        <w:t>Сарадња у циљу упознавања профила будућих првака, давање препорука у раду са поједином  децом.</w:t>
      </w:r>
    </w:p>
    <w:p w:rsidR="00102629" w:rsidRPr="006061AE" w:rsidRDefault="00102629" w:rsidP="00102629">
      <w:pPr>
        <w:pStyle w:val="NoSpacing"/>
        <w:numPr>
          <w:ilvl w:val="0"/>
          <w:numId w:val="76"/>
        </w:numPr>
        <w:jc w:val="both"/>
        <w:rPr>
          <w:rFonts w:ascii="Times New Roman" w:hAnsi="Times New Roman"/>
          <w:sz w:val="24"/>
          <w:szCs w:val="24"/>
          <w:lang w:val="ru-RU"/>
        </w:rPr>
      </w:pPr>
      <w:r w:rsidRPr="006061AE">
        <w:rPr>
          <w:rFonts w:ascii="Times New Roman" w:hAnsi="Times New Roman"/>
          <w:i/>
          <w:sz w:val="24"/>
          <w:szCs w:val="24"/>
          <w:lang w:val="sr-Cyrl-CS"/>
        </w:rPr>
        <w:t>ШОСО „Вук Караџић</w:t>
      </w:r>
      <w:r w:rsidRPr="006061AE">
        <w:rPr>
          <w:rFonts w:ascii="Times New Roman" w:hAnsi="Times New Roman"/>
          <w:sz w:val="24"/>
          <w:szCs w:val="24"/>
        </w:rPr>
        <w:t xml:space="preserve"> –Сарадња у начелном договору организације додатне подршке </w:t>
      </w:r>
    </w:p>
    <w:p w:rsidR="00102629" w:rsidRPr="006061AE" w:rsidRDefault="00102629" w:rsidP="00102629">
      <w:pPr>
        <w:pStyle w:val="NoSpacing"/>
        <w:numPr>
          <w:ilvl w:val="0"/>
          <w:numId w:val="77"/>
        </w:numPr>
        <w:jc w:val="both"/>
        <w:rPr>
          <w:rFonts w:ascii="Times New Roman" w:hAnsi="Times New Roman"/>
          <w:i/>
          <w:sz w:val="24"/>
          <w:szCs w:val="24"/>
        </w:rPr>
      </w:pPr>
      <w:r w:rsidRPr="006061AE">
        <w:rPr>
          <w:rFonts w:ascii="Times New Roman" w:hAnsi="Times New Roman"/>
          <w:i/>
          <w:sz w:val="24"/>
          <w:szCs w:val="24"/>
        </w:rPr>
        <w:t>Центар за социјални рад Сомбор.</w:t>
      </w:r>
    </w:p>
    <w:p w:rsidR="00102629" w:rsidRPr="006061AE" w:rsidRDefault="00102629" w:rsidP="00102629">
      <w:pPr>
        <w:pStyle w:val="NoSpacing"/>
        <w:numPr>
          <w:ilvl w:val="0"/>
          <w:numId w:val="77"/>
        </w:numPr>
        <w:jc w:val="both"/>
        <w:rPr>
          <w:rFonts w:ascii="Times New Roman" w:hAnsi="Times New Roman"/>
          <w:i/>
          <w:sz w:val="24"/>
          <w:szCs w:val="24"/>
        </w:rPr>
      </w:pPr>
      <w:r w:rsidRPr="006061AE">
        <w:rPr>
          <w:rFonts w:ascii="Times New Roman" w:hAnsi="Times New Roman"/>
          <w:i/>
          <w:sz w:val="24"/>
          <w:szCs w:val="24"/>
        </w:rPr>
        <w:t>Интерресорна комисија града Сомбора</w:t>
      </w:r>
    </w:p>
    <w:p w:rsidR="00102629" w:rsidRPr="006061AE" w:rsidRDefault="00102629" w:rsidP="00102629">
      <w:pPr>
        <w:pStyle w:val="NoSpacing"/>
        <w:jc w:val="both"/>
        <w:rPr>
          <w:rFonts w:ascii="Times New Roman" w:hAnsi="Times New Roman"/>
          <w:sz w:val="24"/>
          <w:szCs w:val="24"/>
        </w:rPr>
      </w:pPr>
    </w:p>
    <w:p w:rsidR="00102629" w:rsidRPr="006061AE" w:rsidRDefault="00102629" w:rsidP="00102629">
      <w:pPr>
        <w:pStyle w:val="NoSpacing"/>
        <w:jc w:val="both"/>
        <w:rPr>
          <w:rFonts w:ascii="Times New Roman" w:hAnsi="Times New Roman"/>
          <w:sz w:val="24"/>
          <w:szCs w:val="24"/>
        </w:rPr>
      </w:pPr>
      <w:r w:rsidRPr="006061AE">
        <w:rPr>
          <w:rFonts w:ascii="Times New Roman" w:hAnsi="Times New Roman"/>
          <w:b/>
          <w:sz w:val="24"/>
          <w:szCs w:val="24"/>
          <w:u w:val="single"/>
        </w:rPr>
        <w:t>6.У области вођења документације</w:t>
      </w:r>
      <w:r w:rsidRPr="006061AE">
        <w:rPr>
          <w:rFonts w:ascii="Times New Roman" w:hAnsi="Times New Roman"/>
          <w:sz w:val="24"/>
          <w:szCs w:val="24"/>
        </w:rPr>
        <w:t xml:space="preserve"> рад се сводио кроз следеће активности: </w:t>
      </w:r>
    </w:p>
    <w:p w:rsidR="00102629" w:rsidRPr="006061AE" w:rsidRDefault="00102629" w:rsidP="00102629">
      <w:pPr>
        <w:pStyle w:val="NoSpacing"/>
        <w:ind w:firstLine="720"/>
        <w:jc w:val="both"/>
        <w:rPr>
          <w:rFonts w:ascii="Times New Roman" w:hAnsi="Times New Roman"/>
          <w:sz w:val="24"/>
          <w:szCs w:val="24"/>
        </w:rPr>
      </w:pPr>
      <w:r w:rsidRPr="006061AE">
        <w:rPr>
          <w:rFonts w:ascii="Times New Roman" w:hAnsi="Times New Roman"/>
          <w:sz w:val="24"/>
          <w:szCs w:val="24"/>
        </w:rPr>
        <w:t xml:space="preserve">Конципиран је план и програм рада (глобални, оперативни) и у складу са тим вођен је дневник рада који је у коорелацији са плановима. </w:t>
      </w:r>
    </w:p>
    <w:p w:rsidR="00102629" w:rsidRPr="006061AE" w:rsidRDefault="00102629" w:rsidP="00102629">
      <w:pPr>
        <w:pStyle w:val="NoSpacing"/>
        <w:ind w:firstLine="720"/>
        <w:jc w:val="both"/>
        <w:rPr>
          <w:rFonts w:ascii="Times New Roman" w:hAnsi="Times New Roman"/>
          <w:sz w:val="24"/>
          <w:szCs w:val="24"/>
          <w:lang w:val="sr-Cyrl-CS"/>
        </w:rPr>
      </w:pPr>
      <w:r w:rsidRPr="006061AE">
        <w:rPr>
          <w:rFonts w:ascii="Times New Roman" w:hAnsi="Times New Roman"/>
          <w:sz w:val="24"/>
          <w:szCs w:val="24"/>
        </w:rPr>
        <w:t>Вођена је документација о извршеним анализама постигнућа ученика</w:t>
      </w:r>
      <w:r w:rsidRPr="006061AE">
        <w:rPr>
          <w:rFonts w:ascii="Times New Roman" w:hAnsi="Times New Roman"/>
          <w:sz w:val="24"/>
          <w:szCs w:val="24"/>
          <w:lang w:val="sr-Cyrl-CS"/>
        </w:rPr>
        <w:t xml:space="preserve">,  сарадње са наставницима, евиденција и прегледа планова наставника, евиденција о сарадњи са ученицима, настаницима, родитељима, другим институцијама. </w:t>
      </w:r>
    </w:p>
    <w:p w:rsidR="00102629" w:rsidRPr="006061AE" w:rsidRDefault="00102629" w:rsidP="00102629">
      <w:pPr>
        <w:pStyle w:val="NoSpacing"/>
        <w:ind w:firstLine="720"/>
        <w:jc w:val="both"/>
        <w:rPr>
          <w:rFonts w:ascii="Times New Roman" w:hAnsi="Times New Roman"/>
          <w:sz w:val="24"/>
          <w:szCs w:val="24"/>
          <w:lang w:eastAsia="sr-Latn-CS"/>
        </w:rPr>
      </w:pPr>
      <w:r w:rsidRPr="006061AE">
        <w:rPr>
          <w:rFonts w:ascii="Times New Roman" w:hAnsi="Times New Roman"/>
          <w:sz w:val="24"/>
          <w:szCs w:val="24"/>
          <w:lang w:eastAsia="sr-Latn-CS"/>
        </w:rPr>
        <w:t>Вођена је документација, писани су извештаји после педагошко-инструктивном увида у рад, наставника, у којима су истицане  добре стране и препоруке за даљи рад.</w:t>
      </w:r>
    </w:p>
    <w:p w:rsidR="00102629" w:rsidRPr="006061AE" w:rsidRDefault="00102629" w:rsidP="00102629">
      <w:pPr>
        <w:pStyle w:val="NoSpacing"/>
        <w:ind w:firstLine="720"/>
        <w:jc w:val="both"/>
        <w:rPr>
          <w:rFonts w:ascii="Times New Roman" w:hAnsi="Times New Roman"/>
          <w:sz w:val="24"/>
          <w:szCs w:val="24"/>
        </w:rPr>
      </w:pPr>
      <w:r w:rsidRPr="006061AE">
        <w:rPr>
          <w:rFonts w:ascii="Times New Roman" w:hAnsi="Times New Roman"/>
          <w:sz w:val="24"/>
          <w:szCs w:val="24"/>
          <w:lang w:val="sr-Cyrl-CS"/>
        </w:rPr>
        <w:t>Вођена је документација о стручном усавршавању у/ван  установе стручног сарадника.</w:t>
      </w:r>
    </w:p>
    <w:p w:rsidR="00102629" w:rsidRPr="006061AE" w:rsidRDefault="00102629" w:rsidP="00102629">
      <w:pPr>
        <w:pStyle w:val="NoSpacing"/>
        <w:ind w:firstLine="720"/>
        <w:jc w:val="both"/>
        <w:rPr>
          <w:rFonts w:ascii="Times New Roman" w:hAnsi="Times New Roman"/>
          <w:sz w:val="24"/>
          <w:szCs w:val="24"/>
        </w:rPr>
      </w:pPr>
      <w:r w:rsidRPr="006061AE">
        <w:rPr>
          <w:rFonts w:ascii="Times New Roman" w:hAnsi="Times New Roman"/>
          <w:sz w:val="24"/>
          <w:szCs w:val="24"/>
        </w:rPr>
        <w:t>Вођени су досијеи о раду с ученицима и другим институцијама које имају утицаја на школу и васпитно-образовни процес.</w:t>
      </w:r>
    </w:p>
    <w:p w:rsidR="00102629" w:rsidRPr="006061AE" w:rsidRDefault="00102629" w:rsidP="00102629">
      <w:pPr>
        <w:pStyle w:val="NoSpacing"/>
        <w:ind w:firstLine="720"/>
        <w:jc w:val="both"/>
        <w:rPr>
          <w:rFonts w:ascii="Times New Roman" w:hAnsi="Times New Roman"/>
          <w:sz w:val="24"/>
          <w:szCs w:val="24"/>
        </w:rPr>
      </w:pPr>
      <w:r w:rsidRPr="006061AE">
        <w:rPr>
          <w:rFonts w:ascii="Times New Roman" w:hAnsi="Times New Roman"/>
          <w:sz w:val="24"/>
          <w:szCs w:val="24"/>
        </w:rPr>
        <w:t>Вођена је евиденција о сарадњи са ученицима, наставницима, родитељима, евиденција при упису ученика у 1.разред.</w:t>
      </w:r>
    </w:p>
    <w:p w:rsidR="00102629" w:rsidRPr="006061AE" w:rsidRDefault="00102629" w:rsidP="00102629">
      <w:pPr>
        <w:pStyle w:val="NoSpacing"/>
        <w:jc w:val="both"/>
        <w:rPr>
          <w:rFonts w:ascii="Times New Roman" w:hAnsi="Times New Roman"/>
          <w:sz w:val="24"/>
          <w:szCs w:val="24"/>
        </w:rPr>
      </w:pPr>
      <w:r w:rsidRPr="006061AE">
        <w:rPr>
          <w:rFonts w:ascii="Times New Roman" w:hAnsi="Times New Roman"/>
          <w:sz w:val="24"/>
          <w:szCs w:val="24"/>
        </w:rPr>
        <w:t>Конципирани су обрасци за евиденцију писмених провера, пријема родитеља, допунске, додатне наставе и секција, као и многе друге, значајне за организацију рада школеТоком целе школске године вођена је документација о успеху ученика на крају квартала и полугодишта.</w:t>
      </w:r>
    </w:p>
    <w:p w:rsidR="00102629" w:rsidRPr="006061AE" w:rsidRDefault="00102629" w:rsidP="00102629">
      <w:pPr>
        <w:pStyle w:val="NoSpacing"/>
        <w:jc w:val="both"/>
        <w:rPr>
          <w:rFonts w:ascii="Times New Roman" w:hAnsi="Times New Roman"/>
          <w:sz w:val="24"/>
          <w:szCs w:val="24"/>
          <w:lang w:val="sr-Cyrl-CS"/>
        </w:rPr>
      </w:pPr>
      <w:r w:rsidRPr="006061AE">
        <w:rPr>
          <w:rFonts w:ascii="Times New Roman" w:hAnsi="Times New Roman"/>
          <w:sz w:val="24"/>
          <w:szCs w:val="24"/>
          <w:lang w:val="sr-Cyrl-CS"/>
        </w:rPr>
        <w:t>У току  школске 2022/2023. године  припрема за рад стручних сарадника се огледала у следећим активностима:</w:t>
      </w:r>
    </w:p>
    <w:p w:rsidR="00102629" w:rsidRPr="006061AE" w:rsidRDefault="00102629" w:rsidP="00102629">
      <w:pPr>
        <w:pStyle w:val="NoSpacing"/>
        <w:jc w:val="both"/>
        <w:rPr>
          <w:rFonts w:ascii="Times New Roman" w:hAnsi="Times New Roman"/>
          <w:sz w:val="24"/>
          <w:szCs w:val="24"/>
          <w:lang w:val="sr-Cyrl-CS"/>
        </w:rPr>
      </w:pPr>
      <w:r w:rsidRPr="006061AE">
        <w:rPr>
          <w:rFonts w:ascii="Times New Roman" w:hAnsi="Times New Roman"/>
          <w:sz w:val="24"/>
          <w:szCs w:val="24"/>
          <w:lang w:val="sr-Cyrl-CS"/>
        </w:rPr>
        <w:t>-Припремање на нивоу ГПР, у сладу са ЗОСОВ, п</w:t>
      </w:r>
      <w:r w:rsidRPr="006061AE">
        <w:rPr>
          <w:rFonts w:ascii="Times New Roman" w:hAnsi="Times New Roman"/>
          <w:sz w:val="24"/>
          <w:szCs w:val="24"/>
        </w:rPr>
        <w:t>ланирање и припрема рада</w:t>
      </w:r>
    </w:p>
    <w:p w:rsidR="00102629" w:rsidRPr="006061AE" w:rsidRDefault="00102629" w:rsidP="00102629">
      <w:pPr>
        <w:pStyle w:val="NoSpacing"/>
        <w:jc w:val="both"/>
        <w:rPr>
          <w:rFonts w:ascii="Times New Roman" w:hAnsi="Times New Roman"/>
          <w:sz w:val="24"/>
          <w:szCs w:val="24"/>
          <w:lang w:val="sr-Cyrl-CS"/>
        </w:rPr>
      </w:pPr>
      <w:r w:rsidRPr="006061AE">
        <w:rPr>
          <w:rFonts w:ascii="Times New Roman" w:hAnsi="Times New Roman"/>
          <w:sz w:val="24"/>
          <w:szCs w:val="24"/>
        </w:rPr>
        <w:t>са ученицима, наставницима и родитељима, анализ</w:t>
      </w:r>
      <w:r w:rsidRPr="006061AE">
        <w:rPr>
          <w:rFonts w:ascii="Times New Roman" w:hAnsi="Times New Roman"/>
          <w:sz w:val="24"/>
          <w:szCs w:val="24"/>
          <w:lang w:val="sr-Cyrl-CS"/>
        </w:rPr>
        <w:t>а</w:t>
      </w:r>
      <w:r w:rsidRPr="006061AE">
        <w:rPr>
          <w:rFonts w:ascii="Times New Roman" w:hAnsi="Times New Roman"/>
          <w:sz w:val="24"/>
          <w:szCs w:val="24"/>
        </w:rPr>
        <w:t xml:space="preserve"> и саопштења</w:t>
      </w:r>
      <w:r w:rsidRPr="006061AE">
        <w:rPr>
          <w:rFonts w:ascii="Times New Roman" w:hAnsi="Times New Roman"/>
          <w:sz w:val="24"/>
          <w:szCs w:val="24"/>
          <w:lang w:val="sr-Cyrl-CS"/>
        </w:rPr>
        <w:t xml:space="preserve">; </w:t>
      </w:r>
    </w:p>
    <w:p w:rsidR="00102629" w:rsidRPr="006061AE" w:rsidRDefault="00102629" w:rsidP="00102629">
      <w:pPr>
        <w:pStyle w:val="NoSpacing"/>
        <w:jc w:val="both"/>
        <w:rPr>
          <w:rFonts w:ascii="Times New Roman" w:hAnsi="Times New Roman"/>
          <w:sz w:val="24"/>
          <w:szCs w:val="24"/>
        </w:rPr>
      </w:pPr>
      <w:r w:rsidRPr="006061AE">
        <w:rPr>
          <w:rFonts w:ascii="Times New Roman" w:hAnsi="Times New Roman"/>
          <w:sz w:val="24"/>
          <w:szCs w:val="24"/>
        </w:rPr>
        <w:t>-Припрема посета часовима</w:t>
      </w:r>
      <w:r w:rsidRPr="006061AE">
        <w:rPr>
          <w:rFonts w:ascii="Times New Roman" w:hAnsi="Times New Roman"/>
          <w:sz w:val="24"/>
          <w:szCs w:val="24"/>
          <w:lang w:val="sr-Cyrl-CS"/>
        </w:rPr>
        <w:t>;</w:t>
      </w:r>
    </w:p>
    <w:p w:rsidR="00102629" w:rsidRPr="006061AE" w:rsidRDefault="00102629" w:rsidP="00102629">
      <w:pPr>
        <w:pStyle w:val="NoSpacing"/>
        <w:jc w:val="both"/>
        <w:rPr>
          <w:rFonts w:ascii="Times New Roman" w:hAnsi="Times New Roman"/>
          <w:sz w:val="24"/>
          <w:szCs w:val="24"/>
          <w:lang w:val="sr-Cyrl-CS"/>
        </w:rPr>
      </w:pPr>
      <w:r w:rsidRPr="006061AE">
        <w:rPr>
          <w:rFonts w:ascii="Times New Roman" w:hAnsi="Times New Roman"/>
          <w:sz w:val="24"/>
          <w:szCs w:val="24"/>
          <w:lang w:val="sr-Cyrl-CS"/>
        </w:rPr>
        <w:t>-Припрема предавања за ученике (у складу са пријављеном проблематиком);</w:t>
      </w:r>
    </w:p>
    <w:p w:rsidR="00102629" w:rsidRPr="006061AE" w:rsidRDefault="00102629" w:rsidP="00102629">
      <w:pPr>
        <w:pStyle w:val="NoSpacing"/>
        <w:jc w:val="both"/>
        <w:rPr>
          <w:rFonts w:ascii="Times New Roman" w:hAnsi="Times New Roman"/>
          <w:sz w:val="24"/>
          <w:szCs w:val="24"/>
          <w:lang w:val="sr-Cyrl-CS"/>
        </w:rPr>
      </w:pPr>
      <w:r w:rsidRPr="006061AE">
        <w:rPr>
          <w:rFonts w:ascii="Times New Roman" w:hAnsi="Times New Roman"/>
          <w:sz w:val="24"/>
          <w:szCs w:val="24"/>
          <w:lang w:val="sr-Cyrl-CS"/>
        </w:rPr>
        <w:t>-Припремање и д</w:t>
      </w:r>
      <w:r w:rsidRPr="006061AE">
        <w:rPr>
          <w:rFonts w:ascii="Times New Roman" w:hAnsi="Times New Roman"/>
          <w:sz w:val="24"/>
          <w:szCs w:val="24"/>
        </w:rPr>
        <w:t>оговарање сао осталим стручним сарадницима, тимовима и стручним институцијама и припрема за рад на заједничким задацима и активностима у школи и ван ње</w:t>
      </w:r>
      <w:r w:rsidRPr="006061AE">
        <w:rPr>
          <w:rFonts w:ascii="Times New Roman" w:hAnsi="Times New Roman"/>
          <w:sz w:val="24"/>
          <w:szCs w:val="24"/>
          <w:lang w:val="sr-Cyrl-CS"/>
        </w:rPr>
        <w:t>.</w:t>
      </w:r>
    </w:p>
    <w:p w:rsidR="00102629" w:rsidRPr="006061AE" w:rsidRDefault="00102629" w:rsidP="00102629">
      <w:pPr>
        <w:pStyle w:val="NoSpacing"/>
        <w:jc w:val="both"/>
        <w:rPr>
          <w:rFonts w:ascii="Times New Roman" w:hAnsi="Times New Roman"/>
          <w:sz w:val="24"/>
          <w:szCs w:val="24"/>
          <w:lang w:val="sr-Cyrl-CS"/>
        </w:rPr>
      </w:pPr>
      <w:r w:rsidRPr="006061AE">
        <w:rPr>
          <w:rFonts w:ascii="Times New Roman" w:hAnsi="Times New Roman"/>
          <w:sz w:val="24"/>
          <w:szCs w:val="24"/>
          <w:lang w:val="sr-Cyrl-CS"/>
        </w:rPr>
        <w:t>-Припрема за одржавање седнице одељенског већа, за координисање у ученичком парламенту и сл. .</w:t>
      </w:r>
    </w:p>
    <w:p w:rsidR="00102629" w:rsidRPr="006061AE" w:rsidRDefault="00102629" w:rsidP="00102629">
      <w:pPr>
        <w:pStyle w:val="NoSpacing"/>
        <w:jc w:val="both"/>
        <w:rPr>
          <w:rFonts w:ascii="Times New Roman" w:hAnsi="Times New Roman"/>
          <w:sz w:val="24"/>
          <w:szCs w:val="24"/>
          <w:lang w:val="sr-Cyrl-CS"/>
        </w:rPr>
      </w:pPr>
      <w:r w:rsidRPr="006061AE">
        <w:rPr>
          <w:rFonts w:ascii="Times New Roman" w:hAnsi="Times New Roman"/>
          <w:sz w:val="24"/>
          <w:szCs w:val="24"/>
          <w:lang w:val="sr-Cyrl-CS"/>
        </w:rPr>
        <w:t>-</w:t>
      </w:r>
      <w:r w:rsidRPr="006061AE">
        <w:rPr>
          <w:rFonts w:ascii="Times New Roman" w:hAnsi="Times New Roman"/>
          <w:sz w:val="24"/>
          <w:szCs w:val="24"/>
        </w:rPr>
        <w:t>Припрема материјала и израда инструмената за истраживањ</w:t>
      </w:r>
      <w:r w:rsidRPr="006061AE">
        <w:rPr>
          <w:rFonts w:ascii="Times New Roman" w:hAnsi="Times New Roman"/>
          <w:sz w:val="24"/>
          <w:szCs w:val="24"/>
          <w:lang w:val="sr-Cyrl-CS"/>
        </w:rPr>
        <w:t>е.</w:t>
      </w:r>
    </w:p>
    <w:p w:rsidR="00102629" w:rsidRPr="006061AE" w:rsidRDefault="00102629" w:rsidP="00102629">
      <w:pPr>
        <w:pStyle w:val="NoSpacing"/>
        <w:jc w:val="both"/>
        <w:rPr>
          <w:rFonts w:ascii="Times New Roman" w:hAnsi="Times New Roman"/>
          <w:sz w:val="24"/>
          <w:szCs w:val="24"/>
          <w:lang w:val="sr-Cyrl-CS"/>
        </w:rPr>
      </w:pPr>
      <w:r w:rsidRPr="006061AE">
        <w:rPr>
          <w:rFonts w:ascii="Times New Roman" w:hAnsi="Times New Roman"/>
          <w:sz w:val="24"/>
          <w:szCs w:val="24"/>
          <w:lang w:val="sr-Cyrl-CS"/>
        </w:rPr>
        <w:lastRenderedPageBreak/>
        <w:t>-Припрема документације: набавка Дневника образовно-васпитног рада (прво полугодиште), Дневника осталих облика образовно-васпитног рада, ђачких књижица, матичних књига, диплома Вук Караџић и Посебних диплома, Уверења, Сведочастава,Преводница...</w:t>
      </w:r>
    </w:p>
    <w:p w:rsidR="00102629" w:rsidRPr="006061AE" w:rsidRDefault="00102629" w:rsidP="00102629">
      <w:pPr>
        <w:pStyle w:val="NoSpacing"/>
        <w:jc w:val="both"/>
        <w:rPr>
          <w:rFonts w:ascii="Times New Roman" w:hAnsi="Times New Roman"/>
          <w:sz w:val="24"/>
          <w:szCs w:val="24"/>
          <w:lang w:val="sr-Cyrl-CS"/>
        </w:rPr>
      </w:pPr>
      <w:r w:rsidRPr="006061AE">
        <w:rPr>
          <w:rFonts w:ascii="Times New Roman" w:hAnsi="Times New Roman"/>
          <w:sz w:val="24"/>
          <w:szCs w:val="24"/>
          <w:lang w:val="sr-Cyrl-CS"/>
        </w:rPr>
        <w:t>-Припрема  документације за инспекцијски надзор и надзор просветног саветника.</w:t>
      </w:r>
    </w:p>
    <w:p w:rsidR="00102629" w:rsidRPr="006061AE" w:rsidRDefault="00102629" w:rsidP="00102629">
      <w:pPr>
        <w:pStyle w:val="NoSpacing"/>
        <w:jc w:val="both"/>
        <w:rPr>
          <w:rFonts w:ascii="Times New Roman" w:hAnsi="Times New Roman"/>
          <w:b/>
          <w:sz w:val="24"/>
          <w:szCs w:val="24"/>
        </w:rPr>
      </w:pPr>
    </w:p>
    <w:p w:rsidR="00102629" w:rsidRPr="006061AE" w:rsidRDefault="00102629" w:rsidP="00102629">
      <w:pPr>
        <w:pStyle w:val="NoSpacing"/>
        <w:jc w:val="both"/>
        <w:rPr>
          <w:rFonts w:ascii="Times New Roman" w:hAnsi="Times New Roman"/>
          <w:b/>
          <w:sz w:val="24"/>
          <w:szCs w:val="24"/>
        </w:rPr>
      </w:pPr>
    </w:p>
    <w:p w:rsidR="00102629" w:rsidRPr="006061AE" w:rsidRDefault="00102629" w:rsidP="00102629">
      <w:pPr>
        <w:pStyle w:val="NoSpacing"/>
        <w:jc w:val="both"/>
        <w:rPr>
          <w:rFonts w:ascii="Times New Roman" w:hAnsi="Times New Roman"/>
          <w:b/>
          <w:sz w:val="24"/>
          <w:szCs w:val="24"/>
          <w:lang w:val="sr-Cyrl-CS"/>
        </w:rPr>
      </w:pPr>
    </w:p>
    <w:p w:rsidR="00102629" w:rsidRPr="006061AE" w:rsidRDefault="00102629" w:rsidP="00102629">
      <w:pPr>
        <w:pStyle w:val="NoSpacing"/>
        <w:jc w:val="both"/>
        <w:rPr>
          <w:rFonts w:ascii="Times New Roman" w:hAnsi="Times New Roman"/>
          <w:b/>
          <w:sz w:val="24"/>
          <w:szCs w:val="24"/>
          <w:lang w:val="sr-Cyrl-CS"/>
        </w:rPr>
      </w:pPr>
      <w:r w:rsidRPr="006061AE">
        <w:rPr>
          <w:rFonts w:ascii="Times New Roman" w:hAnsi="Times New Roman"/>
          <w:b/>
          <w:sz w:val="24"/>
          <w:szCs w:val="24"/>
          <w:lang w:val="sr-Cyrl-CS"/>
        </w:rPr>
        <w:t>ОСТАЛЕ АКТИВНОСТИ:</w:t>
      </w:r>
    </w:p>
    <w:p w:rsidR="00102629" w:rsidRPr="006061AE" w:rsidRDefault="00102629" w:rsidP="00102629">
      <w:pPr>
        <w:pStyle w:val="NoSpacing"/>
        <w:numPr>
          <w:ilvl w:val="0"/>
          <w:numId w:val="78"/>
        </w:numPr>
        <w:jc w:val="both"/>
        <w:rPr>
          <w:rFonts w:ascii="Times New Roman" w:hAnsi="Times New Roman"/>
          <w:sz w:val="24"/>
          <w:szCs w:val="24"/>
          <w:lang w:val="sr-Cyrl-CS"/>
        </w:rPr>
      </w:pPr>
      <w:r w:rsidRPr="006061AE">
        <w:rPr>
          <w:rFonts w:ascii="Times New Roman" w:hAnsi="Times New Roman"/>
          <w:sz w:val="24"/>
          <w:szCs w:val="24"/>
          <w:lang w:val="sr-Cyrl-CS"/>
        </w:rPr>
        <w:t>Редован унос и  ажурирање података у базу „Доситеј“;</w:t>
      </w:r>
    </w:p>
    <w:p w:rsidR="00102629" w:rsidRPr="006061AE" w:rsidRDefault="00102629" w:rsidP="00102629">
      <w:pPr>
        <w:pStyle w:val="NoSpacing"/>
        <w:numPr>
          <w:ilvl w:val="0"/>
          <w:numId w:val="78"/>
        </w:numPr>
        <w:jc w:val="both"/>
        <w:rPr>
          <w:rFonts w:ascii="Times New Roman" w:hAnsi="Times New Roman"/>
          <w:sz w:val="24"/>
          <w:szCs w:val="24"/>
          <w:lang w:val="sr-Cyrl-CS"/>
        </w:rPr>
      </w:pPr>
      <w:r w:rsidRPr="006061AE">
        <w:rPr>
          <w:rFonts w:ascii="Times New Roman" w:hAnsi="Times New Roman"/>
          <w:sz w:val="24"/>
          <w:szCs w:val="24"/>
          <w:lang w:val="sr-Cyrl-CS"/>
        </w:rPr>
        <w:t>Редован унос и  ажурирање података у базу „ЈИСП“;</w:t>
      </w:r>
    </w:p>
    <w:p w:rsidR="00102629" w:rsidRPr="006061AE" w:rsidRDefault="00102629" w:rsidP="00102629">
      <w:pPr>
        <w:pStyle w:val="NoSpacing"/>
        <w:numPr>
          <w:ilvl w:val="0"/>
          <w:numId w:val="78"/>
        </w:numPr>
        <w:jc w:val="both"/>
        <w:rPr>
          <w:rFonts w:ascii="Times New Roman" w:hAnsi="Times New Roman"/>
          <w:sz w:val="24"/>
          <w:szCs w:val="24"/>
          <w:lang w:val="sr-Cyrl-CS"/>
        </w:rPr>
      </w:pPr>
      <w:r w:rsidRPr="006061AE">
        <w:rPr>
          <w:rFonts w:ascii="Times New Roman" w:hAnsi="Times New Roman"/>
          <w:sz w:val="24"/>
          <w:szCs w:val="24"/>
          <w:lang w:val="sr-Cyrl-CS"/>
        </w:rPr>
        <w:t>Редован унос и  ажурирање података „Еуправа“</w:t>
      </w:r>
    </w:p>
    <w:p w:rsidR="00102629" w:rsidRPr="006061AE" w:rsidRDefault="00102629" w:rsidP="00102629">
      <w:pPr>
        <w:pStyle w:val="NoSpacing"/>
        <w:numPr>
          <w:ilvl w:val="0"/>
          <w:numId w:val="78"/>
        </w:numPr>
        <w:jc w:val="both"/>
        <w:rPr>
          <w:rFonts w:ascii="Times New Roman" w:hAnsi="Times New Roman"/>
          <w:sz w:val="24"/>
          <w:szCs w:val="24"/>
          <w:lang w:val="sr-Cyrl-CS"/>
        </w:rPr>
      </w:pPr>
      <w:r w:rsidRPr="006061AE">
        <w:rPr>
          <w:rFonts w:ascii="Times New Roman" w:hAnsi="Times New Roman"/>
          <w:sz w:val="24"/>
          <w:szCs w:val="24"/>
          <w:lang w:val="sr-Cyrl-CS"/>
        </w:rPr>
        <w:t>Реализација свих активности предвиђених за пројекат „</w:t>
      </w:r>
      <w:r w:rsidRPr="006061AE">
        <w:rPr>
          <w:rFonts w:ascii="Times New Roman" w:eastAsia="Times New Roman" w:hAnsi="Times New Roman"/>
          <w:bCs/>
          <w:i/>
          <w:sz w:val="24"/>
        </w:rPr>
        <w:t>Набавка уџбеника и других наставних средстава за ученике основних школа за школску 2022/2023. годину</w:t>
      </w:r>
      <w:r w:rsidRPr="006061AE">
        <w:rPr>
          <w:rFonts w:ascii="Times New Roman" w:hAnsi="Times New Roman"/>
          <w:sz w:val="24"/>
          <w:szCs w:val="24"/>
          <w:lang w:val="sr-Cyrl-CS"/>
        </w:rPr>
        <w:t>“;</w:t>
      </w:r>
    </w:p>
    <w:p w:rsidR="00102629" w:rsidRPr="006061AE" w:rsidRDefault="00102629" w:rsidP="00102629">
      <w:pPr>
        <w:pStyle w:val="NoSpacing"/>
        <w:numPr>
          <w:ilvl w:val="0"/>
          <w:numId w:val="78"/>
        </w:numPr>
        <w:jc w:val="both"/>
        <w:rPr>
          <w:rFonts w:ascii="Times New Roman" w:hAnsi="Times New Roman"/>
          <w:sz w:val="24"/>
          <w:szCs w:val="24"/>
          <w:lang w:val="sr-Cyrl-CS"/>
        </w:rPr>
      </w:pPr>
      <w:r w:rsidRPr="006061AE">
        <w:rPr>
          <w:rFonts w:ascii="Times New Roman" w:hAnsi="Times New Roman"/>
          <w:sz w:val="24"/>
          <w:szCs w:val="24"/>
          <w:lang w:val="sr-Cyrl-CS"/>
        </w:rPr>
        <w:t>Координатор Ученичког парламента</w:t>
      </w:r>
    </w:p>
    <w:p w:rsidR="00102629" w:rsidRPr="006061AE" w:rsidRDefault="00102629" w:rsidP="00102629">
      <w:pPr>
        <w:pStyle w:val="NoSpacing"/>
        <w:numPr>
          <w:ilvl w:val="0"/>
          <w:numId w:val="78"/>
        </w:numPr>
        <w:jc w:val="both"/>
        <w:rPr>
          <w:rFonts w:ascii="Times New Roman" w:hAnsi="Times New Roman"/>
          <w:sz w:val="24"/>
          <w:szCs w:val="24"/>
          <w:lang w:val="sr-Cyrl-CS"/>
        </w:rPr>
      </w:pPr>
      <w:r w:rsidRPr="006061AE">
        <w:rPr>
          <w:rFonts w:ascii="Times New Roman" w:hAnsi="Times New Roman"/>
          <w:sz w:val="24"/>
          <w:szCs w:val="24"/>
          <w:lang w:val="sr-Cyrl-CS"/>
        </w:rPr>
        <w:t>Координатор Тима за инклузију</w:t>
      </w:r>
    </w:p>
    <w:p w:rsidR="00102629" w:rsidRPr="006061AE" w:rsidRDefault="00102629" w:rsidP="00102629">
      <w:pPr>
        <w:pStyle w:val="NoSpacing"/>
        <w:numPr>
          <w:ilvl w:val="0"/>
          <w:numId w:val="78"/>
        </w:numPr>
        <w:jc w:val="both"/>
        <w:rPr>
          <w:rFonts w:ascii="Times New Roman" w:hAnsi="Times New Roman"/>
          <w:sz w:val="24"/>
          <w:szCs w:val="24"/>
          <w:lang w:val="sr-Cyrl-CS"/>
        </w:rPr>
      </w:pPr>
      <w:r w:rsidRPr="006061AE">
        <w:rPr>
          <w:rFonts w:ascii="Times New Roman" w:hAnsi="Times New Roman"/>
          <w:sz w:val="24"/>
          <w:szCs w:val="24"/>
          <w:lang w:val="sr-Cyrl-CS"/>
        </w:rPr>
        <w:t>Члан Школског одбора</w:t>
      </w:r>
    </w:p>
    <w:p w:rsidR="00102629" w:rsidRPr="006061AE" w:rsidRDefault="00102629" w:rsidP="00102629">
      <w:pPr>
        <w:pStyle w:val="NoSpacing"/>
        <w:numPr>
          <w:ilvl w:val="0"/>
          <w:numId w:val="78"/>
        </w:numPr>
        <w:jc w:val="both"/>
        <w:rPr>
          <w:rFonts w:ascii="Times New Roman" w:hAnsi="Times New Roman"/>
          <w:sz w:val="24"/>
          <w:szCs w:val="24"/>
          <w:lang w:val="sr-Cyrl-CS"/>
        </w:rPr>
      </w:pPr>
      <w:r>
        <w:rPr>
          <w:rFonts w:ascii="Times New Roman" w:hAnsi="Times New Roman"/>
          <w:sz w:val="24"/>
          <w:szCs w:val="24"/>
          <w:lang w:val="sr-Cyrl-CS"/>
        </w:rPr>
        <w:t>Администратор сајта школе</w:t>
      </w:r>
    </w:p>
    <w:p w:rsidR="00102629" w:rsidRPr="006061AE" w:rsidRDefault="00102629" w:rsidP="00102629">
      <w:pPr>
        <w:pStyle w:val="NoSpacing"/>
        <w:numPr>
          <w:ilvl w:val="0"/>
          <w:numId w:val="78"/>
        </w:numPr>
        <w:jc w:val="both"/>
        <w:rPr>
          <w:rFonts w:ascii="Times New Roman" w:hAnsi="Times New Roman"/>
          <w:sz w:val="24"/>
          <w:szCs w:val="24"/>
          <w:lang w:val="sr-Cyrl-CS"/>
        </w:rPr>
      </w:pPr>
      <w:r w:rsidRPr="006061AE">
        <w:rPr>
          <w:rFonts w:ascii="Times New Roman" w:hAnsi="Times New Roman"/>
          <w:sz w:val="24"/>
          <w:szCs w:val="24"/>
          <w:lang w:val="sr-Cyrl-CS"/>
        </w:rPr>
        <w:t>Посета и учешће на организованим радионицама на нивоу школе</w:t>
      </w:r>
    </w:p>
    <w:p w:rsidR="00102629" w:rsidRPr="006061AE" w:rsidRDefault="00102629" w:rsidP="00102629">
      <w:pPr>
        <w:pStyle w:val="NoSpacing"/>
        <w:ind w:left="720"/>
        <w:jc w:val="both"/>
        <w:rPr>
          <w:rFonts w:ascii="Times New Roman" w:hAnsi="Times New Roman"/>
          <w:sz w:val="24"/>
          <w:szCs w:val="24"/>
          <w:lang w:val="sr-Cyrl-CS"/>
        </w:rPr>
      </w:pPr>
    </w:p>
    <w:p w:rsidR="00102629" w:rsidRPr="006061AE" w:rsidRDefault="00102629" w:rsidP="00102629">
      <w:pPr>
        <w:pStyle w:val="NoSpacing"/>
        <w:jc w:val="both"/>
        <w:rPr>
          <w:rFonts w:ascii="Times New Roman" w:hAnsi="Times New Roman"/>
          <w:sz w:val="24"/>
          <w:szCs w:val="24"/>
          <w:lang w:val="sr-Cyrl-CS"/>
        </w:rPr>
      </w:pPr>
    </w:p>
    <w:p w:rsidR="00102629" w:rsidRPr="006061AE" w:rsidRDefault="00102629" w:rsidP="00102629">
      <w:pPr>
        <w:ind w:firstLine="360"/>
        <w:jc w:val="both"/>
      </w:pPr>
      <w:r w:rsidRPr="006061AE">
        <w:t>Рад у школској 2022/2023.години процењујем веома посвећеним, успешним   и организованим. Сарадњу и организацију рада са колегама, у поређењу са претходном школском годином, процењујем као много бољу, јер је дат акценат на обостраној организацији посла, у циљу квалитетније реализације предвиђених активности.</w:t>
      </w:r>
    </w:p>
    <w:p w:rsidR="00102629" w:rsidRPr="006061AE" w:rsidRDefault="00102629" w:rsidP="00102629">
      <w:pPr>
        <w:jc w:val="both"/>
      </w:pPr>
    </w:p>
    <w:p w:rsidR="00102629" w:rsidRPr="006061AE" w:rsidRDefault="00102629" w:rsidP="00102629">
      <w:pPr>
        <w:jc w:val="both"/>
      </w:pPr>
    </w:p>
    <w:p w:rsidR="00102629" w:rsidRPr="006061AE" w:rsidRDefault="00102629" w:rsidP="00102629">
      <w:r w:rsidRPr="006061AE">
        <w:t>Одржане радионице педагога- Јелена Верић</w:t>
      </w:r>
    </w:p>
    <w:tbl>
      <w:tblPr>
        <w:tblStyle w:val="LightGrid-Accent5"/>
        <w:tblW w:w="10632" w:type="dxa"/>
        <w:tblInd w:w="-459" w:type="dxa"/>
        <w:tblLayout w:type="fixed"/>
        <w:tblLook w:val="04A0"/>
      </w:tblPr>
      <w:tblGrid>
        <w:gridCol w:w="567"/>
        <w:gridCol w:w="1276"/>
        <w:gridCol w:w="760"/>
        <w:gridCol w:w="1843"/>
        <w:gridCol w:w="6186"/>
      </w:tblGrid>
      <w:tr w:rsidR="00102629" w:rsidRPr="006061AE" w:rsidTr="005D7FF5">
        <w:trPr>
          <w:cnfStyle w:val="100000000000"/>
          <w:trHeight w:val="754"/>
        </w:trPr>
        <w:tc>
          <w:tcPr>
            <w:cnfStyle w:val="001000000000"/>
            <w:tcW w:w="567" w:type="dxa"/>
          </w:tcPr>
          <w:p w:rsidR="00102629" w:rsidRPr="0098474C" w:rsidRDefault="00102629" w:rsidP="005D7FF5">
            <w:pPr>
              <w:jc w:val="center"/>
              <w:rPr>
                <w:rFonts w:ascii="Times New Roman" w:eastAsia="Calibri" w:hAnsi="Times New Roman"/>
                <w:sz w:val="20"/>
                <w:szCs w:val="20"/>
              </w:rPr>
            </w:pPr>
            <w:r w:rsidRPr="0098474C">
              <w:rPr>
                <w:rFonts w:ascii="Times New Roman" w:eastAsia="Calibri" w:hAnsi="Times New Roman"/>
                <w:sz w:val="20"/>
                <w:szCs w:val="20"/>
              </w:rPr>
              <w:t>Р</w:t>
            </w:r>
            <w:r>
              <w:rPr>
                <w:rFonts w:ascii="Times New Roman" w:eastAsia="Calibri" w:hAnsi="Times New Roman"/>
                <w:sz w:val="20"/>
                <w:szCs w:val="20"/>
              </w:rPr>
              <w:t>ед.</w:t>
            </w:r>
            <w:r w:rsidRPr="0098474C">
              <w:rPr>
                <w:rFonts w:ascii="Times New Roman" w:eastAsia="Calibri" w:hAnsi="Times New Roman"/>
                <w:sz w:val="20"/>
                <w:szCs w:val="20"/>
              </w:rPr>
              <w:t>бр.</w:t>
            </w:r>
          </w:p>
        </w:tc>
        <w:tc>
          <w:tcPr>
            <w:tcW w:w="1276" w:type="dxa"/>
            <w:hideMark/>
          </w:tcPr>
          <w:p w:rsidR="00102629" w:rsidRPr="0098474C" w:rsidRDefault="00102629" w:rsidP="005D7FF5">
            <w:pPr>
              <w:jc w:val="center"/>
              <w:cnfStyle w:val="100000000000"/>
              <w:rPr>
                <w:rFonts w:ascii="Times New Roman" w:eastAsia="Calibri" w:hAnsi="Times New Roman"/>
                <w:sz w:val="28"/>
                <w:szCs w:val="28"/>
              </w:rPr>
            </w:pPr>
            <w:r w:rsidRPr="0098474C">
              <w:rPr>
                <w:rFonts w:ascii="Times New Roman" w:eastAsia="Calibri" w:hAnsi="Times New Roman"/>
                <w:bCs w:val="0"/>
                <w:sz w:val="28"/>
                <w:szCs w:val="28"/>
              </w:rPr>
              <w:t>Датум</w:t>
            </w:r>
          </w:p>
        </w:tc>
        <w:tc>
          <w:tcPr>
            <w:tcW w:w="760" w:type="dxa"/>
            <w:hideMark/>
          </w:tcPr>
          <w:p w:rsidR="00102629" w:rsidRPr="0098474C" w:rsidRDefault="00102629" w:rsidP="005D7FF5">
            <w:pPr>
              <w:jc w:val="center"/>
              <w:cnfStyle w:val="100000000000"/>
              <w:rPr>
                <w:rFonts w:ascii="Times New Roman" w:eastAsia="Calibri" w:hAnsi="Times New Roman"/>
                <w:sz w:val="28"/>
                <w:szCs w:val="28"/>
              </w:rPr>
            </w:pPr>
            <w:r w:rsidRPr="0098474C">
              <w:rPr>
                <w:rFonts w:ascii="Times New Roman" w:eastAsia="Calibri" w:hAnsi="Times New Roman"/>
                <w:bCs w:val="0"/>
                <w:sz w:val="20"/>
                <w:szCs w:val="20"/>
              </w:rPr>
              <w:t>Раз. и од</w:t>
            </w:r>
            <w:r w:rsidRPr="0098474C">
              <w:rPr>
                <w:rFonts w:ascii="Times New Roman" w:eastAsia="Calibri" w:hAnsi="Times New Roman"/>
                <w:bCs w:val="0"/>
                <w:sz w:val="28"/>
                <w:szCs w:val="28"/>
              </w:rPr>
              <w:t>.</w:t>
            </w:r>
          </w:p>
        </w:tc>
        <w:tc>
          <w:tcPr>
            <w:tcW w:w="1843" w:type="dxa"/>
            <w:hideMark/>
          </w:tcPr>
          <w:p w:rsidR="00102629" w:rsidRPr="0098474C" w:rsidRDefault="00102629" w:rsidP="005D7FF5">
            <w:pPr>
              <w:jc w:val="center"/>
              <w:cnfStyle w:val="100000000000"/>
              <w:rPr>
                <w:rFonts w:ascii="Times New Roman" w:eastAsia="Calibri" w:hAnsi="Times New Roman"/>
                <w:sz w:val="28"/>
                <w:szCs w:val="28"/>
              </w:rPr>
            </w:pPr>
            <w:r w:rsidRPr="0098474C">
              <w:rPr>
                <w:rFonts w:ascii="Times New Roman" w:eastAsia="Calibri" w:hAnsi="Times New Roman"/>
                <w:bCs w:val="0"/>
                <w:sz w:val="28"/>
                <w:szCs w:val="28"/>
              </w:rPr>
              <w:t>Назив радионице</w:t>
            </w:r>
          </w:p>
        </w:tc>
        <w:tc>
          <w:tcPr>
            <w:tcW w:w="6186" w:type="dxa"/>
            <w:hideMark/>
          </w:tcPr>
          <w:p w:rsidR="00102629" w:rsidRPr="0098474C" w:rsidRDefault="00102629" w:rsidP="005D7FF5">
            <w:pPr>
              <w:jc w:val="center"/>
              <w:cnfStyle w:val="100000000000"/>
              <w:rPr>
                <w:rFonts w:ascii="Times New Roman" w:eastAsia="Calibri" w:hAnsi="Times New Roman"/>
                <w:sz w:val="28"/>
                <w:szCs w:val="28"/>
              </w:rPr>
            </w:pPr>
            <w:r w:rsidRPr="0098474C">
              <w:rPr>
                <w:rFonts w:ascii="Times New Roman" w:eastAsia="Calibri" w:hAnsi="Times New Roman"/>
                <w:bCs w:val="0"/>
                <w:sz w:val="28"/>
                <w:szCs w:val="28"/>
              </w:rPr>
              <w:t>Опис радионице</w:t>
            </w:r>
          </w:p>
        </w:tc>
      </w:tr>
      <w:tr w:rsidR="00102629" w:rsidRPr="006061AE" w:rsidTr="005D7FF5">
        <w:trPr>
          <w:cnfStyle w:val="000000100000"/>
          <w:trHeight w:val="940"/>
        </w:trPr>
        <w:tc>
          <w:tcPr>
            <w:cnfStyle w:val="001000000000"/>
            <w:tcW w:w="567" w:type="dxa"/>
          </w:tcPr>
          <w:p w:rsidR="00102629" w:rsidRPr="0098474C" w:rsidRDefault="00102629" w:rsidP="005D7FF5">
            <w:pPr>
              <w:rPr>
                <w:rFonts w:eastAsia="Calibri"/>
              </w:rPr>
            </w:pPr>
            <w:r>
              <w:rPr>
                <w:rFonts w:eastAsia="Calibri"/>
              </w:rPr>
              <w:t>1.</w:t>
            </w:r>
          </w:p>
        </w:tc>
        <w:tc>
          <w:tcPr>
            <w:tcW w:w="1276" w:type="dxa"/>
            <w:hideMark/>
          </w:tcPr>
          <w:p w:rsidR="00102629" w:rsidRPr="0098474C" w:rsidRDefault="00102629" w:rsidP="005D7FF5">
            <w:pPr>
              <w:cnfStyle w:val="000000100000"/>
              <w:rPr>
                <w:rFonts w:eastAsia="Calibri"/>
                <w:sz w:val="20"/>
                <w:szCs w:val="20"/>
              </w:rPr>
            </w:pPr>
            <w:r w:rsidRPr="0098474C">
              <w:rPr>
                <w:rFonts w:eastAsia="Calibri"/>
                <w:sz w:val="20"/>
                <w:szCs w:val="20"/>
              </w:rPr>
              <w:t>11.10.2022.</w:t>
            </w:r>
          </w:p>
        </w:tc>
        <w:tc>
          <w:tcPr>
            <w:tcW w:w="760" w:type="dxa"/>
            <w:hideMark/>
          </w:tcPr>
          <w:p w:rsidR="00102629" w:rsidRPr="006061AE" w:rsidRDefault="00102629" w:rsidP="005D7FF5">
            <w:pPr>
              <w:cnfStyle w:val="000000100000"/>
              <w:rPr>
                <w:rFonts w:eastAsia="Calibri"/>
                <w:szCs w:val="24"/>
              </w:rPr>
            </w:pPr>
            <w:r w:rsidRPr="006061AE">
              <w:rPr>
                <w:rFonts w:eastAsia="Calibri"/>
              </w:rPr>
              <w:t>7а</w:t>
            </w:r>
          </w:p>
        </w:tc>
        <w:tc>
          <w:tcPr>
            <w:tcW w:w="1843" w:type="dxa"/>
            <w:hideMark/>
          </w:tcPr>
          <w:p w:rsidR="00102629" w:rsidRPr="006061AE" w:rsidRDefault="00102629" w:rsidP="005D7FF5">
            <w:pPr>
              <w:cnfStyle w:val="000000100000"/>
              <w:rPr>
                <w:rFonts w:eastAsia="Calibri"/>
                <w:szCs w:val="24"/>
              </w:rPr>
            </w:pPr>
            <w:r w:rsidRPr="006061AE">
              <w:rPr>
                <w:rFonts w:eastAsia="Calibri"/>
              </w:rPr>
              <w:t xml:space="preserve">Насиље </w:t>
            </w:r>
          </w:p>
        </w:tc>
        <w:tc>
          <w:tcPr>
            <w:tcW w:w="6186" w:type="dxa"/>
            <w:hideMark/>
          </w:tcPr>
          <w:p w:rsidR="00102629" w:rsidRPr="006061AE" w:rsidRDefault="00102629" w:rsidP="005D7FF5">
            <w:pPr>
              <w:cnfStyle w:val="000000100000"/>
              <w:rPr>
                <w:rFonts w:eastAsia="Calibri"/>
                <w:szCs w:val="24"/>
              </w:rPr>
            </w:pPr>
            <w:r w:rsidRPr="006061AE">
              <w:rPr>
                <w:rFonts w:eastAsia="Calibri"/>
              </w:rPr>
              <w:t>У овом одељењу постоје два ученика који су често изазивали другу децу, те је управо тема Насиље била изабрана. Најпре смо разврстали насиље по областима (вербално, физичко, социјално, дигитално, сексулано) па онда и  по нивоима. Такође су ученици упознати са Тимом за насиље у нашој школи и са њеним члановима.</w:t>
            </w:r>
          </w:p>
        </w:tc>
      </w:tr>
      <w:tr w:rsidR="00102629" w:rsidRPr="006061AE" w:rsidTr="005D7FF5">
        <w:trPr>
          <w:cnfStyle w:val="000000010000"/>
          <w:trHeight w:val="940"/>
        </w:trPr>
        <w:tc>
          <w:tcPr>
            <w:cnfStyle w:val="001000000000"/>
            <w:tcW w:w="567" w:type="dxa"/>
          </w:tcPr>
          <w:p w:rsidR="00102629" w:rsidRPr="0098474C" w:rsidRDefault="00102629" w:rsidP="005D7FF5">
            <w:pPr>
              <w:ind w:hanging="142"/>
              <w:rPr>
                <w:rFonts w:eastAsia="Calibri"/>
              </w:rPr>
            </w:pPr>
            <w:r>
              <w:rPr>
                <w:rFonts w:eastAsia="Calibri"/>
              </w:rPr>
              <w:t>2.</w:t>
            </w:r>
          </w:p>
        </w:tc>
        <w:tc>
          <w:tcPr>
            <w:tcW w:w="1276" w:type="dxa"/>
            <w:hideMark/>
          </w:tcPr>
          <w:p w:rsidR="00102629" w:rsidRPr="0098474C" w:rsidRDefault="00102629" w:rsidP="005D7FF5">
            <w:pPr>
              <w:cnfStyle w:val="000000010000"/>
              <w:rPr>
                <w:rFonts w:eastAsia="Calibri"/>
                <w:sz w:val="20"/>
                <w:szCs w:val="20"/>
              </w:rPr>
            </w:pPr>
            <w:r w:rsidRPr="0098474C">
              <w:rPr>
                <w:rFonts w:eastAsia="Calibri"/>
                <w:sz w:val="20"/>
                <w:szCs w:val="20"/>
              </w:rPr>
              <w:t>14.10.2022.</w:t>
            </w:r>
          </w:p>
        </w:tc>
        <w:tc>
          <w:tcPr>
            <w:tcW w:w="760" w:type="dxa"/>
            <w:hideMark/>
          </w:tcPr>
          <w:p w:rsidR="00102629" w:rsidRPr="006061AE" w:rsidRDefault="00102629" w:rsidP="005D7FF5">
            <w:pPr>
              <w:cnfStyle w:val="000000010000"/>
              <w:rPr>
                <w:rFonts w:eastAsia="Calibri"/>
                <w:szCs w:val="24"/>
              </w:rPr>
            </w:pPr>
            <w:r w:rsidRPr="006061AE">
              <w:rPr>
                <w:rFonts w:eastAsia="Calibri"/>
              </w:rPr>
              <w:t>8а</w:t>
            </w:r>
          </w:p>
        </w:tc>
        <w:tc>
          <w:tcPr>
            <w:tcW w:w="1843" w:type="dxa"/>
            <w:hideMark/>
          </w:tcPr>
          <w:p w:rsidR="00102629" w:rsidRPr="006061AE" w:rsidRDefault="00102629" w:rsidP="005D7FF5">
            <w:pPr>
              <w:cnfStyle w:val="000000010000"/>
              <w:rPr>
                <w:rFonts w:eastAsia="Calibri"/>
                <w:szCs w:val="24"/>
              </w:rPr>
            </w:pPr>
            <w:r w:rsidRPr="006061AE">
              <w:rPr>
                <w:rFonts w:eastAsia="Calibri"/>
              </w:rPr>
              <w:t>Професионална оријентација</w:t>
            </w:r>
          </w:p>
        </w:tc>
        <w:tc>
          <w:tcPr>
            <w:tcW w:w="6186" w:type="dxa"/>
          </w:tcPr>
          <w:p w:rsidR="00102629" w:rsidRPr="006061AE" w:rsidRDefault="00102629" w:rsidP="005D7FF5">
            <w:pPr>
              <w:jc w:val="both"/>
              <w:cnfStyle w:val="000000010000"/>
            </w:pPr>
            <w:r w:rsidRPr="006061AE">
              <w:t>Испитивање ученичких жеља, коју би средњу школу уписали</w:t>
            </w:r>
          </w:p>
          <w:p w:rsidR="00102629" w:rsidRPr="006061AE" w:rsidRDefault="00102629" w:rsidP="005D7FF5">
            <w:pPr>
              <w:jc w:val="both"/>
              <w:cnfStyle w:val="000000010000"/>
              <w:rPr>
                <w:rFonts w:eastAsia="Calibri"/>
                <w:szCs w:val="24"/>
              </w:rPr>
            </w:pPr>
            <w:r w:rsidRPr="006061AE">
              <w:t>Ученици су радили Тест неслушања и разговорали смо псле о томе</w:t>
            </w:r>
          </w:p>
        </w:tc>
      </w:tr>
      <w:tr w:rsidR="00102629" w:rsidRPr="006061AE" w:rsidTr="005D7FF5">
        <w:trPr>
          <w:cnfStyle w:val="000000100000"/>
          <w:trHeight w:val="940"/>
        </w:trPr>
        <w:tc>
          <w:tcPr>
            <w:cnfStyle w:val="001000000000"/>
            <w:tcW w:w="567" w:type="dxa"/>
          </w:tcPr>
          <w:p w:rsidR="00102629" w:rsidRPr="0098474C" w:rsidRDefault="00102629" w:rsidP="005D7FF5">
            <w:pPr>
              <w:rPr>
                <w:rFonts w:eastAsia="Calibri"/>
              </w:rPr>
            </w:pPr>
            <w:r>
              <w:rPr>
                <w:rFonts w:eastAsia="Calibri"/>
              </w:rPr>
              <w:t>3.</w:t>
            </w:r>
          </w:p>
        </w:tc>
        <w:tc>
          <w:tcPr>
            <w:tcW w:w="1276" w:type="dxa"/>
            <w:hideMark/>
          </w:tcPr>
          <w:p w:rsidR="00102629" w:rsidRPr="0098474C" w:rsidRDefault="00102629" w:rsidP="005D7FF5">
            <w:pPr>
              <w:cnfStyle w:val="000000100000"/>
              <w:rPr>
                <w:rFonts w:eastAsia="Calibri"/>
                <w:sz w:val="20"/>
                <w:szCs w:val="20"/>
              </w:rPr>
            </w:pPr>
            <w:r w:rsidRPr="0098474C">
              <w:rPr>
                <w:rFonts w:eastAsia="Calibri"/>
                <w:sz w:val="20"/>
                <w:szCs w:val="20"/>
              </w:rPr>
              <w:t>17.11.2022.</w:t>
            </w:r>
          </w:p>
        </w:tc>
        <w:tc>
          <w:tcPr>
            <w:tcW w:w="760" w:type="dxa"/>
            <w:hideMark/>
          </w:tcPr>
          <w:p w:rsidR="00102629" w:rsidRPr="006061AE" w:rsidRDefault="00102629" w:rsidP="005D7FF5">
            <w:pPr>
              <w:cnfStyle w:val="000000100000"/>
              <w:rPr>
                <w:rFonts w:eastAsia="Calibri"/>
                <w:szCs w:val="24"/>
              </w:rPr>
            </w:pPr>
            <w:r w:rsidRPr="006061AE">
              <w:rPr>
                <w:rFonts w:eastAsia="Calibri"/>
              </w:rPr>
              <w:t>5а</w:t>
            </w:r>
          </w:p>
        </w:tc>
        <w:tc>
          <w:tcPr>
            <w:tcW w:w="1843" w:type="dxa"/>
            <w:hideMark/>
          </w:tcPr>
          <w:p w:rsidR="00102629" w:rsidRPr="006061AE" w:rsidRDefault="00102629" w:rsidP="005D7FF5">
            <w:pPr>
              <w:cnfStyle w:val="000000100000"/>
              <w:rPr>
                <w:rFonts w:eastAsia="Calibri"/>
                <w:szCs w:val="24"/>
              </w:rPr>
            </w:pPr>
            <w:r w:rsidRPr="006061AE">
              <w:rPr>
                <w:rFonts w:eastAsia="Calibri"/>
              </w:rPr>
              <w:t xml:space="preserve">Емоције </w:t>
            </w:r>
          </w:p>
        </w:tc>
        <w:tc>
          <w:tcPr>
            <w:tcW w:w="6186" w:type="dxa"/>
            <w:hideMark/>
          </w:tcPr>
          <w:p w:rsidR="00102629" w:rsidRPr="006061AE" w:rsidRDefault="00102629" w:rsidP="005D7FF5">
            <w:pPr>
              <w:cnfStyle w:val="000000100000"/>
              <w:rPr>
                <w:rFonts w:eastAsia="Calibri"/>
                <w:szCs w:val="24"/>
              </w:rPr>
            </w:pPr>
            <w:r w:rsidRPr="006061AE">
              <w:rPr>
                <w:rFonts w:eastAsia="Calibri"/>
              </w:rPr>
              <w:t>Прво смо разговарали на тему емоција, и колико је битно презнавање емоција код других људи. Након тога смо се поделили у групе и пантомом су ученици погађали о којој емоцији је реч и за то добијали наградне поене.</w:t>
            </w:r>
          </w:p>
        </w:tc>
      </w:tr>
      <w:tr w:rsidR="00102629" w:rsidRPr="006061AE" w:rsidTr="005D7FF5">
        <w:trPr>
          <w:cnfStyle w:val="000000010000"/>
          <w:trHeight w:val="940"/>
        </w:trPr>
        <w:tc>
          <w:tcPr>
            <w:cnfStyle w:val="001000000000"/>
            <w:tcW w:w="567" w:type="dxa"/>
          </w:tcPr>
          <w:p w:rsidR="00102629" w:rsidRPr="0098474C" w:rsidRDefault="00102629" w:rsidP="005D7FF5">
            <w:pPr>
              <w:rPr>
                <w:rFonts w:eastAsia="Calibri"/>
              </w:rPr>
            </w:pPr>
            <w:r>
              <w:rPr>
                <w:rFonts w:eastAsia="Calibri"/>
              </w:rPr>
              <w:t>4.</w:t>
            </w:r>
          </w:p>
        </w:tc>
        <w:tc>
          <w:tcPr>
            <w:tcW w:w="1276" w:type="dxa"/>
            <w:hideMark/>
          </w:tcPr>
          <w:p w:rsidR="00102629" w:rsidRPr="0098474C" w:rsidRDefault="00102629" w:rsidP="005D7FF5">
            <w:pPr>
              <w:cnfStyle w:val="000000010000"/>
              <w:rPr>
                <w:rFonts w:eastAsia="Calibri"/>
                <w:bCs/>
                <w:sz w:val="20"/>
                <w:szCs w:val="20"/>
              </w:rPr>
            </w:pPr>
            <w:r w:rsidRPr="0098474C">
              <w:rPr>
                <w:rFonts w:eastAsia="Calibri"/>
                <w:sz w:val="20"/>
                <w:szCs w:val="20"/>
              </w:rPr>
              <w:t>21.11.2022.</w:t>
            </w:r>
          </w:p>
        </w:tc>
        <w:tc>
          <w:tcPr>
            <w:tcW w:w="760" w:type="dxa"/>
            <w:hideMark/>
          </w:tcPr>
          <w:p w:rsidR="00102629" w:rsidRPr="006061AE" w:rsidRDefault="00102629" w:rsidP="005D7FF5">
            <w:pPr>
              <w:cnfStyle w:val="000000010000"/>
              <w:rPr>
                <w:rFonts w:eastAsia="Calibri"/>
              </w:rPr>
            </w:pPr>
            <w:r w:rsidRPr="006061AE">
              <w:rPr>
                <w:rFonts w:eastAsia="Calibri"/>
              </w:rPr>
              <w:t>5а</w:t>
            </w:r>
          </w:p>
        </w:tc>
        <w:tc>
          <w:tcPr>
            <w:tcW w:w="1843" w:type="dxa"/>
            <w:hideMark/>
          </w:tcPr>
          <w:p w:rsidR="00102629" w:rsidRPr="006061AE" w:rsidRDefault="00102629" w:rsidP="005D7FF5">
            <w:pPr>
              <w:cnfStyle w:val="000000010000"/>
              <w:rPr>
                <w:rFonts w:eastAsia="Calibri"/>
              </w:rPr>
            </w:pPr>
            <w:r w:rsidRPr="006061AE">
              <w:rPr>
                <w:rFonts w:eastAsia="Calibri"/>
              </w:rPr>
              <w:t xml:space="preserve">Комуникација </w:t>
            </w:r>
          </w:p>
        </w:tc>
        <w:tc>
          <w:tcPr>
            <w:tcW w:w="6186" w:type="dxa"/>
            <w:hideMark/>
          </w:tcPr>
          <w:p w:rsidR="00102629" w:rsidRPr="006061AE" w:rsidRDefault="00102629" w:rsidP="005D7FF5">
            <w:pPr>
              <w:cnfStyle w:val="000000010000"/>
            </w:pPr>
            <w:r w:rsidRPr="006061AE">
              <w:t>Са ученицима сам разговоарала који облици комуникације постоје, и мало смо више раили на невербалној комуникацији.</w:t>
            </w:r>
          </w:p>
        </w:tc>
      </w:tr>
      <w:tr w:rsidR="00102629" w:rsidRPr="006061AE" w:rsidTr="005D7FF5">
        <w:trPr>
          <w:cnfStyle w:val="000000100000"/>
          <w:trHeight w:val="940"/>
        </w:trPr>
        <w:tc>
          <w:tcPr>
            <w:cnfStyle w:val="001000000000"/>
            <w:tcW w:w="567" w:type="dxa"/>
          </w:tcPr>
          <w:p w:rsidR="00102629" w:rsidRPr="0098474C" w:rsidRDefault="00102629" w:rsidP="005D7FF5">
            <w:pPr>
              <w:rPr>
                <w:rFonts w:eastAsia="Calibri"/>
              </w:rPr>
            </w:pPr>
            <w:r>
              <w:rPr>
                <w:rFonts w:eastAsia="Calibri"/>
              </w:rPr>
              <w:t>5.</w:t>
            </w:r>
          </w:p>
        </w:tc>
        <w:tc>
          <w:tcPr>
            <w:tcW w:w="1276" w:type="dxa"/>
            <w:hideMark/>
          </w:tcPr>
          <w:p w:rsidR="00102629" w:rsidRPr="0098474C" w:rsidRDefault="00102629" w:rsidP="005D7FF5">
            <w:pPr>
              <w:cnfStyle w:val="000000100000"/>
              <w:rPr>
                <w:rFonts w:eastAsia="Calibri"/>
                <w:bCs/>
                <w:sz w:val="20"/>
                <w:szCs w:val="20"/>
              </w:rPr>
            </w:pPr>
            <w:r w:rsidRPr="0098474C">
              <w:rPr>
                <w:rFonts w:eastAsia="Calibri"/>
                <w:sz w:val="20"/>
                <w:szCs w:val="20"/>
              </w:rPr>
              <w:t>21.11.2022.</w:t>
            </w:r>
          </w:p>
        </w:tc>
        <w:tc>
          <w:tcPr>
            <w:tcW w:w="760" w:type="dxa"/>
            <w:hideMark/>
          </w:tcPr>
          <w:p w:rsidR="00102629" w:rsidRPr="006061AE" w:rsidRDefault="00102629" w:rsidP="005D7FF5">
            <w:pPr>
              <w:cnfStyle w:val="000000100000"/>
              <w:rPr>
                <w:rFonts w:eastAsia="Calibri"/>
              </w:rPr>
            </w:pPr>
            <w:r w:rsidRPr="006061AE">
              <w:rPr>
                <w:rFonts w:eastAsia="Calibri"/>
              </w:rPr>
              <w:t>6а</w:t>
            </w:r>
          </w:p>
        </w:tc>
        <w:tc>
          <w:tcPr>
            <w:tcW w:w="1843" w:type="dxa"/>
            <w:hideMark/>
          </w:tcPr>
          <w:p w:rsidR="00102629" w:rsidRPr="006061AE" w:rsidRDefault="00102629" w:rsidP="005D7FF5">
            <w:pPr>
              <w:cnfStyle w:val="000000100000"/>
              <w:rPr>
                <w:rFonts w:eastAsia="Calibri"/>
              </w:rPr>
            </w:pPr>
            <w:r w:rsidRPr="006061AE">
              <w:rPr>
                <w:rFonts w:eastAsia="Calibri"/>
              </w:rPr>
              <w:t xml:space="preserve">Креативност </w:t>
            </w:r>
          </w:p>
        </w:tc>
        <w:tc>
          <w:tcPr>
            <w:tcW w:w="6186" w:type="dxa"/>
            <w:hideMark/>
          </w:tcPr>
          <w:p w:rsidR="00102629" w:rsidRPr="006061AE" w:rsidRDefault="00102629" w:rsidP="005D7FF5">
            <w:pPr>
              <w:cnfStyle w:val="000000100000"/>
            </w:pPr>
            <w:r w:rsidRPr="006061AE">
              <w:t>Ученици су имали задатак да пронађу креативна решења кроз разне активости.</w:t>
            </w:r>
          </w:p>
        </w:tc>
      </w:tr>
      <w:tr w:rsidR="00102629" w:rsidRPr="006061AE" w:rsidTr="005D7FF5">
        <w:trPr>
          <w:cnfStyle w:val="000000010000"/>
          <w:trHeight w:val="940"/>
        </w:trPr>
        <w:tc>
          <w:tcPr>
            <w:cnfStyle w:val="001000000000"/>
            <w:tcW w:w="567" w:type="dxa"/>
          </w:tcPr>
          <w:p w:rsidR="00102629" w:rsidRPr="0098474C" w:rsidRDefault="00102629" w:rsidP="005D7FF5">
            <w:pPr>
              <w:rPr>
                <w:rFonts w:eastAsia="Calibri"/>
              </w:rPr>
            </w:pPr>
            <w:r>
              <w:rPr>
                <w:rFonts w:eastAsia="Calibri"/>
              </w:rPr>
              <w:lastRenderedPageBreak/>
              <w:t>6.</w:t>
            </w:r>
          </w:p>
        </w:tc>
        <w:tc>
          <w:tcPr>
            <w:tcW w:w="1276" w:type="dxa"/>
            <w:hideMark/>
          </w:tcPr>
          <w:p w:rsidR="00102629" w:rsidRPr="0098474C" w:rsidRDefault="00102629" w:rsidP="005D7FF5">
            <w:pPr>
              <w:cnfStyle w:val="000000010000"/>
              <w:rPr>
                <w:rFonts w:eastAsia="Calibri"/>
                <w:sz w:val="20"/>
                <w:szCs w:val="20"/>
              </w:rPr>
            </w:pPr>
            <w:r w:rsidRPr="0098474C">
              <w:rPr>
                <w:rFonts w:eastAsia="Calibri"/>
                <w:sz w:val="20"/>
                <w:szCs w:val="20"/>
              </w:rPr>
              <w:t>21.11.2022.</w:t>
            </w:r>
          </w:p>
        </w:tc>
        <w:tc>
          <w:tcPr>
            <w:tcW w:w="760" w:type="dxa"/>
            <w:hideMark/>
          </w:tcPr>
          <w:p w:rsidR="00102629" w:rsidRPr="006061AE" w:rsidRDefault="00102629" w:rsidP="005D7FF5">
            <w:pPr>
              <w:cnfStyle w:val="000000010000"/>
              <w:rPr>
                <w:rFonts w:eastAsia="Calibri"/>
                <w:szCs w:val="24"/>
              </w:rPr>
            </w:pPr>
            <w:r w:rsidRPr="006061AE">
              <w:rPr>
                <w:rFonts w:eastAsia="Calibri"/>
              </w:rPr>
              <w:t>8а</w:t>
            </w:r>
          </w:p>
        </w:tc>
        <w:tc>
          <w:tcPr>
            <w:tcW w:w="1843" w:type="dxa"/>
            <w:hideMark/>
          </w:tcPr>
          <w:p w:rsidR="00102629" w:rsidRPr="006061AE" w:rsidRDefault="00102629" w:rsidP="005D7FF5">
            <w:pPr>
              <w:cnfStyle w:val="000000010000"/>
              <w:rPr>
                <w:rFonts w:eastAsia="Calibri"/>
                <w:szCs w:val="24"/>
              </w:rPr>
            </w:pPr>
            <w:r w:rsidRPr="006061AE">
              <w:rPr>
                <w:rFonts w:eastAsia="Calibri"/>
              </w:rPr>
              <w:t>Професионална оријентација</w:t>
            </w:r>
          </w:p>
        </w:tc>
        <w:tc>
          <w:tcPr>
            <w:tcW w:w="6186" w:type="dxa"/>
            <w:hideMark/>
          </w:tcPr>
          <w:p w:rsidR="00102629" w:rsidRPr="006061AE" w:rsidRDefault="00102629" w:rsidP="005D7FF5">
            <w:pPr>
              <w:cnfStyle w:val="000000010000"/>
              <w:rPr>
                <w:rFonts w:eastAsia="Calibri"/>
                <w:szCs w:val="24"/>
              </w:rPr>
            </w:pPr>
            <w:r w:rsidRPr="006061AE">
              <w:t>Ученици су имали задатак да попуне неколико анкетних листића, материјала за копирање из приручника „</w:t>
            </w:r>
            <w:r w:rsidRPr="006061AE">
              <w:rPr>
                <w:i/>
              </w:rPr>
              <w:t>Професионална оријентација- Пет корака до одлуке о школи и занимању</w:t>
            </w:r>
          </w:p>
        </w:tc>
      </w:tr>
      <w:tr w:rsidR="00102629" w:rsidRPr="006061AE" w:rsidTr="005D7FF5">
        <w:trPr>
          <w:cnfStyle w:val="000000100000"/>
          <w:trHeight w:val="940"/>
        </w:trPr>
        <w:tc>
          <w:tcPr>
            <w:cnfStyle w:val="001000000000"/>
            <w:tcW w:w="567" w:type="dxa"/>
          </w:tcPr>
          <w:p w:rsidR="00102629" w:rsidRPr="0098474C" w:rsidRDefault="00102629" w:rsidP="005D7FF5">
            <w:pPr>
              <w:rPr>
                <w:rFonts w:eastAsia="Calibri"/>
              </w:rPr>
            </w:pPr>
            <w:r>
              <w:rPr>
                <w:rFonts w:eastAsia="Calibri"/>
              </w:rPr>
              <w:t>7.</w:t>
            </w:r>
          </w:p>
        </w:tc>
        <w:tc>
          <w:tcPr>
            <w:tcW w:w="1276" w:type="dxa"/>
            <w:hideMark/>
          </w:tcPr>
          <w:p w:rsidR="00102629" w:rsidRPr="0098474C" w:rsidRDefault="00102629" w:rsidP="005D7FF5">
            <w:pPr>
              <w:cnfStyle w:val="000000100000"/>
              <w:rPr>
                <w:rFonts w:eastAsia="Calibri"/>
                <w:bCs/>
                <w:sz w:val="20"/>
                <w:szCs w:val="20"/>
              </w:rPr>
            </w:pPr>
            <w:r w:rsidRPr="0098474C">
              <w:rPr>
                <w:rFonts w:eastAsia="Calibri"/>
                <w:sz w:val="20"/>
                <w:szCs w:val="20"/>
              </w:rPr>
              <w:t>30.11.2022.</w:t>
            </w:r>
          </w:p>
        </w:tc>
        <w:tc>
          <w:tcPr>
            <w:tcW w:w="760" w:type="dxa"/>
            <w:hideMark/>
          </w:tcPr>
          <w:p w:rsidR="00102629" w:rsidRPr="006061AE" w:rsidRDefault="00102629" w:rsidP="005D7FF5">
            <w:pPr>
              <w:cnfStyle w:val="000000100000"/>
              <w:rPr>
                <w:rFonts w:eastAsia="Calibri"/>
              </w:rPr>
            </w:pPr>
            <w:r w:rsidRPr="006061AE">
              <w:rPr>
                <w:rFonts w:eastAsia="Calibri"/>
              </w:rPr>
              <w:t>4а</w:t>
            </w:r>
          </w:p>
        </w:tc>
        <w:tc>
          <w:tcPr>
            <w:tcW w:w="1843" w:type="dxa"/>
            <w:hideMark/>
          </w:tcPr>
          <w:p w:rsidR="00102629" w:rsidRPr="006061AE" w:rsidRDefault="00102629" w:rsidP="005D7FF5">
            <w:pPr>
              <w:cnfStyle w:val="000000100000"/>
              <w:rPr>
                <w:rFonts w:eastAsia="Calibri"/>
              </w:rPr>
            </w:pPr>
            <w:r w:rsidRPr="006061AE">
              <w:rPr>
                <w:rFonts w:eastAsia="Calibri"/>
              </w:rPr>
              <w:t>Креативност</w:t>
            </w:r>
          </w:p>
        </w:tc>
        <w:tc>
          <w:tcPr>
            <w:tcW w:w="6186" w:type="dxa"/>
            <w:hideMark/>
          </w:tcPr>
          <w:p w:rsidR="00102629" w:rsidRPr="006061AE" w:rsidRDefault="00102629" w:rsidP="005D7FF5">
            <w:pPr>
              <w:cnfStyle w:val="000000100000"/>
            </w:pPr>
            <w:r w:rsidRPr="006061AE">
              <w:t>Ученици су били подељени у групе, и онда су оквиру група имали задатак да бирају предмете (са повезом преко очију) које сукасније морали да искористе, шта ће правити могли су само да бирају,али су морали пантомимом да се договарају. Вежбали смо такође и невербалну комуникацију.</w:t>
            </w:r>
          </w:p>
        </w:tc>
      </w:tr>
      <w:tr w:rsidR="00102629" w:rsidRPr="006061AE" w:rsidTr="005D7FF5">
        <w:trPr>
          <w:cnfStyle w:val="000000010000"/>
          <w:trHeight w:val="940"/>
        </w:trPr>
        <w:tc>
          <w:tcPr>
            <w:cnfStyle w:val="001000000000"/>
            <w:tcW w:w="567" w:type="dxa"/>
          </w:tcPr>
          <w:p w:rsidR="00102629" w:rsidRPr="0098474C" w:rsidRDefault="00102629" w:rsidP="005D7FF5">
            <w:pPr>
              <w:rPr>
                <w:rFonts w:eastAsia="Calibri"/>
              </w:rPr>
            </w:pPr>
            <w:r>
              <w:rPr>
                <w:rFonts w:eastAsia="Calibri"/>
              </w:rPr>
              <w:t>8.</w:t>
            </w:r>
          </w:p>
        </w:tc>
        <w:tc>
          <w:tcPr>
            <w:tcW w:w="1276" w:type="dxa"/>
            <w:hideMark/>
          </w:tcPr>
          <w:p w:rsidR="00102629" w:rsidRPr="0098474C" w:rsidRDefault="00102629" w:rsidP="005D7FF5">
            <w:pPr>
              <w:cnfStyle w:val="000000010000"/>
              <w:rPr>
                <w:rFonts w:eastAsia="Calibri"/>
                <w:sz w:val="20"/>
                <w:szCs w:val="20"/>
              </w:rPr>
            </w:pPr>
            <w:r w:rsidRPr="0098474C">
              <w:rPr>
                <w:rFonts w:eastAsia="Calibri"/>
                <w:sz w:val="20"/>
                <w:szCs w:val="20"/>
              </w:rPr>
              <w:t>01.12.2022.</w:t>
            </w:r>
          </w:p>
        </w:tc>
        <w:tc>
          <w:tcPr>
            <w:tcW w:w="760" w:type="dxa"/>
            <w:hideMark/>
          </w:tcPr>
          <w:p w:rsidR="00102629" w:rsidRPr="006061AE" w:rsidRDefault="00102629" w:rsidP="005D7FF5">
            <w:pPr>
              <w:cnfStyle w:val="000000010000"/>
              <w:rPr>
                <w:rFonts w:eastAsia="Calibri"/>
                <w:szCs w:val="24"/>
              </w:rPr>
            </w:pPr>
            <w:r w:rsidRPr="006061AE">
              <w:rPr>
                <w:rFonts w:eastAsia="Calibri"/>
              </w:rPr>
              <w:t>6а</w:t>
            </w:r>
          </w:p>
        </w:tc>
        <w:tc>
          <w:tcPr>
            <w:tcW w:w="1843" w:type="dxa"/>
            <w:hideMark/>
          </w:tcPr>
          <w:p w:rsidR="00102629" w:rsidRPr="006061AE" w:rsidRDefault="00102629" w:rsidP="005D7FF5">
            <w:pPr>
              <w:cnfStyle w:val="000000010000"/>
              <w:rPr>
                <w:rFonts w:eastAsia="Calibri"/>
                <w:szCs w:val="24"/>
              </w:rPr>
            </w:pPr>
            <w:r w:rsidRPr="006061AE">
              <w:rPr>
                <w:rFonts w:eastAsia="Calibri"/>
              </w:rPr>
              <w:t xml:space="preserve">Емоције </w:t>
            </w:r>
          </w:p>
        </w:tc>
        <w:tc>
          <w:tcPr>
            <w:tcW w:w="6186" w:type="dxa"/>
            <w:hideMark/>
          </w:tcPr>
          <w:p w:rsidR="00102629" w:rsidRPr="006061AE" w:rsidRDefault="00102629" w:rsidP="005D7FF5">
            <w:pPr>
              <w:cnfStyle w:val="000000010000"/>
              <w:rPr>
                <w:rFonts w:eastAsia="Calibri"/>
                <w:szCs w:val="24"/>
              </w:rPr>
            </w:pPr>
            <w:r w:rsidRPr="006061AE">
              <w:rPr>
                <w:rFonts w:eastAsia="Calibri"/>
              </w:rPr>
              <w:t>Са ученицима сам разговарала о емоцијала, шта су, како да их препознамо. На крају су пантомимом погађали о којој емоцији је реч.</w:t>
            </w:r>
          </w:p>
        </w:tc>
      </w:tr>
      <w:tr w:rsidR="00102629" w:rsidRPr="006061AE" w:rsidTr="005D7FF5">
        <w:trPr>
          <w:cnfStyle w:val="000000100000"/>
          <w:trHeight w:val="940"/>
        </w:trPr>
        <w:tc>
          <w:tcPr>
            <w:cnfStyle w:val="001000000000"/>
            <w:tcW w:w="567" w:type="dxa"/>
          </w:tcPr>
          <w:p w:rsidR="00102629" w:rsidRPr="0098474C" w:rsidRDefault="00102629" w:rsidP="005D7FF5">
            <w:pPr>
              <w:rPr>
                <w:rFonts w:eastAsia="Calibri"/>
              </w:rPr>
            </w:pPr>
            <w:r>
              <w:rPr>
                <w:rFonts w:eastAsia="Calibri"/>
              </w:rPr>
              <w:t>9.</w:t>
            </w:r>
          </w:p>
        </w:tc>
        <w:tc>
          <w:tcPr>
            <w:tcW w:w="1276" w:type="dxa"/>
            <w:hideMark/>
          </w:tcPr>
          <w:p w:rsidR="00102629" w:rsidRPr="0098474C" w:rsidRDefault="00102629" w:rsidP="005D7FF5">
            <w:pPr>
              <w:cnfStyle w:val="000000100000"/>
              <w:rPr>
                <w:rFonts w:eastAsia="Calibri"/>
                <w:sz w:val="20"/>
                <w:szCs w:val="20"/>
              </w:rPr>
            </w:pPr>
            <w:r w:rsidRPr="0098474C">
              <w:rPr>
                <w:rFonts w:eastAsia="Calibri"/>
                <w:sz w:val="20"/>
                <w:szCs w:val="20"/>
              </w:rPr>
              <w:t>01.12.2022.</w:t>
            </w:r>
          </w:p>
        </w:tc>
        <w:tc>
          <w:tcPr>
            <w:tcW w:w="760" w:type="dxa"/>
            <w:hideMark/>
          </w:tcPr>
          <w:p w:rsidR="00102629" w:rsidRPr="006061AE" w:rsidRDefault="00102629" w:rsidP="005D7FF5">
            <w:pPr>
              <w:cnfStyle w:val="000000100000"/>
              <w:rPr>
                <w:rFonts w:eastAsia="Calibri"/>
                <w:szCs w:val="24"/>
              </w:rPr>
            </w:pPr>
            <w:r w:rsidRPr="006061AE">
              <w:rPr>
                <w:rFonts w:eastAsia="Calibri"/>
              </w:rPr>
              <w:t>5а и 6а</w:t>
            </w:r>
          </w:p>
        </w:tc>
        <w:tc>
          <w:tcPr>
            <w:tcW w:w="1843" w:type="dxa"/>
            <w:hideMark/>
          </w:tcPr>
          <w:p w:rsidR="00102629" w:rsidRPr="006061AE" w:rsidRDefault="00102629" w:rsidP="005D7FF5">
            <w:pPr>
              <w:cnfStyle w:val="000000100000"/>
              <w:rPr>
                <w:rFonts w:eastAsia="Calibri"/>
                <w:szCs w:val="24"/>
              </w:rPr>
            </w:pPr>
            <w:r w:rsidRPr="006061AE">
              <w:rPr>
                <w:rFonts w:eastAsia="Calibri"/>
              </w:rPr>
              <w:t xml:space="preserve">Комуникација </w:t>
            </w:r>
          </w:p>
        </w:tc>
        <w:tc>
          <w:tcPr>
            <w:tcW w:w="6186" w:type="dxa"/>
            <w:hideMark/>
          </w:tcPr>
          <w:p w:rsidR="00102629" w:rsidRPr="006061AE" w:rsidRDefault="00102629" w:rsidP="005D7FF5">
            <w:pPr>
              <w:cnfStyle w:val="000000100000"/>
              <w:rPr>
                <w:rFonts w:eastAsia="Calibri"/>
                <w:szCs w:val="24"/>
              </w:rPr>
            </w:pPr>
          </w:p>
        </w:tc>
      </w:tr>
      <w:tr w:rsidR="00102629" w:rsidRPr="006061AE" w:rsidTr="005D7FF5">
        <w:trPr>
          <w:cnfStyle w:val="000000010000"/>
          <w:trHeight w:val="940"/>
        </w:trPr>
        <w:tc>
          <w:tcPr>
            <w:cnfStyle w:val="001000000000"/>
            <w:tcW w:w="567" w:type="dxa"/>
          </w:tcPr>
          <w:p w:rsidR="00102629" w:rsidRPr="0098474C" w:rsidRDefault="00102629" w:rsidP="005D7FF5">
            <w:pPr>
              <w:rPr>
                <w:rFonts w:eastAsia="Calibri"/>
              </w:rPr>
            </w:pPr>
            <w:r>
              <w:rPr>
                <w:rFonts w:eastAsia="Calibri"/>
              </w:rPr>
              <w:t>10.</w:t>
            </w:r>
          </w:p>
        </w:tc>
        <w:tc>
          <w:tcPr>
            <w:tcW w:w="1276" w:type="dxa"/>
            <w:hideMark/>
          </w:tcPr>
          <w:p w:rsidR="00102629" w:rsidRPr="0098474C" w:rsidRDefault="00102629" w:rsidP="005D7FF5">
            <w:pPr>
              <w:cnfStyle w:val="000000010000"/>
              <w:rPr>
                <w:rFonts w:eastAsia="Calibri"/>
                <w:sz w:val="20"/>
                <w:szCs w:val="20"/>
              </w:rPr>
            </w:pPr>
            <w:r w:rsidRPr="0098474C">
              <w:rPr>
                <w:rFonts w:eastAsia="Calibri"/>
                <w:sz w:val="20"/>
                <w:szCs w:val="20"/>
              </w:rPr>
              <w:t>01.12.2022.</w:t>
            </w:r>
          </w:p>
        </w:tc>
        <w:tc>
          <w:tcPr>
            <w:tcW w:w="760" w:type="dxa"/>
            <w:hideMark/>
          </w:tcPr>
          <w:p w:rsidR="00102629" w:rsidRPr="006061AE" w:rsidRDefault="00102629" w:rsidP="005D7FF5">
            <w:pPr>
              <w:cnfStyle w:val="000000010000"/>
              <w:rPr>
                <w:rFonts w:eastAsia="Calibri"/>
                <w:szCs w:val="24"/>
              </w:rPr>
            </w:pPr>
            <w:r w:rsidRPr="006061AE">
              <w:rPr>
                <w:rFonts w:eastAsia="Calibri"/>
              </w:rPr>
              <w:t>7а и 8а</w:t>
            </w:r>
          </w:p>
        </w:tc>
        <w:tc>
          <w:tcPr>
            <w:tcW w:w="1843" w:type="dxa"/>
            <w:hideMark/>
          </w:tcPr>
          <w:p w:rsidR="00102629" w:rsidRPr="006061AE" w:rsidRDefault="00102629" w:rsidP="005D7FF5">
            <w:pPr>
              <w:cnfStyle w:val="000000010000"/>
              <w:rPr>
                <w:rFonts w:eastAsia="Calibri"/>
                <w:szCs w:val="24"/>
              </w:rPr>
            </w:pPr>
            <w:r w:rsidRPr="006061AE">
              <w:rPr>
                <w:rFonts w:eastAsia="Calibri"/>
              </w:rPr>
              <w:t xml:space="preserve">Дискусија </w:t>
            </w:r>
          </w:p>
        </w:tc>
        <w:tc>
          <w:tcPr>
            <w:tcW w:w="6186" w:type="dxa"/>
            <w:hideMark/>
          </w:tcPr>
          <w:p w:rsidR="00102629" w:rsidRPr="006061AE" w:rsidRDefault="00102629" w:rsidP="005D7FF5">
            <w:pPr>
              <w:cnfStyle w:val="000000010000"/>
              <w:rPr>
                <w:rFonts w:eastAsia="Calibri"/>
                <w:szCs w:val="24"/>
              </w:rPr>
            </w:pPr>
            <w:r w:rsidRPr="006061AE">
              <w:rPr>
                <w:rFonts w:eastAsia="Calibri"/>
              </w:rPr>
              <w:t>Ученици седмог и осмог разреда подељени су у групе. Једна група учениа су били наставници који никако нису дозвољавали да су у близини школе изгради центар за лечење болести зависноти, а друга група су били представници општине, који су упорну тврдили да нема друге локације у граду. Циљ јебио да се нађе компромис.</w:t>
            </w:r>
          </w:p>
        </w:tc>
      </w:tr>
      <w:tr w:rsidR="00102629" w:rsidRPr="006061AE" w:rsidTr="005D7FF5">
        <w:trPr>
          <w:cnfStyle w:val="000000100000"/>
          <w:trHeight w:val="940"/>
        </w:trPr>
        <w:tc>
          <w:tcPr>
            <w:cnfStyle w:val="001000000000"/>
            <w:tcW w:w="567" w:type="dxa"/>
          </w:tcPr>
          <w:p w:rsidR="00102629" w:rsidRPr="0098474C" w:rsidRDefault="00102629" w:rsidP="005D7FF5">
            <w:pPr>
              <w:rPr>
                <w:rFonts w:eastAsia="Calibri"/>
              </w:rPr>
            </w:pPr>
            <w:r>
              <w:rPr>
                <w:rFonts w:eastAsia="Calibri"/>
              </w:rPr>
              <w:t>11.</w:t>
            </w:r>
          </w:p>
        </w:tc>
        <w:tc>
          <w:tcPr>
            <w:tcW w:w="1276" w:type="dxa"/>
            <w:hideMark/>
          </w:tcPr>
          <w:p w:rsidR="00102629" w:rsidRPr="0098474C" w:rsidRDefault="00102629" w:rsidP="005D7FF5">
            <w:pPr>
              <w:cnfStyle w:val="000000100000"/>
              <w:rPr>
                <w:rFonts w:eastAsia="Calibri"/>
                <w:sz w:val="20"/>
                <w:szCs w:val="20"/>
              </w:rPr>
            </w:pPr>
            <w:r w:rsidRPr="0098474C">
              <w:rPr>
                <w:rFonts w:eastAsia="Calibri"/>
                <w:sz w:val="20"/>
                <w:szCs w:val="20"/>
              </w:rPr>
              <w:t>12.12.2022.</w:t>
            </w:r>
          </w:p>
        </w:tc>
        <w:tc>
          <w:tcPr>
            <w:tcW w:w="760" w:type="dxa"/>
            <w:hideMark/>
          </w:tcPr>
          <w:p w:rsidR="00102629" w:rsidRPr="006061AE" w:rsidRDefault="00102629" w:rsidP="005D7FF5">
            <w:pPr>
              <w:cnfStyle w:val="000000100000"/>
              <w:rPr>
                <w:rFonts w:eastAsia="Calibri"/>
                <w:szCs w:val="24"/>
              </w:rPr>
            </w:pPr>
            <w:r w:rsidRPr="006061AE">
              <w:rPr>
                <w:rFonts w:eastAsia="Calibri"/>
              </w:rPr>
              <w:t>8а</w:t>
            </w:r>
          </w:p>
        </w:tc>
        <w:tc>
          <w:tcPr>
            <w:tcW w:w="1843" w:type="dxa"/>
            <w:hideMark/>
          </w:tcPr>
          <w:p w:rsidR="00102629" w:rsidRPr="006061AE" w:rsidRDefault="00102629" w:rsidP="005D7FF5">
            <w:pPr>
              <w:cnfStyle w:val="000000100000"/>
              <w:rPr>
                <w:rFonts w:eastAsia="Calibri"/>
              </w:rPr>
            </w:pPr>
            <w:r w:rsidRPr="006061AE">
              <w:rPr>
                <w:rFonts w:eastAsia="Calibri"/>
              </w:rPr>
              <w:t>Групни рад</w:t>
            </w:r>
          </w:p>
          <w:p w:rsidR="00102629" w:rsidRPr="006061AE" w:rsidRDefault="00102629" w:rsidP="005D7FF5">
            <w:pPr>
              <w:cnfStyle w:val="000000100000"/>
              <w:rPr>
                <w:rFonts w:eastAsia="Calibri"/>
                <w:szCs w:val="24"/>
              </w:rPr>
            </w:pPr>
            <w:r w:rsidRPr="006061AE">
              <w:rPr>
                <w:rFonts w:eastAsia="Calibri"/>
              </w:rPr>
              <w:t>(Припрема за квиз знања о Петру Кочићу)</w:t>
            </w:r>
          </w:p>
        </w:tc>
        <w:tc>
          <w:tcPr>
            <w:tcW w:w="6186" w:type="dxa"/>
            <w:hideMark/>
          </w:tcPr>
          <w:p w:rsidR="00102629" w:rsidRPr="006061AE" w:rsidRDefault="00102629" w:rsidP="005D7FF5">
            <w:pPr>
              <w:jc w:val="both"/>
              <w:cnfStyle w:val="000000100000"/>
              <w:rPr>
                <w:rFonts w:eastAsia="Calibri"/>
                <w:szCs w:val="24"/>
              </w:rPr>
            </w:pPr>
            <w:r w:rsidRPr="006061AE">
              <w:rPr>
                <w:rFonts w:eastAsia="Calibri"/>
              </w:rPr>
              <w:t>Циљ ове радионе је учење ученика о нашем великом псицу Петру кочићу. Прво сам ученике  поделила у групе, онда сам има поделила пузле, када склопе пузле требали су да погоде о коме је реч (склапали су портрет Петра Кочића). Након тога сам их упознала са његовом биографијом. Деца су затим решавала три асоцијације које су се односиле на његов живот и рад. А након тога су решавили осмоссмерку (сви појмови који су били задани су се односили на живот  Петра Кочића). Све је ово била припрема за квиз знања о Петру кочићу који ће се релаизовати за Дан школе 16.12.2022.године.</w:t>
            </w:r>
          </w:p>
        </w:tc>
      </w:tr>
      <w:tr w:rsidR="00102629" w:rsidRPr="006061AE" w:rsidTr="005D7FF5">
        <w:trPr>
          <w:cnfStyle w:val="000000010000"/>
          <w:trHeight w:val="940"/>
        </w:trPr>
        <w:tc>
          <w:tcPr>
            <w:cnfStyle w:val="001000000000"/>
            <w:tcW w:w="567" w:type="dxa"/>
          </w:tcPr>
          <w:p w:rsidR="00102629" w:rsidRPr="0098474C" w:rsidRDefault="00102629" w:rsidP="005D7FF5">
            <w:pPr>
              <w:rPr>
                <w:rFonts w:eastAsia="Calibri"/>
              </w:rPr>
            </w:pPr>
            <w:r>
              <w:rPr>
                <w:rFonts w:eastAsia="Calibri"/>
              </w:rPr>
              <w:t>12.</w:t>
            </w:r>
          </w:p>
        </w:tc>
        <w:tc>
          <w:tcPr>
            <w:tcW w:w="1276" w:type="dxa"/>
            <w:hideMark/>
          </w:tcPr>
          <w:p w:rsidR="00102629" w:rsidRPr="0098474C" w:rsidRDefault="00102629" w:rsidP="005D7FF5">
            <w:pPr>
              <w:cnfStyle w:val="000000010000"/>
              <w:rPr>
                <w:rFonts w:eastAsia="Calibri"/>
                <w:sz w:val="20"/>
                <w:szCs w:val="20"/>
              </w:rPr>
            </w:pPr>
            <w:r w:rsidRPr="0098474C">
              <w:rPr>
                <w:rFonts w:eastAsia="Calibri"/>
                <w:sz w:val="20"/>
                <w:szCs w:val="20"/>
              </w:rPr>
              <w:t>13.12.2022.</w:t>
            </w:r>
          </w:p>
        </w:tc>
        <w:tc>
          <w:tcPr>
            <w:tcW w:w="760" w:type="dxa"/>
            <w:hideMark/>
          </w:tcPr>
          <w:p w:rsidR="00102629" w:rsidRPr="006061AE" w:rsidRDefault="00102629" w:rsidP="005D7FF5">
            <w:pPr>
              <w:cnfStyle w:val="000000010000"/>
              <w:rPr>
                <w:rFonts w:eastAsia="Calibri"/>
                <w:szCs w:val="24"/>
              </w:rPr>
            </w:pPr>
            <w:r w:rsidRPr="006061AE">
              <w:rPr>
                <w:rFonts w:eastAsia="Calibri"/>
              </w:rPr>
              <w:t>5а</w:t>
            </w:r>
          </w:p>
        </w:tc>
        <w:tc>
          <w:tcPr>
            <w:tcW w:w="1843" w:type="dxa"/>
            <w:hideMark/>
          </w:tcPr>
          <w:p w:rsidR="00102629" w:rsidRPr="006061AE" w:rsidRDefault="00102629" w:rsidP="005D7FF5">
            <w:pPr>
              <w:cnfStyle w:val="000000010000"/>
              <w:rPr>
                <w:rFonts w:eastAsia="Calibri"/>
              </w:rPr>
            </w:pPr>
            <w:r w:rsidRPr="006061AE">
              <w:rPr>
                <w:rFonts w:eastAsia="Calibri"/>
              </w:rPr>
              <w:t>Групни рад</w:t>
            </w:r>
          </w:p>
          <w:p w:rsidR="00102629" w:rsidRPr="006061AE" w:rsidRDefault="00102629" w:rsidP="005D7FF5">
            <w:pPr>
              <w:cnfStyle w:val="000000010000"/>
              <w:rPr>
                <w:rFonts w:eastAsia="Calibri"/>
                <w:szCs w:val="24"/>
              </w:rPr>
            </w:pPr>
            <w:r w:rsidRPr="006061AE">
              <w:rPr>
                <w:rFonts w:eastAsia="Calibri"/>
              </w:rPr>
              <w:t>(Припрема за квиз знања о Петру Кочићу)</w:t>
            </w:r>
          </w:p>
        </w:tc>
        <w:tc>
          <w:tcPr>
            <w:tcW w:w="6186" w:type="dxa"/>
            <w:hideMark/>
          </w:tcPr>
          <w:p w:rsidR="00102629" w:rsidRPr="006061AE" w:rsidRDefault="00102629" w:rsidP="005D7FF5">
            <w:pPr>
              <w:jc w:val="both"/>
              <w:cnfStyle w:val="000000010000"/>
              <w:rPr>
                <w:rFonts w:eastAsia="Calibri"/>
                <w:szCs w:val="24"/>
              </w:rPr>
            </w:pPr>
            <w:r w:rsidRPr="006061AE">
              <w:rPr>
                <w:rFonts w:eastAsia="Calibri"/>
              </w:rPr>
              <w:t>Циљ ове радионе је учење ученика о нашем великом псицу Петру кочићу. Прво сам ученике  поделила у групе, онда сам има поделила пузле, када склопе пузле требали су да погоде о коме је реч (склапали су портрет Петра Кочића). Након тога сам их упознала са његовом биографијом. Деца су затим решавала три асоцијације које су се односиле на његов живот и рад. А након тога су решавили осмоссмерку (сви појмови који су били задани су се односили на живот  Петра Кочића). Све је ово била припрема за квиз знања о Петру кочићу који ће се релаизовати за Дан школе 16.12.2022.године.</w:t>
            </w:r>
          </w:p>
        </w:tc>
      </w:tr>
      <w:tr w:rsidR="00102629" w:rsidRPr="006061AE" w:rsidTr="005D7FF5">
        <w:trPr>
          <w:cnfStyle w:val="000000100000"/>
          <w:trHeight w:val="940"/>
        </w:trPr>
        <w:tc>
          <w:tcPr>
            <w:cnfStyle w:val="001000000000"/>
            <w:tcW w:w="567" w:type="dxa"/>
          </w:tcPr>
          <w:p w:rsidR="00102629" w:rsidRPr="0098474C" w:rsidRDefault="00102629" w:rsidP="005D7FF5">
            <w:pPr>
              <w:rPr>
                <w:rFonts w:eastAsia="Calibri"/>
              </w:rPr>
            </w:pPr>
            <w:r>
              <w:rPr>
                <w:rFonts w:eastAsia="Calibri"/>
              </w:rPr>
              <w:t>13.</w:t>
            </w:r>
          </w:p>
        </w:tc>
        <w:tc>
          <w:tcPr>
            <w:tcW w:w="1276" w:type="dxa"/>
            <w:hideMark/>
          </w:tcPr>
          <w:p w:rsidR="00102629" w:rsidRPr="0098474C" w:rsidRDefault="00102629" w:rsidP="005D7FF5">
            <w:pPr>
              <w:cnfStyle w:val="000000100000"/>
              <w:rPr>
                <w:rFonts w:eastAsia="Calibri"/>
                <w:bCs/>
                <w:sz w:val="20"/>
                <w:szCs w:val="20"/>
              </w:rPr>
            </w:pPr>
            <w:r w:rsidRPr="0098474C">
              <w:rPr>
                <w:rFonts w:eastAsia="Calibri"/>
                <w:sz w:val="20"/>
                <w:szCs w:val="20"/>
              </w:rPr>
              <w:t>13.12.2022.</w:t>
            </w:r>
          </w:p>
        </w:tc>
        <w:tc>
          <w:tcPr>
            <w:tcW w:w="760" w:type="dxa"/>
            <w:hideMark/>
          </w:tcPr>
          <w:p w:rsidR="00102629" w:rsidRPr="006061AE" w:rsidRDefault="00102629" w:rsidP="005D7FF5">
            <w:pPr>
              <w:cnfStyle w:val="000000100000"/>
              <w:rPr>
                <w:rFonts w:eastAsia="Calibri"/>
              </w:rPr>
            </w:pPr>
            <w:r w:rsidRPr="006061AE">
              <w:rPr>
                <w:rFonts w:eastAsia="Calibri"/>
              </w:rPr>
              <w:t>7а</w:t>
            </w:r>
          </w:p>
        </w:tc>
        <w:tc>
          <w:tcPr>
            <w:tcW w:w="1843" w:type="dxa"/>
            <w:hideMark/>
          </w:tcPr>
          <w:p w:rsidR="00102629" w:rsidRPr="006061AE" w:rsidRDefault="00102629" w:rsidP="005D7FF5">
            <w:pPr>
              <w:cnfStyle w:val="000000100000"/>
              <w:rPr>
                <w:rFonts w:eastAsia="Calibri"/>
              </w:rPr>
            </w:pPr>
            <w:r w:rsidRPr="006061AE">
              <w:rPr>
                <w:rFonts w:eastAsia="Calibri"/>
              </w:rPr>
              <w:t>Групни рад</w:t>
            </w:r>
          </w:p>
          <w:p w:rsidR="00102629" w:rsidRPr="006061AE" w:rsidRDefault="00102629" w:rsidP="005D7FF5">
            <w:pPr>
              <w:cnfStyle w:val="000000100000"/>
              <w:rPr>
                <w:rFonts w:eastAsia="Calibri"/>
              </w:rPr>
            </w:pPr>
            <w:r w:rsidRPr="006061AE">
              <w:rPr>
                <w:rFonts w:eastAsia="Calibri"/>
              </w:rPr>
              <w:t>(Припрема за квиз знања о Петру Кочићу)</w:t>
            </w:r>
          </w:p>
        </w:tc>
        <w:tc>
          <w:tcPr>
            <w:tcW w:w="6186" w:type="dxa"/>
            <w:hideMark/>
          </w:tcPr>
          <w:p w:rsidR="00102629" w:rsidRPr="006061AE" w:rsidRDefault="00102629" w:rsidP="005D7FF5">
            <w:pPr>
              <w:jc w:val="both"/>
              <w:cnfStyle w:val="000000100000"/>
              <w:rPr>
                <w:rFonts w:eastAsia="Calibri"/>
              </w:rPr>
            </w:pPr>
            <w:r w:rsidRPr="006061AE">
              <w:rPr>
                <w:rFonts w:eastAsia="Calibri"/>
              </w:rPr>
              <w:t xml:space="preserve">Циљ ове радионе је учење ученика о нашем великом псицу Петру кочићу. Прво сам ученике  поделила у групе, онда сам има поделила пузле, када склопе пузле требали су да погоде о коме је реч (склапали су портрет Петра Кочића). Након тога сам их упознала са његовом биографијом. Деца су затим решавала три асоцијације </w:t>
            </w:r>
            <w:r w:rsidRPr="006061AE">
              <w:rPr>
                <w:rFonts w:eastAsia="Calibri"/>
              </w:rPr>
              <w:lastRenderedPageBreak/>
              <w:t>које су се односиле на његов живот и рад. А након тога су решавили осмоссмерку (сви појмови који су били задани су се односили на живот  Петра Кочића). Све је ово била припрема за квиз знања о Петру кочићу који ће се релаизовати за Дан школе 16.12.2022.године.</w:t>
            </w:r>
          </w:p>
        </w:tc>
      </w:tr>
      <w:tr w:rsidR="00102629" w:rsidRPr="006061AE" w:rsidTr="005D7FF5">
        <w:trPr>
          <w:cnfStyle w:val="000000010000"/>
          <w:trHeight w:val="940"/>
        </w:trPr>
        <w:tc>
          <w:tcPr>
            <w:cnfStyle w:val="001000000000"/>
            <w:tcW w:w="567" w:type="dxa"/>
          </w:tcPr>
          <w:p w:rsidR="00102629" w:rsidRPr="0098474C" w:rsidRDefault="00102629" w:rsidP="005D7FF5">
            <w:pPr>
              <w:rPr>
                <w:rFonts w:eastAsia="Calibri"/>
              </w:rPr>
            </w:pPr>
            <w:r>
              <w:rPr>
                <w:rFonts w:eastAsia="Calibri"/>
              </w:rPr>
              <w:lastRenderedPageBreak/>
              <w:t>14.</w:t>
            </w:r>
          </w:p>
        </w:tc>
        <w:tc>
          <w:tcPr>
            <w:tcW w:w="1276" w:type="dxa"/>
            <w:hideMark/>
          </w:tcPr>
          <w:p w:rsidR="00102629" w:rsidRPr="0098474C" w:rsidRDefault="00102629" w:rsidP="005D7FF5">
            <w:pPr>
              <w:cnfStyle w:val="000000010000"/>
              <w:rPr>
                <w:rFonts w:eastAsia="Calibri"/>
                <w:bCs/>
                <w:sz w:val="20"/>
                <w:szCs w:val="20"/>
              </w:rPr>
            </w:pPr>
            <w:r w:rsidRPr="0098474C">
              <w:rPr>
                <w:rFonts w:eastAsia="Calibri"/>
                <w:sz w:val="20"/>
                <w:szCs w:val="20"/>
              </w:rPr>
              <w:t>14.12.2022.</w:t>
            </w:r>
          </w:p>
        </w:tc>
        <w:tc>
          <w:tcPr>
            <w:tcW w:w="760" w:type="dxa"/>
            <w:hideMark/>
          </w:tcPr>
          <w:p w:rsidR="00102629" w:rsidRPr="006061AE" w:rsidRDefault="00102629" w:rsidP="005D7FF5">
            <w:pPr>
              <w:cnfStyle w:val="000000010000"/>
              <w:rPr>
                <w:rFonts w:eastAsia="Calibri"/>
              </w:rPr>
            </w:pPr>
            <w:r w:rsidRPr="006061AE">
              <w:rPr>
                <w:rFonts w:eastAsia="Calibri"/>
              </w:rPr>
              <w:t>6а</w:t>
            </w:r>
          </w:p>
        </w:tc>
        <w:tc>
          <w:tcPr>
            <w:tcW w:w="1843" w:type="dxa"/>
            <w:hideMark/>
          </w:tcPr>
          <w:p w:rsidR="00102629" w:rsidRPr="006061AE" w:rsidRDefault="00102629" w:rsidP="005D7FF5">
            <w:pPr>
              <w:cnfStyle w:val="000000010000"/>
              <w:rPr>
                <w:rFonts w:eastAsia="Calibri"/>
              </w:rPr>
            </w:pPr>
            <w:r w:rsidRPr="006061AE">
              <w:rPr>
                <w:rFonts w:eastAsia="Calibri"/>
              </w:rPr>
              <w:t>Групни рад</w:t>
            </w:r>
          </w:p>
          <w:p w:rsidR="00102629" w:rsidRPr="006061AE" w:rsidRDefault="00102629" w:rsidP="005D7FF5">
            <w:pPr>
              <w:cnfStyle w:val="000000010000"/>
              <w:rPr>
                <w:rFonts w:eastAsia="Calibri"/>
              </w:rPr>
            </w:pPr>
            <w:r w:rsidRPr="006061AE">
              <w:rPr>
                <w:rFonts w:eastAsia="Calibri"/>
              </w:rPr>
              <w:t>(Припрема за квиз знања о Петру Кочићу)</w:t>
            </w:r>
          </w:p>
        </w:tc>
        <w:tc>
          <w:tcPr>
            <w:tcW w:w="6186" w:type="dxa"/>
            <w:hideMark/>
          </w:tcPr>
          <w:p w:rsidR="00102629" w:rsidRPr="006061AE" w:rsidRDefault="00102629" w:rsidP="005D7FF5">
            <w:pPr>
              <w:jc w:val="both"/>
              <w:cnfStyle w:val="000000010000"/>
              <w:rPr>
                <w:rFonts w:eastAsia="Calibri"/>
              </w:rPr>
            </w:pPr>
            <w:r w:rsidRPr="006061AE">
              <w:rPr>
                <w:rFonts w:eastAsia="Calibri"/>
              </w:rPr>
              <w:t>Циљ ове радионе је учење ученика о нашем великом псицу Петру кочићу. Прво сам ученике  поделила у групе, онда сам има поделила пузле, када склопе пузле требали су да погоде о коме је реч (склапали су портрет Петра Кочића). Након тога сам их упознала са његовом биографијом. Деца су затим решавала три асоцијације које су се односиле на његов живот и рад. А након тога су решавили осмоссмерку (сви појмови који су били задани су се односили на живот  Петра Кочића). Све је ово била припрема за квиз знања о Петру кочићу који ће се релаизовати за Дан школе 16.12.2022.године.</w:t>
            </w:r>
          </w:p>
        </w:tc>
      </w:tr>
      <w:tr w:rsidR="00102629" w:rsidRPr="006061AE" w:rsidTr="005D7FF5">
        <w:trPr>
          <w:cnfStyle w:val="000000100000"/>
          <w:trHeight w:val="940"/>
        </w:trPr>
        <w:tc>
          <w:tcPr>
            <w:cnfStyle w:val="001000000000"/>
            <w:tcW w:w="567" w:type="dxa"/>
          </w:tcPr>
          <w:p w:rsidR="00102629" w:rsidRPr="0098474C" w:rsidRDefault="00102629" w:rsidP="005D7FF5">
            <w:pPr>
              <w:rPr>
                <w:rFonts w:eastAsia="Calibri"/>
              </w:rPr>
            </w:pPr>
            <w:r>
              <w:rPr>
                <w:rFonts w:eastAsia="Calibri"/>
              </w:rPr>
              <w:t>15.</w:t>
            </w:r>
          </w:p>
        </w:tc>
        <w:tc>
          <w:tcPr>
            <w:tcW w:w="1276" w:type="dxa"/>
            <w:hideMark/>
          </w:tcPr>
          <w:p w:rsidR="00102629" w:rsidRPr="0098474C" w:rsidRDefault="00102629" w:rsidP="005D7FF5">
            <w:pPr>
              <w:cnfStyle w:val="000000100000"/>
              <w:rPr>
                <w:rFonts w:eastAsia="Calibri"/>
                <w:bCs/>
                <w:sz w:val="20"/>
                <w:szCs w:val="20"/>
              </w:rPr>
            </w:pPr>
            <w:r w:rsidRPr="0098474C">
              <w:rPr>
                <w:rFonts w:eastAsia="Calibri"/>
                <w:sz w:val="20"/>
                <w:szCs w:val="20"/>
              </w:rPr>
              <w:t>23.12.2022.</w:t>
            </w:r>
          </w:p>
        </w:tc>
        <w:tc>
          <w:tcPr>
            <w:tcW w:w="760" w:type="dxa"/>
            <w:hideMark/>
          </w:tcPr>
          <w:p w:rsidR="00102629" w:rsidRPr="006061AE" w:rsidRDefault="00102629" w:rsidP="005D7FF5">
            <w:pPr>
              <w:cnfStyle w:val="000000100000"/>
              <w:rPr>
                <w:rFonts w:eastAsia="Calibri"/>
              </w:rPr>
            </w:pPr>
            <w:r w:rsidRPr="006061AE">
              <w:rPr>
                <w:rFonts w:eastAsia="Calibri"/>
              </w:rPr>
              <w:t>1а</w:t>
            </w:r>
          </w:p>
        </w:tc>
        <w:tc>
          <w:tcPr>
            <w:tcW w:w="1843" w:type="dxa"/>
            <w:hideMark/>
          </w:tcPr>
          <w:p w:rsidR="00102629" w:rsidRPr="006061AE" w:rsidRDefault="00102629" w:rsidP="005D7FF5">
            <w:pPr>
              <w:cnfStyle w:val="000000100000"/>
              <w:rPr>
                <w:rFonts w:eastAsia="Calibri"/>
              </w:rPr>
            </w:pPr>
            <w:r w:rsidRPr="006061AE">
              <w:rPr>
                <w:rFonts w:eastAsia="Calibri"/>
              </w:rPr>
              <w:t xml:space="preserve">Стрпљење и смаоконтрола </w:t>
            </w:r>
          </w:p>
        </w:tc>
        <w:tc>
          <w:tcPr>
            <w:tcW w:w="6186" w:type="dxa"/>
            <w:hideMark/>
          </w:tcPr>
          <w:p w:rsidR="00102629" w:rsidRPr="006061AE" w:rsidRDefault="00102629" w:rsidP="005D7FF5">
            <w:pPr>
              <w:cnfStyle w:val="000000100000"/>
              <w:rPr>
                <w:rFonts w:eastAsia="Calibri"/>
              </w:rPr>
            </w:pPr>
            <w:r>
              <w:rPr>
                <w:rFonts w:eastAsia="Calibri"/>
              </w:rPr>
              <w:t xml:space="preserve">Упознавање ученика о појмовима стрпљење и самоконтрола. Следи активност куц-куц. Након тога следи активност дишем као меда (учити децу смирености). И на крају активност </w:t>
            </w:r>
            <w:r>
              <w:rPr>
                <w:rFonts w:eastAsia="Calibri"/>
                <w:i/>
              </w:rPr>
              <w:t>Где стаује мој мир</w:t>
            </w:r>
            <w:r>
              <w:rPr>
                <w:rFonts w:eastAsia="Calibri"/>
              </w:rPr>
              <w:t>. Цртање цртежа и прављење плаката.</w:t>
            </w:r>
          </w:p>
        </w:tc>
      </w:tr>
      <w:tr w:rsidR="00102629" w:rsidRPr="006061AE" w:rsidTr="005D7FF5">
        <w:trPr>
          <w:cnfStyle w:val="000000010000"/>
          <w:trHeight w:val="940"/>
        </w:trPr>
        <w:tc>
          <w:tcPr>
            <w:cnfStyle w:val="001000000000"/>
            <w:tcW w:w="567" w:type="dxa"/>
          </w:tcPr>
          <w:p w:rsidR="00102629" w:rsidRPr="0098474C" w:rsidRDefault="00102629" w:rsidP="005D7FF5">
            <w:pPr>
              <w:rPr>
                <w:rFonts w:eastAsia="Calibri"/>
              </w:rPr>
            </w:pPr>
            <w:r>
              <w:rPr>
                <w:rFonts w:eastAsia="Calibri"/>
              </w:rPr>
              <w:t>16.</w:t>
            </w:r>
          </w:p>
        </w:tc>
        <w:tc>
          <w:tcPr>
            <w:tcW w:w="1276" w:type="dxa"/>
            <w:hideMark/>
          </w:tcPr>
          <w:p w:rsidR="00102629" w:rsidRPr="0098474C" w:rsidRDefault="00102629" w:rsidP="005D7FF5">
            <w:pPr>
              <w:cnfStyle w:val="000000010000"/>
              <w:rPr>
                <w:rFonts w:eastAsia="Calibri"/>
                <w:bCs/>
                <w:sz w:val="20"/>
                <w:szCs w:val="20"/>
              </w:rPr>
            </w:pPr>
            <w:r w:rsidRPr="0098474C">
              <w:rPr>
                <w:rFonts w:eastAsia="Calibri"/>
                <w:sz w:val="20"/>
                <w:szCs w:val="20"/>
              </w:rPr>
              <w:t>24.01.2022.</w:t>
            </w:r>
          </w:p>
        </w:tc>
        <w:tc>
          <w:tcPr>
            <w:tcW w:w="760" w:type="dxa"/>
            <w:hideMark/>
          </w:tcPr>
          <w:p w:rsidR="00102629" w:rsidRPr="006061AE" w:rsidRDefault="00102629" w:rsidP="005D7FF5">
            <w:pPr>
              <w:cnfStyle w:val="000000010000"/>
              <w:rPr>
                <w:rFonts w:eastAsia="Calibri"/>
              </w:rPr>
            </w:pPr>
            <w:r>
              <w:rPr>
                <w:rFonts w:eastAsia="Calibri"/>
              </w:rPr>
              <w:t>1а</w:t>
            </w:r>
          </w:p>
        </w:tc>
        <w:tc>
          <w:tcPr>
            <w:tcW w:w="1843" w:type="dxa"/>
            <w:hideMark/>
          </w:tcPr>
          <w:p w:rsidR="00102629" w:rsidRPr="006061AE" w:rsidRDefault="00102629" w:rsidP="005D7FF5">
            <w:pPr>
              <w:cnfStyle w:val="000000010000"/>
              <w:rPr>
                <w:rFonts w:eastAsia="Calibri"/>
              </w:rPr>
            </w:pPr>
            <w:r>
              <w:rPr>
                <w:rFonts w:eastAsia="Calibri"/>
              </w:rPr>
              <w:t>Вежбе концентрације и пажње</w:t>
            </w:r>
          </w:p>
        </w:tc>
        <w:tc>
          <w:tcPr>
            <w:tcW w:w="6186" w:type="dxa"/>
            <w:hideMark/>
          </w:tcPr>
          <w:p w:rsidR="00102629" w:rsidRDefault="00102629" w:rsidP="005D7FF5">
            <w:pPr>
              <w:cnfStyle w:val="000000010000"/>
              <w:rPr>
                <w:rFonts w:eastAsia="Calibri"/>
              </w:rPr>
            </w:pPr>
            <w:r>
              <w:rPr>
                <w:rFonts w:eastAsia="Calibri"/>
              </w:rPr>
              <w:t>Са децом сам радила низ активности кроз које су имали прилоку да усаврше своју пажњу а и коонцентрацију. Као што су бојање по бројевима (сабирање и одузимање), скривени цртежи (недостаје део цртежа а деца имају задатак да погоде шта недостаје и шта крије слика); одговарање на загонетна питања и слчно.</w:t>
            </w:r>
          </w:p>
        </w:tc>
      </w:tr>
      <w:tr w:rsidR="00102629" w:rsidRPr="006061AE" w:rsidTr="005D7FF5">
        <w:trPr>
          <w:cnfStyle w:val="000000100000"/>
          <w:trHeight w:val="940"/>
        </w:trPr>
        <w:tc>
          <w:tcPr>
            <w:cnfStyle w:val="001000000000"/>
            <w:tcW w:w="567" w:type="dxa"/>
          </w:tcPr>
          <w:p w:rsidR="00102629" w:rsidRPr="0098474C" w:rsidRDefault="00102629" w:rsidP="005D7FF5">
            <w:pPr>
              <w:rPr>
                <w:rFonts w:eastAsia="Calibri"/>
              </w:rPr>
            </w:pPr>
            <w:r>
              <w:rPr>
                <w:rFonts w:eastAsia="Calibri"/>
              </w:rPr>
              <w:t>17.</w:t>
            </w:r>
          </w:p>
        </w:tc>
        <w:tc>
          <w:tcPr>
            <w:tcW w:w="1276" w:type="dxa"/>
            <w:hideMark/>
          </w:tcPr>
          <w:p w:rsidR="00102629" w:rsidRPr="0098474C" w:rsidRDefault="00102629" w:rsidP="005D7FF5">
            <w:pPr>
              <w:cnfStyle w:val="000000100000"/>
              <w:rPr>
                <w:rFonts w:eastAsia="Calibri"/>
                <w:bCs/>
                <w:sz w:val="20"/>
                <w:szCs w:val="20"/>
              </w:rPr>
            </w:pPr>
            <w:r w:rsidRPr="0098474C">
              <w:rPr>
                <w:rFonts w:eastAsia="Calibri"/>
                <w:sz w:val="20"/>
                <w:szCs w:val="20"/>
              </w:rPr>
              <w:t>26.01.2023.</w:t>
            </w:r>
          </w:p>
        </w:tc>
        <w:tc>
          <w:tcPr>
            <w:tcW w:w="760" w:type="dxa"/>
            <w:hideMark/>
          </w:tcPr>
          <w:p w:rsidR="00102629" w:rsidRDefault="00102629" w:rsidP="005D7FF5">
            <w:pPr>
              <w:cnfStyle w:val="000000100000"/>
              <w:rPr>
                <w:rFonts w:eastAsia="Calibri"/>
              </w:rPr>
            </w:pPr>
            <w:r>
              <w:rPr>
                <w:rFonts w:eastAsia="Calibri"/>
              </w:rPr>
              <w:t>2а</w:t>
            </w:r>
          </w:p>
        </w:tc>
        <w:tc>
          <w:tcPr>
            <w:tcW w:w="1843" w:type="dxa"/>
            <w:hideMark/>
          </w:tcPr>
          <w:p w:rsidR="00102629" w:rsidRDefault="00102629" w:rsidP="005D7FF5">
            <w:pPr>
              <w:cnfStyle w:val="000000100000"/>
              <w:rPr>
                <w:rFonts w:eastAsia="Calibri"/>
              </w:rPr>
            </w:pPr>
            <w:r>
              <w:rPr>
                <w:rFonts w:eastAsia="Calibri"/>
              </w:rPr>
              <w:t>Поштење и поштовање</w:t>
            </w:r>
          </w:p>
        </w:tc>
        <w:tc>
          <w:tcPr>
            <w:tcW w:w="6186" w:type="dxa"/>
            <w:hideMark/>
          </w:tcPr>
          <w:p w:rsidR="00102629" w:rsidRDefault="00102629" w:rsidP="005D7FF5">
            <w:pPr>
              <w:cnfStyle w:val="000000100000"/>
              <w:rPr>
                <w:rFonts w:eastAsia="Calibri"/>
              </w:rPr>
            </w:pPr>
            <w:r>
              <w:rPr>
                <w:rFonts w:eastAsia="Calibri"/>
              </w:rPr>
              <w:t>Циљ радионице је да се код деце развије осећај за поштењем, као и за поштовањем. Оричали смо шта значи поштен. Након тога су деца подељења у групе и имали су задатак да дају тачне одоворе шта се све налзи у њиховим кесама, на крају се ценила искреност и поштење.</w:t>
            </w:r>
          </w:p>
        </w:tc>
      </w:tr>
      <w:tr w:rsidR="00102629" w:rsidRPr="006061AE" w:rsidTr="005D7FF5">
        <w:trPr>
          <w:cnfStyle w:val="000000010000"/>
          <w:trHeight w:val="940"/>
        </w:trPr>
        <w:tc>
          <w:tcPr>
            <w:cnfStyle w:val="001000000000"/>
            <w:tcW w:w="567" w:type="dxa"/>
          </w:tcPr>
          <w:p w:rsidR="00102629" w:rsidRPr="0098474C" w:rsidRDefault="00102629" w:rsidP="005D7FF5">
            <w:pPr>
              <w:rPr>
                <w:rFonts w:eastAsia="Calibri"/>
              </w:rPr>
            </w:pPr>
            <w:r>
              <w:rPr>
                <w:rFonts w:eastAsia="Calibri"/>
              </w:rPr>
              <w:t>18.</w:t>
            </w:r>
          </w:p>
        </w:tc>
        <w:tc>
          <w:tcPr>
            <w:tcW w:w="1276" w:type="dxa"/>
            <w:hideMark/>
          </w:tcPr>
          <w:p w:rsidR="00102629" w:rsidRPr="0098474C" w:rsidRDefault="00102629" w:rsidP="005D7FF5">
            <w:pPr>
              <w:cnfStyle w:val="000000010000"/>
              <w:rPr>
                <w:rFonts w:eastAsia="Calibri"/>
                <w:bCs/>
                <w:sz w:val="20"/>
                <w:szCs w:val="20"/>
              </w:rPr>
            </w:pPr>
            <w:r w:rsidRPr="0098474C">
              <w:rPr>
                <w:rFonts w:eastAsia="Calibri"/>
                <w:sz w:val="20"/>
                <w:szCs w:val="20"/>
              </w:rPr>
              <w:t>26.01.2023.</w:t>
            </w:r>
          </w:p>
        </w:tc>
        <w:tc>
          <w:tcPr>
            <w:tcW w:w="760" w:type="dxa"/>
            <w:hideMark/>
          </w:tcPr>
          <w:p w:rsidR="00102629" w:rsidRDefault="00102629" w:rsidP="005D7FF5">
            <w:pPr>
              <w:cnfStyle w:val="000000010000"/>
              <w:rPr>
                <w:rFonts w:eastAsia="Calibri"/>
              </w:rPr>
            </w:pPr>
            <w:r>
              <w:rPr>
                <w:rFonts w:eastAsia="Calibri"/>
              </w:rPr>
              <w:t>8а</w:t>
            </w:r>
          </w:p>
        </w:tc>
        <w:tc>
          <w:tcPr>
            <w:tcW w:w="1843" w:type="dxa"/>
            <w:hideMark/>
          </w:tcPr>
          <w:p w:rsidR="00102629" w:rsidRDefault="00102629" w:rsidP="005D7FF5">
            <w:pPr>
              <w:cnfStyle w:val="000000010000"/>
              <w:rPr>
                <w:rFonts w:eastAsia="Calibri"/>
              </w:rPr>
            </w:pPr>
            <w:r>
              <w:rPr>
                <w:rFonts w:eastAsia="Calibri"/>
              </w:rPr>
              <w:t>Професионална оријентација</w:t>
            </w:r>
          </w:p>
        </w:tc>
        <w:tc>
          <w:tcPr>
            <w:tcW w:w="6186" w:type="dxa"/>
            <w:hideMark/>
          </w:tcPr>
          <w:p w:rsidR="00102629" w:rsidRDefault="00102629" w:rsidP="005D7FF5">
            <w:pPr>
              <w:cnfStyle w:val="000000010000"/>
              <w:rPr>
                <w:rFonts w:eastAsia="Calibri"/>
              </w:rPr>
            </w:pPr>
            <w:r>
              <w:rPr>
                <w:rFonts w:eastAsia="Calibri"/>
              </w:rPr>
              <w:t>Испитивање перцептилних способности: ученицма сам објаснила да постоји неолико врста интелигенција и напислаа их на табли. Након тога сам ученике поделила у групе и поделила им табеле за попуњавање. Ученици су са повезом на очима испитивали своје перцептивне способности (мирис јагоде, малине,мента, сирћета...)укуса (чоколада, лешник, смоки, жвака...)додир (шмиргла, папир, дрво, стакло, метал...),као и лигиче операције кроз низ активности</w:t>
            </w:r>
          </w:p>
        </w:tc>
      </w:tr>
      <w:tr w:rsidR="00102629" w:rsidRPr="006061AE" w:rsidTr="005D7FF5">
        <w:trPr>
          <w:cnfStyle w:val="000000100000"/>
          <w:trHeight w:val="940"/>
        </w:trPr>
        <w:tc>
          <w:tcPr>
            <w:cnfStyle w:val="001000000000"/>
            <w:tcW w:w="567" w:type="dxa"/>
          </w:tcPr>
          <w:p w:rsidR="00102629" w:rsidRPr="0098474C" w:rsidRDefault="00102629" w:rsidP="005D7FF5">
            <w:pPr>
              <w:rPr>
                <w:rFonts w:eastAsia="Calibri"/>
              </w:rPr>
            </w:pPr>
            <w:r>
              <w:rPr>
                <w:rFonts w:eastAsia="Calibri"/>
              </w:rPr>
              <w:t>19.</w:t>
            </w:r>
          </w:p>
        </w:tc>
        <w:tc>
          <w:tcPr>
            <w:tcW w:w="1276" w:type="dxa"/>
            <w:hideMark/>
          </w:tcPr>
          <w:p w:rsidR="00102629" w:rsidRPr="0098474C" w:rsidRDefault="00102629" w:rsidP="005D7FF5">
            <w:pPr>
              <w:cnfStyle w:val="000000100000"/>
              <w:rPr>
                <w:rFonts w:eastAsia="Calibri"/>
                <w:bCs/>
                <w:sz w:val="20"/>
                <w:szCs w:val="20"/>
              </w:rPr>
            </w:pPr>
            <w:r w:rsidRPr="0098474C">
              <w:rPr>
                <w:rFonts w:eastAsia="Calibri"/>
                <w:sz w:val="20"/>
                <w:szCs w:val="20"/>
              </w:rPr>
              <w:t>13.02.2023.</w:t>
            </w:r>
          </w:p>
        </w:tc>
        <w:tc>
          <w:tcPr>
            <w:tcW w:w="760" w:type="dxa"/>
            <w:hideMark/>
          </w:tcPr>
          <w:p w:rsidR="00102629" w:rsidRDefault="00102629" w:rsidP="005D7FF5">
            <w:pPr>
              <w:cnfStyle w:val="000000100000"/>
              <w:rPr>
                <w:rFonts w:eastAsia="Calibri"/>
              </w:rPr>
            </w:pPr>
            <w:r>
              <w:rPr>
                <w:rFonts w:eastAsia="Calibri"/>
              </w:rPr>
              <w:t>4а</w:t>
            </w:r>
          </w:p>
        </w:tc>
        <w:tc>
          <w:tcPr>
            <w:tcW w:w="1843" w:type="dxa"/>
            <w:hideMark/>
          </w:tcPr>
          <w:p w:rsidR="00102629" w:rsidRDefault="00102629" w:rsidP="005D7FF5">
            <w:pPr>
              <w:cnfStyle w:val="000000100000"/>
              <w:rPr>
                <w:rFonts w:eastAsia="Calibri"/>
              </w:rPr>
            </w:pPr>
            <w:r>
              <w:rPr>
                <w:rFonts w:eastAsia="Calibri"/>
              </w:rPr>
              <w:t xml:space="preserve">Ематија </w:t>
            </w:r>
          </w:p>
        </w:tc>
        <w:tc>
          <w:tcPr>
            <w:tcW w:w="6186" w:type="dxa"/>
            <w:hideMark/>
          </w:tcPr>
          <w:p w:rsidR="00102629" w:rsidRPr="00E81B6B" w:rsidRDefault="00102629" w:rsidP="005D7FF5">
            <w:pPr>
              <w:cnfStyle w:val="000000100000"/>
              <w:rPr>
                <w:rFonts w:eastAsia="Calibri"/>
              </w:rPr>
            </w:pPr>
            <w:r>
              <w:rPr>
                <w:rFonts w:eastAsia="Calibri"/>
              </w:rPr>
              <w:t xml:space="preserve">Са ученицма сам причала шта значи реч емаптија, и која је наша српска реч. Након тога сма им пустила снимак </w:t>
            </w:r>
            <w:r>
              <w:rPr>
                <w:rFonts w:eastAsia="Calibri"/>
                <w:i/>
              </w:rPr>
              <w:t xml:space="preserve">Tire on wheels </w:t>
            </w:r>
            <w:r>
              <w:rPr>
                <w:rFonts w:eastAsia="Calibri"/>
              </w:rPr>
              <w:t>. После снимка, разговарали смо о осећању емпатија. А након тога оиграли смо кратку радионицу о одбацивању деце из групе само зато што је другачији.</w:t>
            </w:r>
          </w:p>
        </w:tc>
      </w:tr>
      <w:tr w:rsidR="00102629" w:rsidRPr="006061AE" w:rsidTr="005D7FF5">
        <w:trPr>
          <w:cnfStyle w:val="000000010000"/>
          <w:trHeight w:val="940"/>
        </w:trPr>
        <w:tc>
          <w:tcPr>
            <w:cnfStyle w:val="001000000000"/>
            <w:tcW w:w="567" w:type="dxa"/>
          </w:tcPr>
          <w:p w:rsidR="00102629" w:rsidRDefault="00102629" w:rsidP="005D7FF5">
            <w:pPr>
              <w:rPr>
                <w:rFonts w:eastAsia="Calibri"/>
                <w:b w:val="0"/>
                <w:bCs w:val="0"/>
              </w:rPr>
            </w:pPr>
            <w:r w:rsidRPr="0098474C">
              <w:rPr>
                <w:rFonts w:eastAsia="Calibri"/>
                <w:bCs w:val="0"/>
              </w:rPr>
              <w:t>20</w:t>
            </w:r>
            <w:r>
              <w:rPr>
                <w:rFonts w:eastAsia="Calibri"/>
                <w:b w:val="0"/>
                <w:bCs w:val="0"/>
              </w:rPr>
              <w:t>.</w:t>
            </w:r>
          </w:p>
        </w:tc>
        <w:tc>
          <w:tcPr>
            <w:tcW w:w="1276" w:type="dxa"/>
            <w:hideMark/>
          </w:tcPr>
          <w:p w:rsidR="00102629" w:rsidRPr="0098474C" w:rsidRDefault="00102629" w:rsidP="005D7FF5">
            <w:pPr>
              <w:cnfStyle w:val="000000010000"/>
              <w:rPr>
                <w:rFonts w:eastAsia="Calibri"/>
                <w:bCs/>
                <w:sz w:val="20"/>
                <w:szCs w:val="20"/>
              </w:rPr>
            </w:pPr>
            <w:r w:rsidRPr="0098474C">
              <w:rPr>
                <w:rFonts w:eastAsia="Calibri"/>
                <w:bCs/>
                <w:sz w:val="20"/>
                <w:szCs w:val="20"/>
              </w:rPr>
              <w:t>21.02.2023.</w:t>
            </w:r>
          </w:p>
        </w:tc>
        <w:tc>
          <w:tcPr>
            <w:tcW w:w="760" w:type="dxa"/>
            <w:hideMark/>
          </w:tcPr>
          <w:p w:rsidR="00102629" w:rsidRPr="00E81B6B" w:rsidRDefault="00102629" w:rsidP="005D7FF5">
            <w:pPr>
              <w:cnfStyle w:val="000000010000"/>
              <w:rPr>
                <w:rFonts w:eastAsia="Calibri"/>
              </w:rPr>
            </w:pPr>
            <w:r>
              <w:rPr>
                <w:rFonts w:eastAsia="Calibri"/>
              </w:rPr>
              <w:t>8а</w:t>
            </w:r>
          </w:p>
        </w:tc>
        <w:tc>
          <w:tcPr>
            <w:tcW w:w="1843" w:type="dxa"/>
            <w:hideMark/>
          </w:tcPr>
          <w:p w:rsidR="00102629" w:rsidRDefault="00102629" w:rsidP="005D7FF5">
            <w:pPr>
              <w:cnfStyle w:val="000000010000"/>
              <w:rPr>
                <w:rFonts w:eastAsia="Calibri"/>
              </w:rPr>
            </w:pPr>
            <w:r>
              <w:rPr>
                <w:rFonts w:eastAsia="Calibri"/>
              </w:rPr>
              <w:t>Професионална оријентација</w:t>
            </w:r>
          </w:p>
        </w:tc>
        <w:tc>
          <w:tcPr>
            <w:tcW w:w="6186" w:type="dxa"/>
            <w:hideMark/>
          </w:tcPr>
          <w:p w:rsidR="00102629" w:rsidRDefault="00102629" w:rsidP="005D7FF5">
            <w:pPr>
              <w:cnfStyle w:val="000000010000"/>
              <w:rPr>
                <w:rFonts w:eastAsia="Calibri"/>
              </w:rPr>
            </w:pPr>
          </w:p>
        </w:tc>
      </w:tr>
      <w:tr w:rsidR="00102629" w:rsidRPr="006061AE" w:rsidTr="005D7FF5">
        <w:trPr>
          <w:cnfStyle w:val="000000100000"/>
          <w:trHeight w:val="940"/>
        </w:trPr>
        <w:tc>
          <w:tcPr>
            <w:cnfStyle w:val="001000000000"/>
            <w:tcW w:w="567" w:type="dxa"/>
          </w:tcPr>
          <w:p w:rsidR="00102629" w:rsidRPr="0098474C" w:rsidRDefault="00102629" w:rsidP="005D7FF5">
            <w:pPr>
              <w:rPr>
                <w:rFonts w:eastAsia="Calibri"/>
                <w:bCs w:val="0"/>
              </w:rPr>
            </w:pPr>
            <w:r w:rsidRPr="0098474C">
              <w:rPr>
                <w:rFonts w:eastAsia="Calibri"/>
                <w:bCs w:val="0"/>
              </w:rPr>
              <w:lastRenderedPageBreak/>
              <w:t>21.</w:t>
            </w:r>
          </w:p>
        </w:tc>
        <w:tc>
          <w:tcPr>
            <w:tcW w:w="1276" w:type="dxa"/>
            <w:hideMark/>
          </w:tcPr>
          <w:p w:rsidR="00102629" w:rsidRPr="0098474C" w:rsidRDefault="00102629" w:rsidP="005D7FF5">
            <w:pPr>
              <w:cnfStyle w:val="000000100000"/>
              <w:rPr>
                <w:rFonts w:eastAsia="Calibri"/>
                <w:bCs/>
                <w:sz w:val="20"/>
                <w:szCs w:val="20"/>
              </w:rPr>
            </w:pPr>
            <w:r w:rsidRPr="0098474C">
              <w:rPr>
                <w:rFonts w:eastAsia="Calibri"/>
                <w:bCs/>
                <w:sz w:val="20"/>
                <w:szCs w:val="20"/>
              </w:rPr>
              <w:t>09.03.2023.</w:t>
            </w:r>
          </w:p>
        </w:tc>
        <w:tc>
          <w:tcPr>
            <w:tcW w:w="760" w:type="dxa"/>
            <w:hideMark/>
          </w:tcPr>
          <w:p w:rsidR="00102629" w:rsidRPr="00E81B6B" w:rsidRDefault="00102629" w:rsidP="005D7FF5">
            <w:pPr>
              <w:cnfStyle w:val="000000100000"/>
              <w:rPr>
                <w:rFonts w:eastAsia="Calibri"/>
              </w:rPr>
            </w:pPr>
            <w:r>
              <w:rPr>
                <w:rFonts w:eastAsia="Calibri"/>
              </w:rPr>
              <w:t>Предшколци у вртићу</w:t>
            </w:r>
          </w:p>
        </w:tc>
        <w:tc>
          <w:tcPr>
            <w:tcW w:w="1843" w:type="dxa"/>
            <w:hideMark/>
          </w:tcPr>
          <w:p w:rsidR="00102629" w:rsidRDefault="00102629" w:rsidP="005D7FF5">
            <w:pPr>
              <w:cnfStyle w:val="000000100000"/>
              <w:rPr>
                <w:rFonts w:eastAsia="Calibri"/>
              </w:rPr>
            </w:pPr>
            <w:r>
              <w:rPr>
                <w:rFonts w:eastAsia="Calibri"/>
              </w:rPr>
              <w:t>Вежбање мозга и концентрације</w:t>
            </w:r>
          </w:p>
          <w:p w:rsidR="00102629" w:rsidRDefault="00102629" w:rsidP="005D7FF5">
            <w:pPr>
              <w:cnfStyle w:val="000000100000"/>
              <w:rPr>
                <w:rFonts w:eastAsia="Calibri"/>
              </w:rPr>
            </w:pPr>
          </w:p>
          <w:p w:rsidR="00102629" w:rsidRPr="00E81B6B" w:rsidRDefault="00102629" w:rsidP="005D7FF5">
            <w:pPr>
              <w:jc w:val="center"/>
              <w:cnfStyle w:val="000000100000"/>
              <w:rPr>
                <w:rFonts w:eastAsia="Calibri"/>
              </w:rPr>
            </w:pPr>
          </w:p>
        </w:tc>
        <w:tc>
          <w:tcPr>
            <w:tcW w:w="6186" w:type="dxa"/>
            <w:hideMark/>
          </w:tcPr>
          <w:p w:rsidR="00102629" w:rsidRPr="00E81B6B" w:rsidRDefault="00102629" w:rsidP="005D7FF5">
            <w:pPr>
              <w:cnfStyle w:val="000000100000"/>
              <w:rPr>
                <w:rFonts w:eastAsia="Calibri"/>
              </w:rPr>
            </w:pPr>
            <w:r>
              <w:rPr>
                <w:rFonts w:eastAsia="Calibri"/>
              </w:rPr>
              <w:t>Са децом предшколског узраста сам покушала да одрадим серију радионица и активности а све у циљу развијања повећане пажње и концентрације. Активности су биле различитог типа, деца су имала задатак да памте различите предмете, да решавају наставне листиће, вежбали смо ситно моторику.</w:t>
            </w:r>
          </w:p>
        </w:tc>
      </w:tr>
      <w:tr w:rsidR="00102629" w:rsidRPr="006061AE" w:rsidTr="005D7FF5">
        <w:trPr>
          <w:cnfStyle w:val="000000010000"/>
          <w:trHeight w:val="940"/>
        </w:trPr>
        <w:tc>
          <w:tcPr>
            <w:cnfStyle w:val="001000000000"/>
            <w:tcW w:w="567" w:type="dxa"/>
          </w:tcPr>
          <w:p w:rsidR="00102629" w:rsidRPr="0098474C" w:rsidRDefault="00102629" w:rsidP="005D7FF5">
            <w:pPr>
              <w:rPr>
                <w:rFonts w:eastAsia="Calibri"/>
                <w:bCs w:val="0"/>
              </w:rPr>
            </w:pPr>
            <w:r w:rsidRPr="0098474C">
              <w:rPr>
                <w:rFonts w:eastAsia="Calibri"/>
                <w:bCs w:val="0"/>
              </w:rPr>
              <w:t>22.</w:t>
            </w:r>
          </w:p>
        </w:tc>
        <w:tc>
          <w:tcPr>
            <w:tcW w:w="1276" w:type="dxa"/>
            <w:hideMark/>
          </w:tcPr>
          <w:p w:rsidR="00102629" w:rsidRPr="0098474C" w:rsidRDefault="00102629" w:rsidP="005D7FF5">
            <w:pPr>
              <w:cnfStyle w:val="000000010000"/>
              <w:rPr>
                <w:rFonts w:eastAsia="Calibri"/>
                <w:bCs/>
                <w:sz w:val="20"/>
                <w:szCs w:val="20"/>
              </w:rPr>
            </w:pPr>
            <w:r w:rsidRPr="0098474C">
              <w:rPr>
                <w:rFonts w:eastAsia="Calibri"/>
                <w:bCs/>
                <w:sz w:val="20"/>
                <w:szCs w:val="20"/>
              </w:rPr>
              <w:t>10.03.2023.</w:t>
            </w:r>
          </w:p>
        </w:tc>
        <w:tc>
          <w:tcPr>
            <w:tcW w:w="760" w:type="dxa"/>
            <w:hideMark/>
          </w:tcPr>
          <w:p w:rsidR="00102629" w:rsidRDefault="00102629" w:rsidP="005D7FF5">
            <w:pPr>
              <w:cnfStyle w:val="000000010000"/>
              <w:rPr>
                <w:rFonts w:eastAsia="Calibri"/>
              </w:rPr>
            </w:pPr>
            <w:r>
              <w:rPr>
                <w:rFonts w:eastAsia="Calibri"/>
              </w:rPr>
              <w:t>2а</w:t>
            </w:r>
          </w:p>
        </w:tc>
        <w:tc>
          <w:tcPr>
            <w:tcW w:w="1843" w:type="dxa"/>
            <w:hideMark/>
          </w:tcPr>
          <w:p w:rsidR="00102629" w:rsidRDefault="00102629" w:rsidP="005D7FF5">
            <w:pPr>
              <w:cnfStyle w:val="000000010000"/>
              <w:rPr>
                <w:rFonts w:eastAsia="Calibri"/>
              </w:rPr>
            </w:pPr>
            <w:r>
              <w:rPr>
                <w:rFonts w:eastAsia="Calibri"/>
              </w:rPr>
              <w:t>Тимски рад</w:t>
            </w:r>
          </w:p>
        </w:tc>
        <w:tc>
          <w:tcPr>
            <w:tcW w:w="6186" w:type="dxa"/>
            <w:hideMark/>
          </w:tcPr>
          <w:p w:rsidR="00102629" w:rsidRDefault="00102629" w:rsidP="005D7FF5">
            <w:pPr>
              <w:cnfStyle w:val="000000010000"/>
              <w:rPr>
                <w:rFonts w:eastAsia="Calibri"/>
              </w:rPr>
            </w:pPr>
            <w:r>
              <w:rPr>
                <w:rFonts w:eastAsia="Calibri"/>
              </w:rPr>
              <w:t>Деца су била подељена у група и имали су задатк да ревају заједнички асоцијације и осмосмерке назадату тему.</w:t>
            </w:r>
          </w:p>
        </w:tc>
      </w:tr>
      <w:tr w:rsidR="00102629" w:rsidRPr="006061AE" w:rsidTr="005D7FF5">
        <w:trPr>
          <w:cnfStyle w:val="000000100000"/>
          <w:trHeight w:val="940"/>
        </w:trPr>
        <w:tc>
          <w:tcPr>
            <w:cnfStyle w:val="001000000000"/>
            <w:tcW w:w="567" w:type="dxa"/>
          </w:tcPr>
          <w:p w:rsidR="00102629" w:rsidRPr="0098474C" w:rsidRDefault="00102629" w:rsidP="005D7FF5">
            <w:pPr>
              <w:rPr>
                <w:rFonts w:eastAsia="Calibri"/>
                <w:bCs w:val="0"/>
              </w:rPr>
            </w:pPr>
            <w:r w:rsidRPr="0098474C">
              <w:rPr>
                <w:rFonts w:eastAsia="Calibri"/>
                <w:bCs w:val="0"/>
              </w:rPr>
              <w:t>23.</w:t>
            </w:r>
          </w:p>
        </w:tc>
        <w:tc>
          <w:tcPr>
            <w:tcW w:w="1276" w:type="dxa"/>
            <w:hideMark/>
          </w:tcPr>
          <w:p w:rsidR="00102629" w:rsidRPr="0098474C" w:rsidRDefault="00102629" w:rsidP="005D7FF5">
            <w:pPr>
              <w:cnfStyle w:val="000000100000"/>
              <w:rPr>
                <w:rFonts w:eastAsia="Calibri"/>
                <w:bCs/>
                <w:sz w:val="20"/>
                <w:szCs w:val="20"/>
              </w:rPr>
            </w:pPr>
            <w:r w:rsidRPr="0098474C">
              <w:rPr>
                <w:rFonts w:eastAsia="Calibri"/>
                <w:bCs/>
                <w:sz w:val="20"/>
                <w:szCs w:val="20"/>
              </w:rPr>
              <w:t>17.05.2023.</w:t>
            </w:r>
          </w:p>
        </w:tc>
        <w:tc>
          <w:tcPr>
            <w:tcW w:w="760" w:type="dxa"/>
            <w:hideMark/>
          </w:tcPr>
          <w:p w:rsidR="00102629" w:rsidRDefault="00102629" w:rsidP="005D7FF5">
            <w:pPr>
              <w:cnfStyle w:val="000000100000"/>
              <w:rPr>
                <w:rFonts w:eastAsia="Calibri"/>
              </w:rPr>
            </w:pPr>
            <w:r>
              <w:rPr>
                <w:rFonts w:eastAsia="Calibri"/>
              </w:rPr>
              <w:t>1а, 2а, 3а, 4а</w:t>
            </w:r>
          </w:p>
        </w:tc>
        <w:tc>
          <w:tcPr>
            <w:tcW w:w="1843" w:type="dxa"/>
            <w:hideMark/>
          </w:tcPr>
          <w:p w:rsidR="00102629" w:rsidRDefault="00102629" w:rsidP="005D7FF5">
            <w:pPr>
              <w:cnfStyle w:val="000000100000"/>
              <w:rPr>
                <w:rFonts w:eastAsia="Calibri"/>
              </w:rPr>
            </w:pPr>
            <w:r>
              <w:rPr>
                <w:rFonts w:eastAsia="Calibri"/>
              </w:rPr>
              <w:t>Радинице на тему осећања (први део)</w:t>
            </w:r>
          </w:p>
        </w:tc>
        <w:tc>
          <w:tcPr>
            <w:tcW w:w="6186" w:type="dxa"/>
            <w:hideMark/>
          </w:tcPr>
          <w:p w:rsidR="00102629" w:rsidRDefault="00102629" w:rsidP="005D7FF5">
            <w:pPr>
              <w:cnfStyle w:val="000000100000"/>
              <w:rPr>
                <w:rFonts w:eastAsia="Calibri"/>
              </w:rPr>
            </w:pPr>
            <w:r>
              <w:rPr>
                <w:rFonts w:eastAsia="Calibri"/>
              </w:rPr>
              <w:t>Циљ ових радионица јесте да децу упоунамо са појмоом емоције, да разговарамо где ми осећамо, шта можемо да осећамо. Кроз неколико различитих примера деца су била у могућности да сагледају сваку причу из  два угла и о томе смо разговарали, колико је битно да сагледамо свачију страну приче.</w:t>
            </w:r>
          </w:p>
        </w:tc>
      </w:tr>
      <w:tr w:rsidR="00102629" w:rsidRPr="006061AE" w:rsidTr="005D7FF5">
        <w:trPr>
          <w:cnfStyle w:val="000000010000"/>
          <w:trHeight w:val="940"/>
        </w:trPr>
        <w:tc>
          <w:tcPr>
            <w:cnfStyle w:val="001000000000"/>
            <w:tcW w:w="567" w:type="dxa"/>
          </w:tcPr>
          <w:p w:rsidR="00102629" w:rsidRPr="0098474C" w:rsidRDefault="00102629" w:rsidP="005D7FF5">
            <w:pPr>
              <w:rPr>
                <w:rFonts w:eastAsia="Calibri"/>
                <w:bCs w:val="0"/>
              </w:rPr>
            </w:pPr>
            <w:r w:rsidRPr="0098474C">
              <w:rPr>
                <w:rFonts w:eastAsia="Calibri"/>
                <w:bCs w:val="0"/>
              </w:rPr>
              <w:t>24.</w:t>
            </w:r>
          </w:p>
        </w:tc>
        <w:tc>
          <w:tcPr>
            <w:tcW w:w="1276" w:type="dxa"/>
            <w:hideMark/>
          </w:tcPr>
          <w:p w:rsidR="00102629" w:rsidRPr="0098474C" w:rsidRDefault="00102629" w:rsidP="005D7FF5">
            <w:pPr>
              <w:cnfStyle w:val="000000010000"/>
              <w:rPr>
                <w:rFonts w:eastAsia="Calibri"/>
                <w:bCs/>
                <w:sz w:val="20"/>
                <w:szCs w:val="20"/>
              </w:rPr>
            </w:pPr>
            <w:r w:rsidRPr="0098474C">
              <w:rPr>
                <w:rFonts w:eastAsia="Calibri"/>
                <w:bCs/>
                <w:sz w:val="20"/>
                <w:szCs w:val="20"/>
              </w:rPr>
              <w:t>08.06.2023.</w:t>
            </w:r>
          </w:p>
        </w:tc>
        <w:tc>
          <w:tcPr>
            <w:tcW w:w="760" w:type="dxa"/>
            <w:hideMark/>
          </w:tcPr>
          <w:p w:rsidR="00102629" w:rsidRDefault="00102629" w:rsidP="005D7FF5">
            <w:pPr>
              <w:cnfStyle w:val="000000010000"/>
              <w:rPr>
                <w:rFonts w:eastAsia="Calibri"/>
              </w:rPr>
            </w:pPr>
            <w:r>
              <w:rPr>
                <w:rFonts w:eastAsia="Calibri"/>
              </w:rPr>
              <w:t>1а, 2а, 3а, 4а</w:t>
            </w:r>
          </w:p>
        </w:tc>
        <w:tc>
          <w:tcPr>
            <w:tcW w:w="1843" w:type="dxa"/>
            <w:hideMark/>
          </w:tcPr>
          <w:p w:rsidR="00102629" w:rsidRDefault="00102629" w:rsidP="005D7FF5">
            <w:pPr>
              <w:cnfStyle w:val="000000010000"/>
              <w:rPr>
                <w:rFonts w:eastAsia="Calibri"/>
              </w:rPr>
            </w:pPr>
            <w:r>
              <w:rPr>
                <w:rFonts w:eastAsia="Calibri"/>
              </w:rPr>
              <w:t>Радинице на тему осећања (други део)</w:t>
            </w:r>
          </w:p>
        </w:tc>
        <w:tc>
          <w:tcPr>
            <w:tcW w:w="6186" w:type="dxa"/>
            <w:hideMark/>
          </w:tcPr>
          <w:p w:rsidR="00102629" w:rsidRDefault="00102629" w:rsidP="005D7FF5">
            <w:pPr>
              <w:cnfStyle w:val="000000010000"/>
              <w:rPr>
                <w:rFonts w:eastAsia="Calibri"/>
              </w:rPr>
            </w:pPr>
            <w:r>
              <w:rPr>
                <w:rFonts w:eastAsia="Calibri"/>
              </w:rPr>
              <w:t>У другом делу овх радионица, настављали смо причу о томе. Сада смо се мало више усмерили на тему страх, шта је. Деца су на празном папиру цртала свој  највећи тсрах (гром, змија, пацов...). онда смо те цртеже подели између њих, свако је добио туђи страх и имао је задатак да тај страх претвори у нешто лепо. Деци је било јако занимљиво.</w:t>
            </w:r>
          </w:p>
        </w:tc>
      </w:tr>
    </w:tbl>
    <w:p w:rsidR="00102629" w:rsidRPr="006061AE" w:rsidRDefault="00102629" w:rsidP="00102629">
      <w:pPr>
        <w:shd w:val="clear" w:color="auto" w:fill="FFFFFF"/>
        <w:spacing w:after="100" w:afterAutospacing="1" w:line="276" w:lineRule="auto"/>
        <w:jc w:val="both"/>
        <w:rPr>
          <w:shd w:val="clear" w:color="auto" w:fill="F8F9FA"/>
        </w:rPr>
      </w:pPr>
    </w:p>
    <w:p w:rsidR="00102629" w:rsidRPr="006061AE" w:rsidRDefault="00102629" w:rsidP="00102629">
      <w:pPr>
        <w:jc w:val="both"/>
      </w:pPr>
    </w:p>
    <w:p w:rsidR="00102629" w:rsidRPr="00C12BF3" w:rsidRDefault="00102629" w:rsidP="00102629"/>
    <w:p w:rsidR="00102629" w:rsidRPr="00C12BF3" w:rsidRDefault="00102629" w:rsidP="00102629"/>
    <w:p w:rsidR="00102629" w:rsidRPr="00C12BF3" w:rsidRDefault="00102629" w:rsidP="00102629">
      <w:pPr>
        <w:rPr>
          <w:lang w:val="sr-Cyrl-CS"/>
        </w:rPr>
      </w:pPr>
      <w:r w:rsidRPr="00C12BF3">
        <w:rPr>
          <w:b/>
          <w:u w:val="single"/>
          <w:lang w:val="sr-Cyrl-CS"/>
        </w:rPr>
        <w:t>РАД У СТРУЧНИМ И УПРАВНИМ ОРГАНИМА</w:t>
      </w:r>
      <w:r w:rsidRPr="00C12BF3">
        <w:rPr>
          <w:lang w:val="sr-Cyrl-CS"/>
        </w:rPr>
        <w:t xml:space="preserve"> (већа, активи, тимови )</w:t>
      </w:r>
    </w:p>
    <w:p w:rsidR="00102629" w:rsidRPr="0010558C" w:rsidRDefault="00102629" w:rsidP="00102629">
      <w:pPr>
        <w:rPr>
          <w:b/>
          <w:u w:val="single"/>
          <w:lang w:val="sr-Cyrl-CS"/>
        </w:rPr>
      </w:pPr>
    </w:p>
    <w:p w:rsidR="00102629" w:rsidRPr="0010558C" w:rsidRDefault="00102629" w:rsidP="00102629">
      <w:pPr>
        <w:rPr>
          <w:b/>
          <w:u w:val="single"/>
          <w:lang w:val="sr-Cyrl-CS"/>
        </w:rPr>
      </w:pPr>
      <w:r w:rsidRPr="0010558C">
        <w:rPr>
          <w:b/>
          <w:u w:val="single"/>
          <w:lang w:val="sr-Cyrl-CS"/>
        </w:rPr>
        <w:t>Учествовање у раду :</w:t>
      </w:r>
    </w:p>
    <w:p w:rsidR="00102629" w:rsidRDefault="00102629" w:rsidP="00102629">
      <w:pPr>
        <w:rPr>
          <w:lang w:val="sr-Cyrl-CS"/>
        </w:rPr>
      </w:pPr>
      <w:r>
        <w:rPr>
          <w:lang w:val="sr-Cyrl-CS"/>
        </w:rPr>
        <w:t>-Стручни актив за развој школског програма (председник већа и записничар)</w:t>
      </w:r>
    </w:p>
    <w:p w:rsidR="00102629" w:rsidRDefault="00102629" w:rsidP="00102629">
      <w:pPr>
        <w:rPr>
          <w:lang w:val="sr-Cyrl-CS"/>
        </w:rPr>
      </w:pPr>
      <w:r>
        <w:rPr>
          <w:lang w:val="sr-Cyrl-CS"/>
        </w:rPr>
        <w:t>-Стручни актив за развојно планирање (члан)</w:t>
      </w:r>
    </w:p>
    <w:p w:rsidR="00102629" w:rsidRDefault="00102629" w:rsidP="00102629">
      <w:pPr>
        <w:rPr>
          <w:lang w:val="sr-Cyrl-CS"/>
        </w:rPr>
      </w:pPr>
      <w:r>
        <w:rPr>
          <w:lang w:val="sr-Cyrl-CS"/>
        </w:rPr>
        <w:t>-Стручни Тим за заштиту ученика од дискринације, насиља, злостављања и занемаривања (засписничар)</w:t>
      </w:r>
    </w:p>
    <w:p w:rsidR="00102629" w:rsidRDefault="00102629" w:rsidP="00102629">
      <w:pPr>
        <w:rPr>
          <w:lang w:val="sr-Cyrl-CS"/>
        </w:rPr>
      </w:pPr>
      <w:r>
        <w:rPr>
          <w:lang w:val="sr-Cyrl-CS"/>
        </w:rPr>
        <w:t>-Стручни Тим за самовредовање (члан)</w:t>
      </w:r>
    </w:p>
    <w:p w:rsidR="00102629" w:rsidRDefault="00102629" w:rsidP="00102629">
      <w:pPr>
        <w:rPr>
          <w:lang w:val="sr-Cyrl-CS"/>
        </w:rPr>
      </w:pPr>
      <w:r>
        <w:rPr>
          <w:lang w:val="sr-Cyrl-CS"/>
        </w:rPr>
        <w:t>-Стручни Тим за инклузивно образовање (председник и записничар)</w:t>
      </w:r>
    </w:p>
    <w:p w:rsidR="00102629" w:rsidRDefault="00102629" w:rsidP="00102629">
      <w:pPr>
        <w:rPr>
          <w:lang w:val="sr-Cyrl-CS"/>
        </w:rPr>
      </w:pPr>
      <w:r>
        <w:rPr>
          <w:lang w:val="sr-Cyrl-CS"/>
        </w:rPr>
        <w:t>-Тим за професионалну оријентацију (члан)</w:t>
      </w:r>
    </w:p>
    <w:p w:rsidR="00102629" w:rsidRDefault="00102629" w:rsidP="00102629">
      <w:pPr>
        <w:rPr>
          <w:lang w:val="sr-Cyrl-CS"/>
        </w:rPr>
      </w:pPr>
      <w:r>
        <w:rPr>
          <w:lang w:val="sr-Cyrl-CS"/>
        </w:rPr>
        <w:t>- Педагошки колегијум (члан)</w:t>
      </w:r>
    </w:p>
    <w:p w:rsidR="00102629" w:rsidRDefault="00102629" w:rsidP="00102629">
      <w:pPr>
        <w:rPr>
          <w:lang w:val="sr-Cyrl-CS"/>
        </w:rPr>
      </w:pPr>
      <w:r>
        <w:rPr>
          <w:lang w:val="sr-Cyrl-CS"/>
        </w:rPr>
        <w:t>-Тим за обезбеђивање квалитета рада установе (члан)</w:t>
      </w:r>
    </w:p>
    <w:p w:rsidR="00102629" w:rsidRPr="00C12BF3" w:rsidRDefault="00102629" w:rsidP="00102629">
      <w:pPr>
        <w:rPr>
          <w:lang w:val="sr-Cyrl-CS"/>
        </w:rPr>
      </w:pPr>
      <w:r>
        <w:rPr>
          <w:lang w:val="sr-Cyrl-CS"/>
        </w:rPr>
        <w:t>-Школски одбор (члан)</w:t>
      </w:r>
    </w:p>
    <w:p w:rsidR="00102629" w:rsidRPr="0010558C" w:rsidRDefault="00102629" w:rsidP="00102629">
      <w:pPr>
        <w:rPr>
          <w:b/>
          <w:u w:val="single"/>
          <w:lang w:val="sr-Cyrl-CS"/>
        </w:rPr>
      </w:pPr>
      <w:r w:rsidRPr="0010558C">
        <w:rPr>
          <w:b/>
          <w:u w:val="single"/>
          <w:lang w:val="sr-Cyrl-CS"/>
        </w:rPr>
        <w:t>Присуствовање  седницама</w:t>
      </w:r>
      <w:r>
        <w:rPr>
          <w:b/>
          <w:u w:val="single"/>
          <w:lang w:val="sr-Cyrl-CS"/>
        </w:rPr>
        <w:t xml:space="preserve"> и састанцима</w:t>
      </w:r>
      <w:r w:rsidRPr="0010558C">
        <w:rPr>
          <w:b/>
          <w:u w:val="single"/>
          <w:lang w:val="sr-Cyrl-CS"/>
        </w:rPr>
        <w:t>:</w:t>
      </w:r>
    </w:p>
    <w:p w:rsidR="00102629" w:rsidRDefault="00102629" w:rsidP="00102629">
      <w:r>
        <w:t>-Одељенска већа нижих разреда</w:t>
      </w:r>
    </w:p>
    <w:p w:rsidR="00102629" w:rsidRDefault="00102629" w:rsidP="00102629">
      <w:r>
        <w:t xml:space="preserve">-Одељенска већа виших разреда </w:t>
      </w:r>
    </w:p>
    <w:p w:rsidR="00102629" w:rsidRDefault="00102629" w:rsidP="00102629">
      <w:r>
        <w:t>-Наставничка веће</w:t>
      </w:r>
    </w:p>
    <w:p w:rsidR="00DE0C52" w:rsidRPr="00102629" w:rsidRDefault="00102629" w:rsidP="00102629">
      <w:r>
        <w:t>-Савет родитеља</w:t>
      </w:r>
    </w:p>
    <w:p w:rsidR="008E750F" w:rsidRPr="00E84A95" w:rsidRDefault="008E750F" w:rsidP="00453AD7">
      <w:pPr>
        <w:pStyle w:val="Heading3"/>
        <w:jc w:val="center"/>
        <w:rPr>
          <w:rFonts w:ascii="Times New Roman" w:hAnsi="Times New Roman"/>
          <w:sz w:val="28"/>
          <w:szCs w:val="28"/>
        </w:rPr>
      </w:pPr>
      <w:r w:rsidRPr="00E84A95">
        <w:rPr>
          <w:rFonts w:ascii="Times New Roman" w:hAnsi="Times New Roman"/>
          <w:sz w:val="28"/>
          <w:szCs w:val="28"/>
          <w:lang w:val="sr-Cyrl-CS"/>
        </w:rPr>
        <w:t xml:space="preserve">Извештај о раду  </w:t>
      </w:r>
      <w:r w:rsidRPr="00E84A95">
        <w:rPr>
          <w:rFonts w:ascii="Times New Roman" w:hAnsi="Times New Roman"/>
          <w:sz w:val="28"/>
          <w:szCs w:val="28"/>
        </w:rPr>
        <w:t>библиотекара</w:t>
      </w:r>
    </w:p>
    <w:p w:rsidR="00E84A95" w:rsidRPr="00E84A95" w:rsidRDefault="00E84A95" w:rsidP="00E84A95">
      <w:pPr>
        <w:rPr>
          <w:highlight w:val="yellow"/>
        </w:rPr>
      </w:pPr>
    </w:p>
    <w:p w:rsidR="00E84A95" w:rsidRPr="00E84A95" w:rsidRDefault="00E84A95" w:rsidP="00E84A95">
      <w:r w:rsidRPr="00E84A95">
        <w:t>Према плану и програму рада школске  библиотеке, у сарадњи с наставницима и учитељима, сваког месеца организовала сам  следеће активности:</w:t>
      </w:r>
    </w:p>
    <w:p w:rsidR="00E84A95" w:rsidRPr="00E84A95" w:rsidRDefault="00E84A95" w:rsidP="00E84A95">
      <w:pPr>
        <w:rPr>
          <w:b/>
        </w:rPr>
      </w:pPr>
      <w:r w:rsidRPr="00E84A95">
        <w:rPr>
          <w:b/>
        </w:rPr>
        <w:t>Септембар:</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lastRenderedPageBreak/>
        <w:t>Добро дошли прваци – приредба добродошлице првацима. Организација уређења школск гпаноа на исту тему.</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Учлањење првака у школску библиотеку и упознавање са радом библиотеке.</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Допуна библиотечког фонда уџбеницима и приручницима за наредну годину.</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 xml:space="preserve"> Послови информисања: школска лектира.</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Формирање секције: Клуб љубитеља књиге.</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 xml:space="preserve"> Послови на издавању и преузимању књига.</w:t>
      </w:r>
    </w:p>
    <w:p w:rsidR="00E84A95" w:rsidRPr="00E84A95" w:rsidRDefault="00E84A95" w:rsidP="00E84A95">
      <w:pPr>
        <w:rPr>
          <w:b/>
        </w:rPr>
      </w:pPr>
      <w:r w:rsidRPr="00E84A95">
        <w:rPr>
          <w:b/>
        </w:rPr>
        <w:t>Октобар:</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Октобар је месец књиге. .</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 xml:space="preserve"> Израда паноа на тему„Месец књиге“.</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 xml:space="preserve"> Послови на издавању и преузимању књига.</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Сарадња са наставницима – час школске лектире у библиотеци. Израда предлога књигa за читање за перманентно и стручно усавршавање наставника и учитеља.</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Организовање акције “Поклони књигу школској библиотеци”. Рад са ученицима и сарадња са родитељима.</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Учешће у организацији Дечије недеље.</w:t>
      </w:r>
    </w:p>
    <w:p w:rsidR="00E84A95" w:rsidRPr="00E84A95" w:rsidRDefault="00E84A95" w:rsidP="00E84A95">
      <w:pPr>
        <w:rPr>
          <w:b/>
        </w:rPr>
      </w:pPr>
      <w:r w:rsidRPr="00E84A95">
        <w:rPr>
          <w:b/>
        </w:rPr>
        <w:t>Новембар:</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 xml:space="preserve">Добродошлица јесени. Израда паноа на тему јесени. </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 xml:space="preserve"> Израда плана допуне књига за школску лектиру.</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 xml:space="preserve"> Преглед по картицама задужења и уредног враћања књига, послови на преузимању и издавању књига.</w:t>
      </w:r>
    </w:p>
    <w:p w:rsidR="00E84A95" w:rsidRPr="00E84A95" w:rsidRDefault="00E84A95" w:rsidP="00E84A95">
      <w:r w:rsidRPr="00E84A95">
        <w:rPr>
          <w:b/>
        </w:rPr>
        <w:t>Децембар</w:t>
      </w:r>
      <w:r w:rsidRPr="00E84A95">
        <w:t>:</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Новогодишња представа за ученике разредне наставе.</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 xml:space="preserve">Организовање испраћаја старе и дочека Нове године за свеученике од I до VIII разреда. </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Уређење школског  ходника.</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Учешће у организацији Дана Школе.</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Посета сеоској библиотеци, ученици од 5-8 разреда</w:t>
      </w:r>
    </w:p>
    <w:p w:rsidR="00E84A95" w:rsidRPr="00E84A95" w:rsidRDefault="00E84A95" w:rsidP="00E84A95">
      <w:pPr>
        <w:rPr>
          <w:b/>
        </w:rPr>
      </w:pPr>
      <w:r w:rsidRPr="00E84A95">
        <w:rPr>
          <w:b/>
        </w:rPr>
        <w:t>Јануар:</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Избор најчитаније књиге у претходном полугодишту.</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Информисање наставника о томе који је писац најомиљенији међу ученицима.</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Организовање избора највреднијег читаоца и припрема награда за њих .</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 xml:space="preserve">Прослава школске славе Свети Сава, сарадња библиотекара и вероучитеља. </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Уређење паноа у оквиру Светосавске прославе. Укључивање свих ученика од I до</w:t>
      </w:r>
    </w:p>
    <w:p w:rsidR="00E84A95" w:rsidRPr="00E84A95" w:rsidRDefault="00E84A95" w:rsidP="00E84A95">
      <w:r w:rsidRPr="00E84A95">
        <w:t>VIII разреда</w:t>
      </w:r>
    </w:p>
    <w:p w:rsidR="00E84A95" w:rsidRPr="00E84A95" w:rsidRDefault="00E84A95" w:rsidP="00E84A95">
      <w:pPr>
        <w:rPr>
          <w:b/>
        </w:rPr>
      </w:pPr>
      <w:r w:rsidRPr="00E84A95">
        <w:rPr>
          <w:b/>
        </w:rPr>
        <w:t>Фебруар:</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Поводом Св. Трифуна паноом у холу школе подсетити децу на старе занате.</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Рад на издавању и примању књига.</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 xml:space="preserve"> Сарадња са родитељима. </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Уређење хола школе</w:t>
      </w:r>
    </w:p>
    <w:p w:rsidR="00E84A95" w:rsidRPr="00E84A95" w:rsidRDefault="00E84A95" w:rsidP="00E84A95">
      <w:pPr>
        <w:rPr>
          <w:b/>
        </w:rPr>
      </w:pPr>
      <w:r w:rsidRPr="00E84A95">
        <w:rPr>
          <w:b/>
        </w:rPr>
        <w:t>Март:</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Изложба радова поводом Дана жена на тему Моја мама.</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lastRenderedPageBreak/>
        <w:t xml:space="preserve">Ажурирање стања у фонду библиотеке. </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 xml:space="preserve">Рад на издавању и примању књига. </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Попуњавање фондова</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Организовање акције „Поклони књигу“, да би се тиме допунили фондови.</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 xml:space="preserve">Сарадња са стручним телима – наставничким и разредним већима и стручним активима. </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Организовање часа у библиотеци на коме се ученици оспособљавају за самосталан рад с књигом и самостално коришћење  информација и упознавање с техником коришћења</w:t>
      </w:r>
    </w:p>
    <w:p w:rsidR="00E84A95" w:rsidRPr="00E84A95" w:rsidRDefault="00E84A95" w:rsidP="00E84A95">
      <w:r w:rsidRPr="00E84A95">
        <w:t>библиотечког фонда.</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Сарадња са наставницима.</w:t>
      </w:r>
    </w:p>
    <w:p w:rsidR="00E84A95" w:rsidRPr="00E84A95" w:rsidRDefault="00E84A95" w:rsidP="00E84A95">
      <w:pPr>
        <w:rPr>
          <w:b/>
        </w:rPr>
      </w:pPr>
      <w:r w:rsidRPr="00E84A95">
        <w:rPr>
          <w:b/>
        </w:rPr>
        <w:t>Април:</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Уређење паноа „Добро дошло пролеће“.</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 xml:space="preserve"> Организацијапрославе Васкрса. Прављење изложбе „Најукрашеније јаје“.</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Рад на издавању и враћању књига.</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Организовање сарадње са издавачким кућама и организовање такмичења за најбољу</w:t>
      </w:r>
    </w:p>
    <w:p w:rsidR="00E84A95" w:rsidRPr="00E84A95" w:rsidRDefault="00E84A95" w:rsidP="00E84A95">
      <w:r w:rsidRPr="00E84A95">
        <w:t xml:space="preserve">кратку причу. </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Сарадња са другим библиотекама и размена информација са њима</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 xml:space="preserve"> Помоћ наставницима и професорима у стручном усавршавању. </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Провера задужења књига по картонима.</w:t>
      </w:r>
    </w:p>
    <w:p w:rsidR="00E84A95" w:rsidRPr="00E84A95" w:rsidRDefault="00E84A95" w:rsidP="00E84A95">
      <w:pPr>
        <w:rPr>
          <w:b/>
        </w:rPr>
      </w:pPr>
      <w:r w:rsidRPr="00E84A95">
        <w:rPr>
          <w:b/>
        </w:rPr>
        <w:t>Мај:</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 xml:space="preserve"> Сарадњаса свим наставницима и професорима. </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Организовање сусрета са књижевним, ликовним или музичким ствараоцима или са неким научним радницима.</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Раздуживање ученика VIII разреда.</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Опроштај са матурантима.</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 xml:space="preserve"> Набавка стручне литературе и приручника за наредну годину.</w:t>
      </w:r>
    </w:p>
    <w:p w:rsidR="00E84A95" w:rsidRPr="00E84A95" w:rsidRDefault="00E84A95" w:rsidP="00E84A95">
      <w:pPr>
        <w:rPr>
          <w:b/>
        </w:rPr>
      </w:pPr>
      <w:r w:rsidRPr="00E84A95">
        <w:rPr>
          <w:b/>
        </w:rPr>
        <w:t>Јун:</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Раздуживање свих ученика.</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Организовање доделе награда одељењу и појединцима који највише читају.</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Набавка школске лектире за идућу годину. Попуњавање</w:t>
      </w:r>
    </w:p>
    <w:p w:rsidR="00E84A95" w:rsidRPr="00E84A95" w:rsidRDefault="00E84A95" w:rsidP="00E84A95">
      <w:r w:rsidRPr="00E84A95">
        <w:t>фонда библиотеке.</w:t>
      </w:r>
    </w:p>
    <w:p w:rsidR="00E84A95" w:rsidRPr="00E84A95" w:rsidRDefault="00E84A95" w:rsidP="00E84A95">
      <w:pPr>
        <w:pStyle w:val="ListParagraph"/>
        <w:numPr>
          <w:ilvl w:val="0"/>
          <w:numId w:val="79"/>
        </w:numPr>
        <w:spacing w:after="200" w:line="276" w:lineRule="auto"/>
        <w:rPr>
          <w:rFonts w:ascii="Times New Roman" w:hAnsi="Times New Roman"/>
          <w:sz w:val="24"/>
          <w:szCs w:val="24"/>
        </w:rPr>
      </w:pPr>
      <w:r w:rsidRPr="00E84A95">
        <w:rPr>
          <w:rFonts w:ascii="Times New Roman" w:hAnsi="Times New Roman"/>
          <w:sz w:val="24"/>
          <w:szCs w:val="24"/>
        </w:rPr>
        <w:t xml:space="preserve">Израда плана за наредну годину. </w:t>
      </w:r>
    </w:p>
    <w:p w:rsidR="008E750F" w:rsidRPr="00453AD7" w:rsidRDefault="008E750F" w:rsidP="00453AD7">
      <w:pPr>
        <w:widowControl w:val="0"/>
        <w:jc w:val="center"/>
        <w:rPr>
          <w:b/>
          <w:bCs/>
          <w:sz w:val="28"/>
          <w:szCs w:val="28"/>
        </w:rPr>
      </w:pPr>
    </w:p>
    <w:p w:rsidR="00B22AD4" w:rsidRPr="00453AD7" w:rsidRDefault="00453AD7" w:rsidP="00453AD7">
      <w:pPr>
        <w:jc w:val="center"/>
        <w:rPr>
          <w:b/>
          <w:sz w:val="28"/>
          <w:szCs w:val="28"/>
        </w:rPr>
      </w:pPr>
      <w:r w:rsidRPr="00453AD7">
        <w:rPr>
          <w:b/>
          <w:sz w:val="28"/>
          <w:szCs w:val="28"/>
        </w:rPr>
        <w:t>Извештај о раду Тимова за Самовредновање</w:t>
      </w:r>
    </w:p>
    <w:p w:rsidR="00453AD7" w:rsidRDefault="00453AD7" w:rsidP="00453AD7">
      <w:pPr>
        <w:jc w:val="center"/>
        <w:rPr>
          <w:b/>
          <w:sz w:val="28"/>
          <w:szCs w:val="28"/>
        </w:rPr>
      </w:pPr>
    </w:p>
    <w:p w:rsidR="00B22AD4" w:rsidRDefault="00453AD7" w:rsidP="00453AD7">
      <w:pPr>
        <w:jc w:val="center"/>
        <w:rPr>
          <w:b/>
          <w:sz w:val="28"/>
          <w:szCs w:val="28"/>
        </w:rPr>
      </w:pPr>
      <w:r w:rsidRPr="00453AD7">
        <w:rPr>
          <w:b/>
          <w:sz w:val="28"/>
          <w:szCs w:val="28"/>
        </w:rPr>
        <w:t>Распоред наставника и учитеља по областима самовредновања</w:t>
      </w:r>
    </w:p>
    <w:p w:rsidR="00453AD7" w:rsidRDefault="00453AD7" w:rsidP="00453AD7">
      <w:pPr>
        <w:jc w:val="center"/>
        <w:rPr>
          <w:b/>
          <w:sz w:val="28"/>
          <w:szCs w:val="28"/>
        </w:rPr>
      </w:pPr>
    </w:p>
    <w:p w:rsidR="00453AD7" w:rsidRPr="00453AD7" w:rsidRDefault="00453AD7" w:rsidP="00453AD7">
      <w:pPr>
        <w:spacing w:line="276" w:lineRule="auto"/>
        <w:jc w:val="center"/>
        <w:rPr>
          <w:b/>
          <w:sz w:val="28"/>
          <w:szCs w:val="28"/>
        </w:rPr>
      </w:pPr>
    </w:p>
    <w:p w:rsidR="00453AD7" w:rsidRDefault="00B22AD4" w:rsidP="00453AD7">
      <w:pPr>
        <w:spacing w:line="276" w:lineRule="auto"/>
      </w:pPr>
      <w:r>
        <w:t>Област квалитета1: планирање, програмирање, извештавање</w:t>
      </w:r>
    </w:p>
    <w:p w:rsidR="00B22AD4" w:rsidRDefault="00B22AD4" w:rsidP="00453AD7">
      <w:pPr>
        <w:spacing w:line="276" w:lineRule="auto"/>
      </w:pPr>
      <w:r>
        <w:t>1.Јасна Радусин</w:t>
      </w:r>
    </w:p>
    <w:p w:rsidR="00B22AD4" w:rsidRDefault="00B22AD4" w:rsidP="00453AD7">
      <w:pPr>
        <w:spacing w:line="276" w:lineRule="auto"/>
      </w:pPr>
      <w:r>
        <w:lastRenderedPageBreak/>
        <w:t>2.Драгана Пејиновић</w:t>
      </w:r>
    </w:p>
    <w:p w:rsidR="00B22AD4" w:rsidRDefault="00B22AD4" w:rsidP="00453AD7">
      <w:pPr>
        <w:spacing w:line="276" w:lineRule="auto"/>
      </w:pPr>
      <w:r>
        <w:t>3.Јелена Верић</w:t>
      </w:r>
    </w:p>
    <w:p w:rsidR="00B22AD4" w:rsidRDefault="00B22AD4" w:rsidP="00453AD7">
      <w:pPr>
        <w:spacing w:line="276" w:lineRule="auto"/>
      </w:pPr>
      <w:r>
        <w:t>Област квалитета 2:настава и учење</w:t>
      </w:r>
    </w:p>
    <w:p w:rsidR="00B22AD4" w:rsidRDefault="00B22AD4" w:rsidP="00453AD7">
      <w:pPr>
        <w:spacing w:line="276" w:lineRule="auto"/>
      </w:pPr>
      <w:r>
        <w:t>1.Јелена Верић</w:t>
      </w:r>
    </w:p>
    <w:p w:rsidR="00B22AD4" w:rsidRDefault="00B22AD4" w:rsidP="00453AD7">
      <w:pPr>
        <w:spacing w:line="276" w:lineRule="auto"/>
      </w:pPr>
      <w:r>
        <w:t>2.Марина Граовац</w:t>
      </w:r>
    </w:p>
    <w:p w:rsidR="00B22AD4" w:rsidRDefault="00B22AD4" w:rsidP="00453AD7">
      <w:pPr>
        <w:spacing w:line="276" w:lineRule="auto"/>
      </w:pPr>
      <w:r>
        <w:t>3.Сандра Плавшић</w:t>
      </w:r>
    </w:p>
    <w:p w:rsidR="00B22AD4" w:rsidRDefault="00B22AD4" w:rsidP="00453AD7">
      <w:pPr>
        <w:spacing w:line="276" w:lineRule="auto"/>
      </w:pPr>
      <w:r>
        <w:t>Област квалитета 3.: образовна постугнућа ученика</w:t>
      </w:r>
    </w:p>
    <w:p w:rsidR="00B22AD4" w:rsidRDefault="00B22AD4" w:rsidP="00453AD7">
      <w:pPr>
        <w:spacing w:line="276" w:lineRule="auto"/>
      </w:pPr>
      <w:r>
        <w:t>1.Мирјана Ђерић</w:t>
      </w:r>
    </w:p>
    <w:p w:rsidR="00B22AD4" w:rsidRDefault="00B22AD4" w:rsidP="00453AD7">
      <w:pPr>
        <w:spacing w:line="276" w:lineRule="auto"/>
      </w:pPr>
      <w:r>
        <w:t>2.Катарина Потић</w:t>
      </w:r>
    </w:p>
    <w:p w:rsidR="00B22AD4" w:rsidRDefault="00B22AD4" w:rsidP="00453AD7">
      <w:pPr>
        <w:spacing w:line="276" w:lineRule="auto"/>
      </w:pPr>
      <w:r>
        <w:t>3.Немања Тауз</w:t>
      </w:r>
    </w:p>
    <w:p w:rsidR="00B22AD4" w:rsidRDefault="00B22AD4" w:rsidP="00453AD7">
      <w:pPr>
        <w:spacing w:line="276" w:lineRule="auto"/>
      </w:pPr>
      <w:r>
        <w:t>Област квалитета 4.: подршка ученицима</w:t>
      </w:r>
    </w:p>
    <w:p w:rsidR="00B22AD4" w:rsidRDefault="00B22AD4" w:rsidP="00453AD7">
      <w:pPr>
        <w:spacing w:line="276" w:lineRule="auto"/>
      </w:pPr>
      <w:r>
        <w:t>1.Аида Гундић</w:t>
      </w:r>
    </w:p>
    <w:p w:rsidR="00B22AD4" w:rsidRDefault="00B22AD4" w:rsidP="00453AD7">
      <w:pPr>
        <w:spacing w:line="276" w:lineRule="auto"/>
      </w:pPr>
      <w:r>
        <w:t>2.Слободанка Вулин</w:t>
      </w:r>
    </w:p>
    <w:p w:rsidR="00B22AD4" w:rsidRDefault="00B22AD4" w:rsidP="00453AD7">
      <w:pPr>
        <w:spacing w:line="276" w:lineRule="auto"/>
      </w:pPr>
      <w:r>
        <w:t>3.Немања Симић</w:t>
      </w:r>
    </w:p>
    <w:p w:rsidR="00B22AD4" w:rsidRDefault="00B22AD4" w:rsidP="00453AD7">
      <w:pPr>
        <w:spacing w:line="276" w:lineRule="auto"/>
      </w:pPr>
      <w:r>
        <w:t>Област квалитета 5.: етос</w:t>
      </w:r>
    </w:p>
    <w:p w:rsidR="00B22AD4" w:rsidRDefault="00B22AD4" w:rsidP="00453AD7">
      <w:pPr>
        <w:spacing w:line="276" w:lineRule="auto"/>
      </w:pPr>
      <w:r>
        <w:t>1.Јован Јанус</w:t>
      </w:r>
    </w:p>
    <w:p w:rsidR="00B22AD4" w:rsidRDefault="00B22AD4" w:rsidP="00453AD7">
      <w:pPr>
        <w:spacing w:line="276" w:lineRule="auto"/>
      </w:pPr>
      <w:r>
        <w:t>2.Илија Бркић</w:t>
      </w:r>
    </w:p>
    <w:p w:rsidR="00B22AD4" w:rsidRDefault="00B22AD4" w:rsidP="00453AD7">
      <w:pPr>
        <w:spacing w:line="276" w:lineRule="auto"/>
      </w:pPr>
      <w:r>
        <w:t>Милош Јаћимовић</w:t>
      </w:r>
    </w:p>
    <w:p w:rsidR="00B22AD4" w:rsidRDefault="00B22AD4" w:rsidP="00453AD7">
      <w:pPr>
        <w:spacing w:line="276" w:lineRule="auto"/>
      </w:pPr>
      <w:r>
        <w:t xml:space="preserve">Област квалитета 6.: организација рада школе, управљање људским и материјалним ресурсима </w:t>
      </w:r>
    </w:p>
    <w:p w:rsidR="00B22AD4" w:rsidRDefault="00B22AD4" w:rsidP="00453AD7">
      <w:pPr>
        <w:spacing w:line="276" w:lineRule="auto"/>
      </w:pPr>
      <w:r>
        <w:t>1.Ивана Крстић Бркић</w:t>
      </w:r>
    </w:p>
    <w:p w:rsidR="00B22AD4" w:rsidRDefault="00B22AD4" w:rsidP="00453AD7">
      <w:pPr>
        <w:spacing w:line="276" w:lineRule="auto"/>
      </w:pPr>
      <w:r>
        <w:t>2.Гордана Танић</w:t>
      </w:r>
    </w:p>
    <w:p w:rsidR="00B22AD4" w:rsidRPr="006C6C9B" w:rsidRDefault="00B22AD4" w:rsidP="00453AD7">
      <w:pPr>
        <w:spacing w:line="276" w:lineRule="auto"/>
      </w:pPr>
      <w:r>
        <w:t>3.Гордана Миланко</w:t>
      </w:r>
    </w:p>
    <w:p w:rsidR="009161B4" w:rsidRDefault="009161B4" w:rsidP="00530ABF"/>
    <w:p w:rsidR="00DE0C52" w:rsidRPr="009161B4" w:rsidRDefault="009161B4" w:rsidP="00530ABF">
      <w:r w:rsidRPr="007C13A6">
        <w:rPr>
          <w:u w:val="single"/>
        </w:rPr>
        <w:t>Детаљан извештај о самовредновању, на</w:t>
      </w:r>
      <w:r w:rsidR="007C13A6" w:rsidRPr="007C13A6">
        <w:rPr>
          <w:u w:val="single"/>
        </w:rPr>
        <w:t>лази се као саставни део овог и</w:t>
      </w:r>
      <w:r w:rsidRPr="007C13A6">
        <w:rPr>
          <w:u w:val="single"/>
        </w:rPr>
        <w:t>звештаја</w:t>
      </w:r>
      <w:r w:rsidRPr="009161B4">
        <w:t>.</w:t>
      </w:r>
    </w:p>
    <w:p w:rsidR="00DE0C52" w:rsidRDefault="00DE0C52" w:rsidP="00453AD7">
      <w:pPr>
        <w:jc w:val="center"/>
        <w:rPr>
          <w:b/>
          <w:sz w:val="28"/>
          <w:szCs w:val="28"/>
        </w:rPr>
      </w:pPr>
    </w:p>
    <w:p w:rsidR="00CF72EC" w:rsidRPr="00EF7AFA" w:rsidRDefault="00453AD7" w:rsidP="00453AD7">
      <w:pPr>
        <w:jc w:val="center"/>
        <w:rPr>
          <w:b/>
          <w:sz w:val="28"/>
          <w:szCs w:val="28"/>
        </w:rPr>
      </w:pPr>
      <w:r w:rsidRPr="00EF7AFA">
        <w:rPr>
          <w:b/>
          <w:sz w:val="28"/>
          <w:szCs w:val="28"/>
        </w:rPr>
        <w:t>Извештај о раду управних органа</w:t>
      </w:r>
    </w:p>
    <w:p w:rsidR="00453AD7" w:rsidRPr="00EF7AFA" w:rsidRDefault="00453AD7" w:rsidP="00453AD7">
      <w:pPr>
        <w:jc w:val="center"/>
        <w:rPr>
          <w:b/>
          <w:sz w:val="28"/>
          <w:szCs w:val="28"/>
        </w:rPr>
      </w:pPr>
    </w:p>
    <w:p w:rsidR="00453AD7" w:rsidRPr="00453AD7" w:rsidRDefault="00453AD7" w:rsidP="00453AD7">
      <w:pPr>
        <w:jc w:val="center"/>
        <w:rPr>
          <w:b/>
          <w:sz w:val="28"/>
          <w:szCs w:val="28"/>
        </w:rPr>
      </w:pPr>
      <w:r w:rsidRPr="00EF7AFA">
        <w:rPr>
          <w:b/>
          <w:sz w:val="28"/>
          <w:szCs w:val="28"/>
        </w:rPr>
        <w:t>Извештај о раду Школског одбора</w:t>
      </w:r>
    </w:p>
    <w:p w:rsidR="00CF72EC" w:rsidRPr="00975D0A" w:rsidRDefault="00CF72EC" w:rsidP="003C4576">
      <w:pPr>
        <w:jc w:val="both"/>
        <w:rPr>
          <w:lang w:val="sr-Cyrl-CS"/>
        </w:rPr>
      </w:pPr>
    </w:p>
    <w:p w:rsidR="00683323" w:rsidRPr="00683323" w:rsidRDefault="00683323" w:rsidP="00683323">
      <w:pPr>
        <w:jc w:val="center"/>
        <w:rPr>
          <w:sz w:val="32"/>
          <w:szCs w:val="32"/>
          <w:lang w:val="ru-RU"/>
        </w:rPr>
      </w:pPr>
      <w:r w:rsidRPr="00683323">
        <w:rPr>
          <w:sz w:val="32"/>
          <w:szCs w:val="32"/>
          <w:lang w:val="ru-RU"/>
        </w:rPr>
        <w:t>З а п и с н и к</w:t>
      </w:r>
    </w:p>
    <w:p w:rsidR="00683323" w:rsidRPr="00683323" w:rsidRDefault="00683323" w:rsidP="00683323">
      <w:pPr>
        <w:jc w:val="both"/>
        <w:rPr>
          <w:lang w:val="ru-RU"/>
        </w:rPr>
      </w:pPr>
      <w:r w:rsidRPr="00683323">
        <w:tab/>
      </w:r>
      <w:r w:rsidRPr="00683323">
        <w:rPr>
          <w:b/>
          <w:lang w:val="ru-RU"/>
        </w:rPr>
        <w:t>Са прве, КОНСТИТУТИВНЕ седнице</w:t>
      </w:r>
      <w:r w:rsidRPr="00683323">
        <w:rPr>
          <w:lang w:val="ru-RU"/>
        </w:rPr>
        <w:t xml:space="preserve"> ШКОЛСКОГ ОДБОРА Основне школе ``</w:t>
      </w:r>
      <w:r w:rsidRPr="00683323">
        <w:t>Петар Кочић</w:t>
      </w:r>
      <w:r w:rsidRPr="00683323">
        <w:rPr>
          <w:lang w:val="ru-RU"/>
        </w:rPr>
        <w:t xml:space="preserve">`` </w:t>
      </w:r>
      <w:r w:rsidRPr="00683323">
        <w:rPr>
          <w:lang w:val="sr-Cyrl-CS"/>
        </w:rPr>
        <w:t xml:space="preserve">у </w:t>
      </w:r>
      <w:r w:rsidRPr="00683323">
        <w:rPr>
          <w:lang w:val="ru-RU"/>
        </w:rPr>
        <w:t>Риђици, одржане дана 30.01.2023.године у просторијама Школе (Зборница) са почетком у 15. часова.</w:t>
      </w:r>
    </w:p>
    <w:p w:rsidR="00683323" w:rsidRPr="00683323" w:rsidRDefault="00683323" w:rsidP="00683323">
      <w:pPr>
        <w:jc w:val="both"/>
        <w:rPr>
          <w:lang w:val="ru-RU"/>
        </w:rPr>
      </w:pPr>
      <w:r w:rsidRPr="00683323">
        <w:rPr>
          <w:lang w:val="ru-RU"/>
        </w:rPr>
        <w:tab/>
        <w:t>Седници присутни чланови које је именовала Скупштина града Сомбор,  решењем број: 02-264/2022-</w:t>
      </w:r>
      <w:r w:rsidRPr="00683323">
        <w:t>I</w:t>
      </w:r>
      <w:r w:rsidRPr="00683323">
        <w:rPr>
          <w:lang w:val="sr-Cyrl-CS"/>
        </w:rPr>
        <w:t xml:space="preserve"> од 12.12.2022.</w:t>
      </w:r>
      <w:r w:rsidRPr="00683323">
        <w:rPr>
          <w:lang w:val="ru-RU"/>
        </w:rPr>
        <w:t xml:space="preserve"> именовала  у школски одбор  како следи:</w:t>
      </w:r>
    </w:p>
    <w:p w:rsidR="00683323" w:rsidRPr="00683323" w:rsidRDefault="00683323" w:rsidP="00683323">
      <w:pPr>
        <w:jc w:val="both"/>
        <w:rPr>
          <w:lang w:val="ru-RU"/>
        </w:rPr>
      </w:pPr>
      <w:r w:rsidRPr="00683323">
        <w:rPr>
          <w:lang w:val="ru-RU"/>
        </w:rPr>
        <w:t xml:space="preserve"> </w:t>
      </w:r>
    </w:p>
    <w:p w:rsidR="00683323" w:rsidRPr="00683323" w:rsidRDefault="00683323" w:rsidP="00683323">
      <w:pPr>
        <w:jc w:val="both"/>
        <w:rPr>
          <w:lang w:val="ru-RU"/>
        </w:rPr>
      </w:pPr>
      <w:r w:rsidRPr="00683323">
        <w:rPr>
          <w:lang w:val="ru-RU"/>
        </w:rPr>
        <w:tab/>
      </w:r>
      <w:r w:rsidRPr="00683323">
        <w:rPr>
          <w:bCs/>
          <w:lang w:val="ru-RU"/>
        </w:rPr>
        <w:t>Немања Тауз, Немања Симић, Јелена  Верић</w:t>
      </w:r>
      <w:r w:rsidRPr="00683323">
        <w:rPr>
          <w:lang w:val="ru-RU"/>
        </w:rPr>
        <w:t xml:space="preserve"> (из реда запослених), Зоран Комазец, Маргарета Брајковић, Велинка Олујић (из реда родитеља), Драгана Граовац (из реда оснивача, локалне самоуправе).</w:t>
      </w:r>
    </w:p>
    <w:p w:rsidR="00683323" w:rsidRPr="00683323" w:rsidRDefault="00683323" w:rsidP="00683323">
      <w:pPr>
        <w:jc w:val="both"/>
        <w:rPr>
          <w:lang w:val="ru-RU"/>
        </w:rPr>
      </w:pPr>
      <w:r w:rsidRPr="00683323">
        <w:rPr>
          <w:lang w:val="ru-RU"/>
        </w:rPr>
        <w:tab/>
        <w:t>Одсутни:  Анкица Безбрадица, Рајко Репаја (из реда оснивача, локалне самоуправе).</w:t>
      </w:r>
    </w:p>
    <w:p w:rsidR="00683323" w:rsidRPr="00683323" w:rsidRDefault="00683323" w:rsidP="00683323">
      <w:pPr>
        <w:jc w:val="both"/>
        <w:rPr>
          <w:lang w:val="ru-RU"/>
        </w:rPr>
      </w:pPr>
      <w:r w:rsidRPr="00683323">
        <w:rPr>
          <w:lang w:val="ru-RU"/>
        </w:rPr>
        <w:t>Седници присуствује и представник синдиката Сандра Плавшић.</w:t>
      </w:r>
    </w:p>
    <w:p w:rsidR="00683323" w:rsidRPr="00683323" w:rsidRDefault="00683323" w:rsidP="00683323">
      <w:pPr>
        <w:jc w:val="both"/>
        <w:rPr>
          <w:lang w:val="ru-RU"/>
        </w:rPr>
      </w:pPr>
      <w:r w:rsidRPr="00683323">
        <w:rPr>
          <w:lang w:val="ru-RU"/>
        </w:rPr>
        <w:tab/>
        <w:t>Записник  водио секретар школе  Слободан Кановић, мастер правник.</w:t>
      </w:r>
    </w:p>
    <w:p w:rsidR="00683323" w:rsidRPr="00683323" w:rsidRDefault="00683323" w:rsidP="00683323">
      <w:pPr>
        <w:ind w:firstLine="720"/>
        <w:jc w:val="both"/>
        <w:rPr>
          <w:lang w:val="ru-RU"/>
        </w:rPr>
      </w:pPr>
      <w:r w:rsidRPr="00683323">
        <w:rPr>
          <w:lang w:val="ru-RU"/>
        </w:rPr>
        <w:t>Седницу је отворио секретар школе и након констатације кворума предложио</w:t>
      </w:r>
    </w:p>
    <w:p w:rsidR="00683323" w:rsidRPr="00683323" w:rsidRDefault="00683323" w:rsidP="00683323">
      <w:pPr>
        <w:ind w:firstLine="720"/>
        <w:jc w:val="both"/>
        <w:rPr>
          <w:lang w:val="ru-RU"/>
        </w:rPr>
      </w:pPr>
      <w:r w:rsidRPr="00683323">
        <w:rPr>
          <w:lang w:val="ru-RU"/>
        </w:rPr>
        <w:t xml:space="preserve"> </w:t>
      </w:r>
    </w:p>
    <w:p w:rsidR="00683323" w:rsidRPr="00683323" w:rsidRDefault="00683323" w:rsidP="00683323">
      <w:pPr>
        <w:jc w:val="center"/>
        <w:rPr>
          <w:lang w:val="ru-RU"/>
        </w:rPr>
      </w:pPr>
      <w:r w:rsidRPr="00683323">
        <w:rPr>
          <w:lang w:val="ru-RU"/>
        </w:rPr>
        <w:t>Д н е в н и  р е д :</w:t>
      </w:r>
    </w:p>
    <w:p w:rsidR="00683323" w:rsidRPr="00683323" w:rsidRDefault="00683323" w:rsidP="00683323">
      <w:pPr>
        <w:rPr>
          <w:lang w:val="ru-RU"/>
        </w:rPr>
      </w:pPr>
      <w:r w:rsidRPr="00683323">
        <w:rPr>
          <w:lang w:val="ru-RU"/>
        </w:rPr>
        <w:t>1.Конституисање школског одбора;</w:t>
      </w:r>
    </w:p>
    <w:p w:rsidR="00683323" w:rsidRPr="00683323" w:rsidRDefault="00683323" w:rsidP="00683323">
      <w:pPr>
        <w:rPr>
          <w:lang w:val="ru-RU"/>
        </w:rPr>
      </w:pPr>
      <w:r w:rsidRPr="00683323">
        <w:rPr>
          <w:lang w:val="ru-RU"/>
        </w:rPr>
        <w:lastRenderedPageBreak/>
        <w:t>2.Избор председника и заменика председника;</w:t>
      </w:r>
    </w:p>
    <w:p w:rsidR="00683323" w:rsidRPr="00683323" w:rsidRDefault="00683323" w:rsidP="00683323">
      <w:pPr>
        <w:jc w:val="both"/>
        <w:rPr>
          <w:lang w:val="ru-RU"/>
        </w:rPr>
      </w:pPr>
      <w:r w:rsidRPr="00683323">
        <w:rPr>
          <w:lang w:val="ru-RU"/>
        </w:rPr>
        <w:t>Након што је дневни ред једногласно усвојен,прешло се на рад по тачкама:</w:t>
      </w:r>
    </w:p>
    <w:p w:rsidR="00683323" w:rsidRPr="00683323" w:rsidRDefault="00683323" w:rsidP="00683323">
      <w:pPr>
        <w:jc w:val="both"/>
        <w:rPr>
          <w:lang w:val="ru-RU"/>
        </w:rPr>
      </w:pPr>
      <w:r w:rsidRPr="00683323">
        <w:rPr>
          <w:lang w:val="ru-RU"/>
        </w:rPr>
        <w:t>Тачка 1.Конституисање школског одбора;</w:t>
      </w:r>
    </w:p>
    <w:p w:rsidR="00683323" w:rsidRPr="00683323" w:rsidRDefault="00683323" w:rsidP="00683323">
      <w:pPr>
        <w:jc w:val="both"/>
        <w:rPr>
          <w:lang w:val="ru-RU"/>
        </w:rPr>
      </w:pPr>
      <w:r w:rsidRPr="00683323">
        <w:rPr>
          <w:lang w:val="ru-RU"/>
        </w:rPr>
        <w:t xml:space="preserve"> Секретар школе је упознао чланове школског одбора са решењем скупштине Града Сомбора које је уручује члановима одбора, затим са Законским, Статутарним и одредбама Пословника о раду школског одбора које регулишу начин рада, надлежност, права и обавезе члана школског одбора.</w:t>
      </w:r>
    </w:p>
    <w:p w:rsidR="00683323" w:rsidRPr="00683323" w:rsidRDefault="00683323" w:rsidP="00683323">
      <w:pPr>
        <w:jc w:val="both"/>
        <w:rPr>
          <w:lang w:val="ru-RU"/>
        </w:rPr>
      </w:pPr>
      <w:r w:rsidRPr="00683323">
        <w:rPr>
          <w:lang w:val="ru-RU"/>
        </w:rPr>
        <w:tab/>
        <w:t>У Складу са Пословником о раду, Конституисање се врши упознавањем чланова  са актом (решењем) скупштине локалне самоуправе-Скупштине Града Сомбор, којим су чланови школског одора именовани. Сваком члану је решење уручено што су потврдили својим потписом.По обављеном упознавању са решењем, секретар  је даље руковођење седницом поверио  првом члану на решењу о именовању Немања Тауз. На предлог председавајућег прешло се на:</w:t>
      </w:r>
    </w:p>
    <w:p w:rsidR="00683323" w:rsidRPr="00683323" w:rsidRDefault="00683323" w:rsidP="00683323">
      <w:pPr>
        <w:jc w:val="both"/>
        <w:rPr>
          <w:lang w:val="ru-RU"/>
        </w:rPr>
      </w:pPr>
      <w:r w:rsidRPr="00683323">
        <w:rPr>
          <w:lang w:val="ru-RU"/>
        </w:rPr>
        <w:t>Тачку 2 дневног реда: Избор председника и заменика председника школског одобора</w:t>
      </w:r>
    </w:p>
    <w:p w:rsidR="00683323" w:rsidRPr="00683323" w:rsidRDefault="00683323" w:rsidP="00683323">
      <w:pPr>
        <w:jc w:val="both"/>
        <w:rPr>
          <w:lang w:val="ru-RU"/>
        </w:rPr>
      </w:pPr>
      <w:r w:rsidRPr="00683323">
        <w:rPr>
          <w:lang w:val="ru-RU"/>
        </w:rPr>
        <w:t xml:space="preserve"> Председавајућа је позвала присутне  да се изјасне о начину гласања, дакле да ли ће се изјашњавати јавно или тајно и упутила их да предложе најмање два члана за наведне функције.Чланови школског одобора су се једногласно изјаснили да јавно изаберу председника и заменика председника школског одобора.</w:t>
      </w:r>
    </w:p>
    <w:p w:rsidR="00683323" w:rsidRPr="00683323" w:rsidRDefault="00683323" w:rsidP="00683323">
      <w:pPr>
        <w:jc w:val="both"/>
        <w:rPr>
          <w:lang w:val="ru-RU"/>
        </w:rPr>
      </w:pPr>
      <w:r w:rsidRPr="00683323">
        <w:tab/>
      </w:r>
      <w:r w:rsidRPr="00683323">
        <w:rPr>
          <w:lang w:val="ru-RU"/>
        </w:rPr>
        <w:t xml:space="preserve"> За председника је предложен </w:t>
      </w:r>
      <w:r w:rsidRPr="00683323">
        <w:rPr>
          <w:bCs/>
          <w:lang w:val="ru-RU"/>
        </w:rPr>
        <w:t>Немања Тауз</w:t>
      </w:r>
      <w:r w:rsidRPr="00683323">
        <w:rPr>
          <w:lang w:val="ru-RU"/>
        </w:rPr>
        <w:t>, а за заменика Немања Симић. Обзиром да није било даљих предлога, чланови школског одобора су позвани да се јавно изјасне о предложеним кандидатима.</w:t>
      </w:r>
    </w:p>
    <w:p w:rsidR="00683323" w:rsidRPr="00683323" w:rsidRDefault="00683323" w:rsidP="00683323">
      <w:pPr>
        <w:jc w:val="both"/>
        <w:rPr>
          <w:lang w:val="ru-RU"/>
        </w:rPr>
      </w:pPr>
      <w:r w:rsidRPr="00683323">
        <w:rPr>
          <w:lang w:val="ru-RU"/>
        </w:rPr>
        <w:tab/>
        <w:t>Једногласно, усвојен је предлог да председник школског одобора буде Немања Тауз   а  заменик Немања Симић.</w:t>
      </w:r>
    </w:p>
    <w:p w:rsidR="00683323" w:rsidRPr="00683323" w:rsidRDefault="00683323" w:rsidP="00683323">
      <w:pPr>
        <w:jc w:val="both"/>
        <w:rPr>
          <w:lang w:val="ru-RU"/>
        </w:rPr>
      </w:pPr>
      <w:r w:rsidRPr="00683323">
        <w:rPr>
          <w:lang w:val="ru-RU"/>
        </w:rPr>
        <w:t>Након спроведених избора секретар школе је констатовао да је школски одбор конституисан.</w:t>
      </w:r>
    </w:p>
    <w:p w:rsidR="002B45ED" w:rsidRDefault="00683323" w:rsidP="00683323">
      <w:pPr>
        <w:rPr>
          <w:lang w:val="ru-RU"/>
        </w:rPr>
      </w:pPr>
      <w:r w:rsidRPr="00683323">
        <w:rPr>
          <w:lang w:val="ru-RU"/>
        </w:rPr>
        <w:tab/>
        <w:t>Обзиром да није било питања</w:t>
      </w:r>
      <w:r>
        <w:rPr>
          <w:lang w:val="ru-RU"/>
        </w:rPr>
        <w:t xml:space="preserve"> и предлога седница школског од</w:t>
      </w:r>
      <w:r w:rsidRPr="00683323">
        <w:rPr>
          <w:lang w:val="ru-RU"/>
        </w:rPr>
        <w:t>бора је завршена</w:t>
      </w:r>
      <w:r>
        <w:rPr>
          <w:lang w:val="ru-RU"/>
        </w:rPr>
        <w:t>.</w:t>
      </w:r>
    </w:p>
    <w:p w:rsidR="00683323" w:rsidRPr="00683323" w:rsidRDefault="00683323" w:rsidP="00683323">
      <w:pPr>
        <w:tabs>
          <w:tab w:val="left" w:pos="225"/>
          <w:tab w:val="center" w:pos="4680"/>
        </w:tabs>
        <w:jc w:val="center"/>
        <w:rPr>
          <w:sz w:val="32"/>
          <w:szCs w:val="32"/>
          <w:lang w:val="ru-RU"/>
        </w:rPr>
      </w:pPr>
      <w:r w:rsidRPr="00683323">
        <w:rPr>
          <w:sz w:val="32"/>
          <w:szCs w:val="32"/>
          <w:lang w:val="ru-RU"/>
        </w:rPr>
        <w:t>З а п и с н и к</w:t>
      </w:r>
    </w:p>
    <w:p w:rsidR="00683323" w:rsidRPr="00683323" w:rsidRDefault="00683323" w:rsidP="00683323">
      <w:pPr>
        <w:jc w:val="both"/>
        <w:rPr>
          <w:lang w:val="ru-RU"/>
        </w:rPr>
      </w:pPr>
      <w:r w:rsidRPr="00683323">
        <w:tab/>
      </w:r>
      <w:r w:rsidRPr="00683323">
        <w:rPr>
          <w:b/>
          <w:lang w:val="ru-RU"/>
        </w:rPr>
        <w:t>Прве редовне седнице</w:t>
      </w:r>
      <w:r w:rsidRPr="00683323">
        <w:rPr>
          <w:lang w:val="ru-RU"/>
        </w:rPr>
        <w:t xml:space="preserve"> ШКОЛСКОГ ОДБОРА Основне школе ``Петар Кочић`` </w:t>
      </w:r>
      <w:r w:rsidRPr="00683323">
        <w:rPr>
          <w:lang w:val="sr-Cyrl-CS"/>
        </w:rPr>
        <w:t xml:space="preserve">у </w:t>
      </w:r>
      <w:r w:rsidRPr="00683323">
        <w:rPr>
          <w:lang w:val="ru-RU"/>
        </w:rPr>
        <w:t>Риђици, одржане дана 30.01.2023.године у просторијама Школе (Зборница) са почетком у 15 и 15. часова.</w:t>
      </w:r>
    </w:p>
    <w:p w:rsidR="00683323" w:rsidRPr="00683323" w:rsidRDefault="00683323" w:rsidP="00683323">
      <w:pPr>
        <w:jc w:val="both"/>
        <w:rPr>
          <w:lang w:val="ru-RU"/>
        </w:rPr>
      </w:pPr>
      <w:r w:rsidRPr="00683323">
        <w:rPr>
          <w:lang w:val="ru-RU"/>
        </w:rPr>
        <w:tab/>
        <w:t xml:space="preserve">Седници присутни чланови: </w:t>
      </w:r>
    </w:p>
    <w:p w:rsidR="00683323" w:rsidRPr="00683323" w:rsidRDefault="00683323" w:rsidP="00683323">
      <w:pPr>
        <w:jc w:val="both"/>
        <w:rPr>
          <w:lang w:val="ru-RU"/>
        </w:rPr>
      </w:pPr>
      <w:r w:rsidRPr="00683323">
        <w:rPr>
          <w:lang w:val="ru-RU"/>
        </w:rPr>
        <w:tab/>
      </w:r>
      <w:r w:rsidRPr="00683323">
        <w:rPr>
          <w:bCs/>
          <w:lang w:val="ru-RU"/>
        </w:rPr>
        <w:t>Немања Тауз, Немања Симић, Јелена  Верић</w:t>
      </w:r>
      <w:r w:rsidRPr="00683323">
        <w:rPr>
          <w:lang w:val="ru-RU"/>
        </w:rPr>
        <w:t xml:space="preserve"> (из реда запослених), Зоран Комазец, Маргарета Брајковић, Велинка Олујић (из реда родитеља), Драгана Граовац, (из реда оснивача, локалне самоуправе).</w:t>
      </w:r>
    </w:p>
    <w:p w:rsidR="00683323" w:rsidRPr="00683323" w:rsidRDefault="00683323" w:rsidP="00683323">
      <w:pPr>
        <w:jc w:val="both"/>
        <w:rPr>
          <w:lang w:val="ru-RU"/>
        </w:rPr>
      </w:pPr>
      <w:r w:rsidRPr="00683323">
        <w:rPr>
          <w:lang w:val="ru-RU"/>
        </w:rPr>
        <w:tab/>
        <w:t>Одсутни: Анкица Безбрадица, Рајко Репаја</w:t>
      </w:r>
    </w:p>
    <w:p w:rsidR="00683323" w:rsidRPr="00683323" w:rsidRDefault="00683323" w:rsidP="00683323">
      <w:pPr>
        <w:jc w:val="both"/>
        <w:rPr>
          <w:lang w:val="ru-RU"/>
        </w:rPr>
      </w:pPr>
      <w:r w:rsidRPr="00683323">
        <w:rPr>
          <w:lang w:val="ru-RU"/>
        </w:rPr>
        <w:t>Седници присуствује и предсавник синдиката Сандра Плавшић</w:t>
      </w:r>
    </w:p>
    <w:p w:rsidR="00683323" w:rsidRPr="00683323" w:rsidRDefault="00683323" w:rsidP="00683323">
      <w:pPr>
        <w:jc w:val="both"/>
        <w:rPr>
          <w:lang w:val="ru-RU"/>
        </w:rPr>
      </w:pPr>
      <w:r w:rsidRPr="00683323">
        <w:rPr>
          <w:lang w:val="ru-RU"/>
        </w:rPr>
        <w:tab/>
        <w:t>Записник  водио секретар школе  Слободан Кановић, мастер правник.</w:t>
      </w:r>
    </w:p>
    <w:p w:rsidR="00683323" w:rsidRPr="00683323" w:rsidRDefault="00683323" w:rsidP="00683323">
      <w:pPr>
        <w:jc w:val="both"/>
        <w:rPr>
          <w:lang w:val="ru-RU"/>
        </w:rPr>
      </w:pPr>
      <w:r w:rsidRPr="00683323">
        <w:rPr>
          <w:lang w:val="ru-RU"/>
        </w:rPr>
        <w:tab/>
        <w:t xml:space="preserve">Седницу је отворила директорка школе Јасна Радусин, поздравила присутне чланове, те након констатације кворума предложила: </w:t>
      </w:r>
    </w:p>
    <w:p w:rsidR="00683323" w:rsidRPr="00683323" w:rsidRDefault="00683323" w:rsidP="00683323">
      <w:pPr>
        <w:rPr>
          <w:lang w:val="ru-RU"/>
        </w:rPr>
      </w:pPr>
    </w:p>
    <w:p w:rsidR="00683323" w:rsidRPr="00683323" w:rsidRDefault="00683323" w:rsidP="00683323">
      <w:pPr>
        <w:jc w:val="center"/>
        <w:rPr>
          <w:lang w:val="ru-RU"/>
        </w:rPr>
      </w:pPr>
      <w:r w:rsidRPr="00683323">
        <w:rPr>
          <w:lang w:val="ru-RU"/>
        </w:rPr>
        <w:t>Д н е в н и  р е д :</w:t>
      </w:r>
    </w:p>
    <w:p w:rsidR="00683323" w:rsidRPr="00683323" w:rsidRDefault="00683323" w:rsidP="00683323">
      <w:pPr>
        <w:jc w:val="center"/>
        <w:rPr>
          <w:lang w:val="ru-RU"/>
        </w:rPr>
      </w:pPr>
    </w:p>
    <w:p w:rsidR="00683323" w:rsidRPr="00683323" w:rsidRDefault="00683323" w:rsidP="00683323">
      <w:pPr>
        <w:rPr>
          <w:lang w:val="ru-RU"/>
        </w:rPr>
      </w:pPr>
      <w:r w:rsidRPr="00683323">
        <w:rPr>
          <w:lang w:val="ru-RU"/>
        </w:rPr>
        <w:t>1.Усвајање записника са претходне седнице;</w:t>
      </w:r>
    </w:p>
    <w:p w:rsidR="00683323" w:rsidRPr="00683323" w:rsidRDefault="00683323" w:rsidP="00683323">
      <w:pPr>
        <w:jc w:val="both"/>
        <w:rPr>
          <w:lang w:val="ru-RU"/>
        </w:rPr>
      </w:pPr>
      <w:r w:rsidRPr="00683323">
        <w:rPr>
          <w:lang w:val="ru-RU"/>
        </w:rPr>
        <w:t>2.Усвајање финансијског извештај за 2022-у годину;</w:t>
      </w:r>
    </w:p>
    <w:p w:rsidR="00683323" w:rsidRPr="00683323" w:rsidRDefault="00683323" w:rsidP="00683323">
      <w:pPr>
        <w:jc w:val="both"/>
        <w:rPr>
          <w:lang w:val="ru-RU"/>
        </w:rPr>
      </w:pPr>
      <w:r w:rsidRPr="00683323">
        <w:rPr>
          <w:lang w:val="ru-RU"/>
        </w:rPr>
        <w:t xml:space="preserve">3.Усвајање финасијског плана за 2023-у годину; </w:t>
      </w:r>
    </w:p>
    <w:p w:rsidR="00683323" w:rsidRPr="00683323" w:rsidRDefault="00683323" w:rsidP="00683323">
      <w:pPr>
        <w:jc w:val="both"/>
        <w:rPr>
          <w:lang w:val="ru-RU"/>
        </w:rPr>
      </w:pPr>
      <w:r w:rsidRPr="00683323">
        <w:rPr>
          <w:lang w:val="ru-RU"/>
        </w:rPr>
        <w:t>4. Плана Јавне набавке за 2023. годину;</w:t>
      </w:r>
    </w:p>
    <w:p w:rsidR="00683323" w:rsidRPr="00683323" w:rsidRDefault="00683323" w:rsidP="00683323">
      <w:pPr>
        <w:jc w:val="both"/>
        <w:rPr>
          <w:lang w:val="ru-RU"/>
        </w:rPr>
      </w:pPr>
      <w:r w:rsidRPr="00683323">
        <w:rPr>
          <w:lang w:val="ru-RU"/>
        </w:rPr>
        <w:t>5.Усвајање извештаја пописних комисија;</w:t>
      </w:r>
    </w:p>
    <w:p w:rsidR="00683323" w:rsidRPr="00683323" w:rsidRDefault="00683323" w:rsidP="00683323">
      <w:pPr>
        <w:jc w:val="both"/>
        <w:rPr>
          <w:lang w:val="ru-RU"/>
        </w:rPr>
      </w:pPr>
      <w:r w:rsidRPr="00683323">
        <w:rPr>
          <w:lang w:val="ru-RU"/>
        </w:rPr>
        <w:t>6.Усвајање полугодишњег извештаја о раду директора школе:</w:t>
      </w:r>
    </w:p>
    <w:p w:rsidR="00683323" w:rsidRPr="00683323" w:rsidRDefault="00683323" w:rsidP="00683323">
      <w:pPr>
        <w:jc w:val="both"/>
        <w:rPr>
          <w:lang w:val="ru-RU"/>
        </w:rPr>
      </w:pPr>
      <w:r w:rsidRPr="00683323">
        <w:rPr>
          <w:lang w:val="ru-RU"/>
        </w:rPr>
        <w:t>7.Усвајање извештаја тима: за  заштиту деце и ученика од насиља, злостављања и занемаривања, извештаја о самовредновању, развојно планирање, квалитет и развој установе;</w:t>
      </w:r>
    </w:p>
    <w:p w:rsidR="00683323" w:rsidRPr="00683323" w:rsidRDefault="00683323" w:rsidP="00683323">
      <w:pPr>
        <w:rPr>
          <w:lang w:val="ru-RU"/>
        </w:rPr>
      </w:pPr>
      <w:r w:rsidRPr="00683323">
        <w:rPr>
          <w:lang w:val="ru-RU"/>
        </w:rPr>
        <w:t>8.Разно;</w:t>
      </w:r>
    </w:p>
    <w:p w:rsidR="00683323" w:rsidRPr="00683323" w:rsidRDefault="00683323" w:rsidP="00683323">
      <w:pPr>
        <w:ind w:firstLine="720"/>
        <w:jc w:val="both"/>
        <w:rPr>
          <w:lang w:val="ru-RU"/>
        </w:rPr>
      </w:pPr>
      <w:r w:rsidRPr="00683323">
        <w:rPr>
          <w:lang w:val="ru-RU"/>
        </w:rPr>
        <w:t>Након што је дневни ред једногласно усвојен,прешло се на рад по тачкама:</w:t>
      </w:r>
    </w:p>
    <w:p w:rsidR="00683323" w:rsidRPr="00683323" w:rsidRDefault="00683323" w:rsidP="00683323">
      <w:pPr>
        <w:jc w:val="both"/>
        <w:rPr>
          <w:lang w:val="ru-RU"/>
        </w:rPr>
      </w:pPr>
      <w:r w:rsidRPr="00683323">
        <w:rPr>
          <w:lang w:val="ru-RU"/>
        </w:rPr>
        <w:lastRenderedPageBreak/>
        <w:t>Тачка:</w:t>
      </w:r>
    </w:p>
    <w:p w:rsidR="00683323" w:rsidRPr="00683323" w:rsidRDefault="00683323" w:rsidP="00683323">
      <w:pPr>
        <w:jc w:val="both"/>
        <w:rPr>
          <w:lang w:val="ru-RU"/>
        </w:rPr>
      </w:pPr>
      <w:r w:rsidRPr="00683323">
        <w:rPr>
          <w:lang w:val="ru-RU"/>
        </w:rPr>
        <w:t>1.Усвајање записника са претходне седнице;</w:t>
      </w:r>
    </w:p>
    <w:p w:rsidR="00683323" w:rsidRPr="00683323" w:rsidRDefault="00683323" w:rsidP="00683323">
      <w:pPr>
        <w:jc w:val="both"/>
        <w:rPr>
          <w:lang w:val="ru-RU"/>
        </w:rPr>
      </w:pPr>
      <w:r w:rsidRPr="00683323">
        <w:rPr>
          <w:lang w:val="ru-RU"/>
        </w:rPr>
        <w:t xml:space="preserve"> </w:t>
      </w:r>
      <w:r w:rsidRPr="00683323">
        <w:rPr>
          <w:lang w:val="ru-RU"/>
        </w:rPr>
        <w:tab/>
        <w:t>Секретар  чита записник са прошле седнице школског одбора, након читања записник је једногласно усвојен.</w:t>
      </w:r>
    </w:p>
    <w:p w:rsidR="00683323" w:rsidRPr="00683323" w:rsidRDefault="00683323" w:rsidP="00683323">
      <w:pPr>
        <w:jc w:val="both"/>
        <w:rPr>
          <w:lang w:val="ru-RU"/>
        </w:rPr>
      </w:pPr>
    </w:p>
    <w:p w:rsidR="00683323" w:rsidRPr="00683323" w:rsidRDefault="00683323" w:rsidP="00683323">
      <w:pPr>
        <w:jc w:val="both"/>
        <w:rPr>
          <w:lang w:val="ru-RU"/>
        </w:rPr>
      </w:pPr>
      <w:r w:rsidRPr="00683323">
        <w:rPr>
          <w:lang w:val="ru-RU"/>
        </w:rPr>
        <w:t>2.Усвајање финансијског извештаја за 2022. годину;</w:t>
      </w:r>
    </w:p>
    <w:p w:rsidR="00683323" w:rsidRPr="00683323" w:rsidRDefault="00683323" w:rsidP="00683323">
      <w:pPr>
        <w:jc w:val="both"/>
        <w:rPr>
          <w:lang w:val="ru-RU"/>
        </w:rPr>
      </w:pPr>
      <w:r w:rsidRPr="00683323">
        <w:rPr>
          <w:lang w:val="ru-RU"/>
        </w:rPr>
        <w:tab/>
        <w:t>Секретар школе износи финансијски извештај за 2022. годину где констатује суфицит и корекцију по одредбама Правилника о контном плану , саставни део записника у прилогу.</w:t>
      </w:r>
    </w:p>
    <w:p w:rsidR="00683323" w:rsidRPr="00683323" w:rsidRDefault="00683323" w:rsidP="00683323">
      <w:pPr>
        <w:jc w:val="both"/>
        <w:rPr>
          <w:lang w:val="ru-RU"/>
        </w:rPr>
      </w:pPr>
      <w:r w:rsidRPr="00683323">
        <w:rPr>
          <w:lang w:val="ru-RU"/>
        </w:rPr>
        <w:tab/>
        <w:t xml:space="preserve">Школси одбор једноглано усваја извештај. </w:t>
      </w:r>
    </w:p>
    <w:p w:rsidR="00683323" w:rsidRPr="00683323" w:rsidRDefault="00683323" w:rsidP="00683323">
      <w:pPr>
        <w:jc w:val="both"/>
        <w:rPr>
          <w:lang w:val="ru-RU"/>
        </w:rPr>
      </w:pPr>
      <w:r w:rsidRPr="00683323">
        <w:rPr>
          <w:lang w:val="ru-RU"/>
        </w:rPr>
        <w:tab/>
      </w:r>
    </w:p>
    <w:p w:rsidR="00683323" w:rsidRPr="00683323" w:rsidRDefault="00683323" w:rsidP="00683323">
      <w:pPr>
        <w:jc w:val="both"/>
        <w:rPr>
          <w:lang w:val="ru-RU"/>
        </w:rPr>
      </w:pPr>
      <w:r w:rsidRPr="00683323">
        <w:rPr>
          <w:lang w:val="ru-RU"/>
        </w:rPr>
        <w:t>3. Усвајање финасијског плана за 2023-у годину;</w:t>
      </w:r>
    </w:p>
    <w:p w:rsidR="00683323" w:rsidRPr="00683323" w:rsidRDefault="00683323" w:rsidP="00683323">
      <w:pPr>
        <w:ind w:firstLine="720"/>
        <w:jc w:val="both"/>
        <w:rPr>
          <w:lang w:val="ru-RU"/>
        </w:rPr>
      </w:pPr>
      <w:r w:rsidRPr="00683323">
        <w:rPr>
          <w:lang w:val="ru-RU"/>
        </w:rPr>
        <w:t xml:space="preserve">Секретар школе износи да буџет за 2023. годину износи 14.570.000,00 динара. План Буџета је једногласно усвојен. </w:t>
      </w:r>
    </w:p>
    <w:p w:rsidR="00683323" w:rsidRPr="00683323" w:rsidRDefault="00683323" w:rsidP="00683323">
      <w:pPr>
        <w:ind w:firstLine="720"/>
        <w:jc w:val="both"/>
        <w:rPr>
          <w:lang w:val="ru-RU"/>
        </w:rPr>
      </w:pPr>
    </w:p>
    <w:p w:rsidR="00683323" w:rsidRPr="00683323" w:rsidRDefault="00683323" w:rsidP="00683323">
      <w:pPr>
        <w:jc w:val="both"/>
        <w:rPr>
          <w:lang w:val="ru-RU"/>
        </w:rPr>
      </w:pPr>
      <w:r w:rsidRPr="00683323">
        <w:rPr>
          <w:lang w:val="ru-RU"/>
        </w:rPr>
        <w:t>4. Плана Јавне набавке за 2023. годину;</w:t>
      </w:r>
    </w:p>
    <w:p w:rsidR="00683323" w:rsidRPr="00683323" w:rsidRDefault="00683323" w:rsidP="00683323">
      <w:pPr>
        <w:jc w:val="both"/>
        <w:rPr>
          <w:lang w:val="ru-RU"/>
        </w:rPr>
      </w:pPr>
      <w:r w:rsidRPr="00683323">
        <w:rPr>
          <w:lang w:val="ru-RU"/>
        </w:rPr>
        <w:t xml:space="preserve"> Секретар школе износи потребу усвајања план јавне набавке у складу са буџетом који је школа добила. Предвиђају се јавне набавке мале вредности, као и јавна набавка ложа уља која је у току, осттале јавне набавке радиће се евентуално у случају ванредних ситуација ткз интервентне набавке... </w:t>
      </w:r>
    </w:p>
    <w:p w:rsidR="00683323" w:rsidRPr="00683323" w:rsidRDefault="00683323" w:rsidP="00683323">
      <w:pPr>
        <w:ind w:firstLine="720"/>
        <w:jc w:val="both"/>
        <w:rPr>
          <w:lang w:val="ru-RU"/>
        </w:rPr>
      </w:pPr>
      <w:r w:rsidRPr="00683323">
        <w:rPr>
          <w:lang w:val="ru-RU"/>
        </w:rPr>
        <w:t>Након разматрања школски одбор је једногласно донео одлуку: усваја се  план јавне набавке за 2023.годину</w:t>
      </w:r>
    </w:p>
    <w:p w:rsidR="00683323" w:rsidRPr="00683323" w:rsidRDefault="00683323" w:rsidP="00683323">
      <w:pPr>
        <w:jc w:val="both"/>
        <w:rPr>
          <w:lang w:val="ru-RU"/>
        </w:rPr>
      </w:pPr>
    </w:p>
    <w:p w:rsidR="00683323" w:rsidRPr="00683323" w:rsidRDefault="00683323" w:rsidP="00683323">
      <w:pPr>
        <w:jc w:val="both"/>
        <w:rPr>
          <w:lang w:val="ru-RU"/>
        </w:rPr>
      </w:pPr>
    </w:p>
    <w:p w:rsidR="00683323" w:rsidRPr="00683323" w:rsidRDefault="00683323" w:rsidP="00683323">
      <w:pPr>
        <w:jc w:val="both"/>
        <w:rPr>
          <w:lang w:val="ru-RU"/>
        </w:rPr>
      </w:pPr>
      <w:r w:rsidRPr="00683323">
        <w:rPr>
          <w:lang w:val="ru-RU"/>
        </w:rPr>
        <w:t>5.Усвајање извештаја пописних комисија:</w:t>
      </w:r>
    </w:p>
    <w:p w:rsidR="00683323" w:rsidRPr="00683323" w:rsidRDefault="00683323" w:rsidP="00683323">
      <w:pPr>
        <w:ind w:firstLine="720"/>
        <w:jc w:val="both"/>
        <w:rPr>
          <w:lang w:val="ru-RU"/>
        </w:rPr>
      </w:pPr>
      <w:r w:rsidRPr="00683323">
        <w:rPr>
          <w:lang w:val="ru-RU"/>
        </w:rPr>
        <w:t>Након доношења одлуке о покретању постука инвентара и формирања космијиа које су успешно окончале поступак пописа, секретар школе чита извешта комисија:</w:t>
      </w:r>
    </w:p>
    <w:p w:rsidR="00683323" w:rsidRPr="00683323" w:rsidRDefault="00683323" w:rsidP="00683323">
      <w:pPr>
        <w:jc w:val="both"/>
        <w:rPr>
          <w:lang w:val="ru-RU"/>
        </w:rPr>
      </w:pPr>
      <w:r w:rsidRPr="00683323">
        <w:rPr>
          <w:lang w:val="ru-RU"/>
        </w:rPr>
        <w:t>-комисија финансиске имовине</w:t>
      </w:r>
    </w:p>
    <w:p w:rsidR="00683323" w:rsidRPr="00683323" w:rsidRDefault="00683323" w:rsidP="00683323">
      <w:pPr>
        <w:ind w:firstLine="720"/>
        <w:jc w:val="both"/>
        <w:rPr>
          <w:lang w:val="ru-RU"/>
        </w:rPr>
      </w:pPr>
      <w:r w:rsidRPr="00683323">
        <w:rPr>
          <w:lang w:val="ru-RU"/>
        </w:rPr>
        <w:t>Извршено усклађивање са дужницима и повериоцима, стање књиговодствено се слаже са стварним стањем</w:t>
      </w:r>
    </w:p>
    <w:p w:rsidR="00683323" w:rsidRPr="00683323" w:rsidRDefault="00683323" w:rsidP="00683323">
      <w:pPr>
        <w:ind w:firstLine="720"/>
        <w:jc w:val="both"/>
        <w:rPr>
          <w:lang w:val="ru-RU"/>
        </w:rPr>
      </w:pPr>
      <w:r w:rsidRPr="00683323">
        <w:rPr>
          <w:lang w:val="ru-RU"/>
        </w:rPr>
        <w:t>-комисија нефинансијске имовине</w:t>
      </w:r>
    </w:p>
    <w:p w:rsidR="00683323" w:rsidRPr="00683323" w:rsidRDefault="00683323" w:rsidP="00683323">
      <w:pPr>
        <w:jc w:val="both"/>
        <w:rPr>
          <w:lang w:val="ru-RU"/>
        </w:rPr>
      </w:pPr>
      <w:r w:rsidRPr="00683323">
        <w:rPr>
          <w:lang w:val="ru-RU"/>
        </w:rPr>
        <w:t xml:space="preserve">  </w:t>
      </w:r>
      <w:r w:rsidRPr="00683323">
        <w:rPr>
          <w:lang w:val="ru-RU"/>
        </w:rPr>
        <w:tab/>
        <w:t>Није било отписа средстава и опреме.</w:t>
      </w:r>
    </w:p>
    <w:p w:rsidR="00683323" w:rsidRPr="00683323" w:rsidRDefault="00683323" w:rsidP="00683323">
      <w:pPr>
        <w:ind w:firstLine="720"/>
        <w:jc w:val="both"/>
        <w:rPr>
          <w:lang w:val="ru-RU"/>
        </w:rPr>
      </w:pPr>
      <w:r w:rsidRPr="00683323">
        <w:rPr>
          <w:lang w:val="ru-RU"/>
        </w:rPr>
        <w:t>.</w:t>
      </w:r>
    </w:p>
    <w:p w:rsidR="00683323" w:rsidRPr="00683323" w:rsidRDefault="00683323" w:rsidP="00683323">
      <w:pPr>
        <w:jc w:val="both"/>
        <w:rPr>
          <w:lang w:val="ru-RU"/>
        </w:rPr>
      </w:pPr>
      <w:r w:rsidRPr="00683323">
        <w:rPr>
          <w:lang w:val="ru-RU"/>
        </w:rPr>
        <w:t>Извештај пописних комисија је једногласно усвојен.</w:t>
      </w:r>
    </w:p>
    <w:p w:rsidR="00683323" w:rsidRPr="00683323" w:rsidRDefault="00683323" w:rsidP="00683323">
      <w:pPr>
        <w:jc w:val="both"/>
        <w:rPr>
          <w:lang w:val="ru-RU"/>
        </w:rPr>
      </w:pPr>
    </w:p>
    <w:p w:rsidR="00683323" w:rsidRPr="00683323" w:rsidRDefault="00683323" w:rsidP="00683323">
      <w:pPr>
        <w:jc w:val="both"/>
        <w:rPr>
          <w:lang w:val="ru-RU"/>
        </w:rPr>
      </w:pPr>
      <w:r w:rsidRPr="00683323">
        <w:rPr>
          <w:lang w:val="ru-RU"/>
        </w:rPr>
        <w:t>6.Извештај о полугодишњем раду директора за 2022/23 годину:</w:t>
      </w:r>
    </w:p>
    <w:p w:rsidR="00683323" w:rsidRPr="00683323" w:rsidRDefault="00683323" w:rsidP="00683323">
      <w:pPr>
        <w:jc w:val="both"/>
        <w:rPr>
          <w:lang w:val="ru-RU"/>
        </w:rPr>
      </w:pPr>
      <w:r w:rsidRPr="00683323">
        <w:rPr>
          <w:lang w:val="ru-RU"/>
        </w:rPr>
        <w:t xml:space="preserve">  Директор школе чита извештај о свом раду:</w:t>
      </w:r>
    </w:p>
    <w:p w:rsidR="00683323" w:rsidRPr="00683323" w:rsidRDefault="00683323" w:rsidP="00683323">
      <w:pPr>
        <w:jc w:val="both"/>
        <w:rPr>
          <w:lang w:val="ru-RU"/>
        </w:rPr>
      </w:pPr>
      <w:r w:rsidRPr="00683323">
        <w:rPr>
          <w:lang w:val="ru-RU"/>
        </w:rPr>
        <w:t>1.Планирање и програмирање васпитно образованог рада-обезбеђени услови да се процес наставе изводи без проблема, стучна заступљеност наставног кадра 90%, заједнички са стручном службом израдили годишњи план рада школе.</w:t>
      </w:r>
    </w:p>
    <w:p w:rsidR="00683323" w:rsidRPr="00683323" w:rsidRDefault="00683323" w:rsidP="00683323">
      <w:pPr>
        <w:jc w:val="both"/>
        <w:rPr>
          <w:lang w:val="ru-RU"/>
        </w:rPr>
      </w:pPr>
      <w:r w:rsidRPr="00683323">
        <w:rPr>
          <w:lang w:val="ru-RU"/>
        </w:rPr>
        <w:t>2.Праћење и вредновање рада-посета 9 часова наставе записнички констатовано где је уврђено да је процес наставе углавном квалитетно вођен од стане наставника разредне и предметне наставе.</w:t>
      </w:r>
    </w:p>
    <w:p w:rsidR="00683323" w:rsidRPr="00683323" w:rsidRDefault="00683323" w:rsidP="00683323">
      <w:pPr>
        <w:jc w:val="both"/>
        <w:rPr>
          <w:lang w:val="ru-RU"/>
        </w:rPr>
      </w:pPr>
      <w:r w:rsidRPr="00683323">
        <w:rPr>
          <w:lang w:val="ru-RU"/>
        </w:rPr>
        <w:t>3.Рад са наставницима одвијао се кроз седнице наставничког већа састанке стручних актива, тимова где је успостављена коректна сарадња.</w:t>
      </w:r>
    </w:p>
    <w:p w:rsidR="00683323" w:rsidRPr="00683323" w:rsidRDefault="00683323" w:rsidP="00683323">
      <w:pPr>
        <w:jc w:val="both"/>
        <w:rPr>
          <w:lang w:val="ru-RU"/>
        </w:rPr>
      </w:pPr>
      <w:r w:rsidRPr="00683323">
        <w:rPr>
          <w:lang w:val="ru-RU"/>
        </w:rPr>
        <w:t>4.Рад са ученицима- директор је испратио напредак ученика из настваних области путем посете часовима и кроз електронски дневник.</w:t>
      </w:r>
    </w:p>
    <w:p w:rsidR="00683323" w:rsidRPr="00683323" w:rsidRDefault="00683323" w:rsidP="00683323">
      <w:pPr>
        <w:jc w:val="both"/>
        <w:rPr>
          <w:lang w:val="ru-RU"/>
        </w:rPr>
      </w:pPr>
      <w:r w:rsidRPr="00683323">
        <w:rPr>
          <w:lang w:val="ru-RU"/>
        </w:rPr>
        <w:t>5.Рад са родитељима-у току првог полугодишта одржана 3 савета родитеља .</w:t>
      </w:r>
    </w:p>
    <w:p w:rsidR="00683323" w:rsidRPr="00683323" w:rsidRDefault="00683323" w:rsidP="00683323">
      <w:pPr>
        <w:jc w:val="both"/>
        <w:rPr>
          <w:lang w:val="ru-RU"/>
        </w:rPr>
      </w:pPr>
      <w:r w:rsidRPr="00683323">
        <w:rPr>
          <w:lang w:val="ru-RU"/>
        </w:rPr>
        <w:t>6.Рад са стучном службом сарадња педагога и директора била је на одличном нивоу и текла је свакодневно</w:t>
      </w:r>
    </w:p>
    <w:p w:rsidR="00683323" w:rsidRPr="00683323" w:rsidRDefault="00683323" w:rsidP="00683323">
      <w:pPr>
        <w:jc w:val="both"/>
      </w:pPr>
      <w:r w:rsidRPr="00683323">
        <w:rPr>
          <w:lang w:val="ru-RU"/>
        </w:rPr>
        <w:t xml:space="preserve">7.Сарадња са локалном заједницом и даље функционише одлично- инситче се сарадња са КЦ Лаза Костић  садња дрвета генерације, црквом, ПУ Сомбор- превентивни рад, МЗ Риђица, </w:t>
      </w:r>
      <w:r w:rsidRPr="00683323">
        <w:rPr>
          <w:lang w:val="ru-RU"/>
        </w:rPr>
        <w:lastRenderedPageBreak/>
        <w:t>ШУ Сомбор, Одељење за образовање ГУ Сомбор, сарадња са школама ОШ,,Лаза Костић</w:t>
      </w:r>
      <w:r w:rsidRPr="00683323">
        <w:t>“ из Гакова из ОШ,,Иван Горан Ковачић“ из Станишића</w:t>
      </w:r>
    </w:p>
    <w:p w:rsidR="00683323" w:rsidRPr="00683323" w:rsidRDefault="00683323" w:rsidP="00683323">
      <w:pPr>
        <w:jc w:val="both"/>
        <w:rPr>
          <w:lang w:val="ru-RU"/>
        </w:rPr>
      </w:pPr>
      <w:r w:rsidRPr="00683323">
        <w:rPr>
          <w:lang w:val="ru-RU"/>
        </w:rPr>
        <w:t>Након читања извештај је једногласно усвојен.</w:t>
      </w:r>
    </w:p>
    <w:p w:rsidR="00683323" w:rsidRPr="00683323" w:rsidRDefault="00683323" w:rsidP="00683323">
      <w:pPr>
        <w:jc w:val="both"/>
        <w:rPr>
          <w:lang w:val="ru-RU"/>
        </w:rPr>
      </w:pPr>
    </w:p>
    <w:p w:rsidR="00683323" w:rsidRPr="00683323" w:rsidRDefault="00683323" w:rsidP="00683323">
      <w:pPr>
        <w:jc w:val="both"/>
        <w:rPr>
          <w:lang w:val="ru-RU"/>
        </w:rPr>
      </w:pPr>
      <w:r w:rsidRPr="00683323">
        <w:rPr>
          <w:lang w:val="ru-RU"/>
        </w:rPr>
        <w:t>7. Усвајање извештаја тимова:</w:t>
      </w:r>
    </w:p>
    <w:p w:rsidR="00683323" w:rsidRPr="00683323" w:rsidRDefault="00683323" w:rsidP="00683323">
      <w:pPr>
        <w:jc w:val="both"/>
        <w:rPr>
          <w:lang w:val="ru-RU"/>
        </w:rPr>
      </w:pPr>
      <w:r w:rsidRPr="00683323">
        <w:rPr>
          <w:lang w:val="ru-RU"/>
        </w:rPr>
        <w:t>Школски педагог је упознала школски одбор са извештајима тимова.</w:t>
      </w:r>
    </w:p>
    <w:p w:rsidR="00683323" w:rsidRPr="00683323" w:rsidRDefault="00683323" w:rsidP="00683323">
      <w:pPr>
        <w:jc w:val="both"/>
        <w:rPr>
          <w:lang w:val="ru-RU"/>
        </w:rPr>
      </w:pPr>
      <w:r w:rsidRPr="00683323">
        <w:rPr>
          <w:lang w:val="ru-RU"/>
        </w:rPr>
        <w:t xml:space="preserve">Тим за безбедност </w:t>
      </w:r>
    </w:p>
    <w:p w:rsidR="00683323" w:rsidRPr="00683323" w:rsidRDefault="00683323" w:rsidP="00683323">
      <w:pPr>
        <w:jc w:val="both"/>
        <w:rPr>
          <w:lang w:val="ru-RU"/>
        </w:rPr>
      </w:pPr>
      <w:r w:rsidRPr="00683323">
        <w:rPr>
          <w:lang w:val="ru-RU"/>
        </w:rPr>
        <w:t>Тим за Квалитет и развој установе</w:t>
      </w:r>
    </w:p>
    <w:p w:rsidR="00683323" w:rsidRPr="00683323" w:rsidRDefault="00683323" w:rsidP="00683323">
      <w:pPr>
        <w:jc w:val="both"/>
        <w:rPr>
          <w:lang w:val="ru-RU"/>
        </w:rPr>
      </w:pPr>
      <w:r w:rsidRPr="00683323">
        <w:rPr>
          <w:lang w:val="ru-RU"/>
        </w:rPr>
        <w:t>Тим за развојно планирање</w:t>
      </w:r>
    </w:p>
    <w:p w:rsidR="00683323" w:rsidRPr="00683323" w:rsidRDefault="00683323" w:rsidP="00683323">
      <w:pPr>
        <w:jc w:val="both"/>
        <w:rPr>
          <w:lang w:val="ru-RU"/>
        </w:rPr>
      </w:pPr>
      <w:r w:rsidRPr="00683323">
        <w:rPr>
          <w:lang w:val="ru-RU"/>
        </w:rPr>
        <w:t>Тим за самовредновање</w:t>
      </w:r>
    </w:p>
    <w:p w:rsidR="00683323" w:rsidRPr="00683323" w:rsidRDefault="00683323" w:rsidP="00683323">
      <w:pPr>
        <w:jc w:val="both"/>
        <w:rPr>
          <w:lang w:val="ru-RU"/>
        </w:rPr>
      </w:pPr>
      <w:r w:rsidRPr="00683323">
        <w:rPr>
          <w:lang w:val="ru-RU"/>
        </w:rPr>
        <w:t>извештаји тимова саставни део део записника у прилогу</w:t>
      </w:r>
    </w:p>
    <w:p w:rsidR="00683323" w:rsidRPr="00683323" w:rsidRDefault="00683323" w:rsidP="00683323">
      <w:pPr>
        <w:jc w:val="both"/>
        <w:rPr>
          <w:lang w:val="ru-RU"/>
        </w:rPr>
      </w:pPr>
      <w:r w:rsidRPr="00683323">
        <w:rPr>
          <w:lang w:val="ru-RU"/>
        </w:rPr>
        <w:t>Након разматрања школски одбор је једногласно донео одлуку: усваја се извештај о раду тимова школе.</w:t>
      </w:r>
    </w:p>
    <w:p w:rsidR="00683323" w:rsidRPr="00683323" w:rsidRDefault="00683323" w:rsidP="00683323">
      <w:pPr>
        <w:jc w:val="both"/>
        <w:rPr>
          <w:lang w:val="ru-RU"/>
        </w:rPr>
      </w:pPr>
    </w:p>
    <w:p w:rsidR="00683323" w:rsidRPr="00683323" w:rsidRDefault="00683323" w:rsidP="00683323">
      <w:pPr>
        <w:jc w:val="both"/>
        <w:rPr>
          <w:lang w:val="ru-RU"/>
        </w:rPr>
      </w:pPr>
      <w:r w:rsidRPr="00683323">
        <w:rPr>
          <w:lang w:val="ru-RU"/>
        </w:rPr>
        <w:t>8.Разно;</w:t>
      </w:r>
    </w:p>
    <w:p w:rsidR="00683323" w:rsidRPr="00683323" w:rsidRDefault="00683323" w:rsidP="00683323">
      <w:pPr>
        <w:ind w:firstLine="720"/>
        <w:jc w:val="both"/>
        <w:rPr>
          <w:lang w:val="ru-RU"/>
        </w:rPr>
      </w:pPr>
      <w:r w:rsidRPr="00683323">
        <w:rPr>
          <w:lang w:val="ru-RU"/>
        </w:rPr>
        <w:t>Секретар школе је известио школски одбор о  прослави дана школе и школске славе Светог Саве.</w:t>
      </w:r>
    </w:p>
    <w:p w:rsidR="00683323" w:rsidRDefault="00683323" w:rsidP="00683323">
      <w:pPr>
        <w:jc w:val="both"/>
        <w:rPr>
          <w:i/>
          <w:lang w:val="ru-RU"/>
        </w:rPr>
      </w:pPr>
    </w:p>
    <w:p w:rsidR="00683323" w:rsidRDefault="00683323" w:rsidP="00683323">
      <w:pPr>
        <w:rPr>
          <w:lang w:val="ru-RU"/>
        </w:rPr>
      </w:pPr>
    </w:p>
    <w:p w:rsidR="00683323" w:rsidRPr="00683323" w:rsidRDefault="00683323" w:rsidP="00683323"/>
    <w:p w:rsidR="002B45ED" w:rsidRDefault="002B45ED" w:rsidP="00453AD7">
      <w:pPr>
        <w:pStyle w:val="Heading2"/>
        <w:jc w:val="center"/>
        <w:rPr>
          <w:rFonts w:ascii="Times New Roman" w:hAnsi="Times New Roman"/>
          <w:i w:val="0"/>
          <w:lang w:val="sr-Cyrl-CS"/>
        </w:rPr>
      </w:pPr>
      <w:r w:rsidRPr="00453AD7">
        <w:rPr>
          <w:rFonts w:ascii="Times New Roman" w:hAnsi="Times New Roman"/>
          <w:i w:val="0"/>
          <w:lang w:val="sr-Cyrl-CS"/>
        </w:rPr>
        <w:t>Извештај о раду  руководећих органа</w:t>
      </w:r>
    </w:p>
    <w:p w:rsidR="00453AD7" w:rsidRPr="00453AD7" w:rsidRDefault="00453AD7" w:rsidP="00453AD7">
      <w:pPr>
        <w:rPr>
          <w:b/>
          <w:lang w:val="sr-Cyrl-CS"/>
        </w:rPr>
      </w:pPr>
    </w:p>
    <w:p w:rsidR="002B45ED" w:rsidRPr="00453AD7" w:rsidRDefault="00453AD7" w:rsidP="00453AD7">
      <w:pPr>
        <w:jc w:val="center"/>
        <w:rPr>
          <w:b/>
          <w:sz w:val="28"/>
          <w:szCs w:val="28"/>
          <w:lang w:val="sr-Cyrl-CS"/>
        </w:rPr>
      </w:pPr>
      <w:bookmarkStart w:id="27" w:name="_Toc19180824"/>
      <w:bookmarkStart w:id="28" w:name="_Toc77115580"/>
      <w:r>
        <w:rPr>
          <w:b/>
          <w:sz w:val="28"/>
          <w:szCs w:val="28"/>
          <w:lang w:val="sr-Cyrl-CS"/>
        </w:rPr>
        <w:t xml:space="preserve">       </w:t>
      </w:r>
      <w:r w:rsidR="002B45ED" w:rsidRPr="00453AD7">
        <w:rPr>
          <w:b/>
          <w:sz w:val="28"/>
          <w:szCs w:val="28"/>
          <w:lang w:val="sr-Cyrl-CS"/>
        </w:rPr>
        <w:t>Извештај о раду  директора школе</w:t>
      </w:r>
      <w:bookmarkEnd w:id="27"/>
      <w:bookmarkEnd w:id="28"/>
    </w:p>
    <w:p w:rsidR="002B45ED" w:rsidRDefault="002B45ED" w:rsidP="002B45ED"/>
    <w:p w:rsidR="002B45ED" w:rsidRPr="00A260ED" w:rsidRDefault="002B45ED" w:rsidP="002B45ED">
      <w:pPr>
        <w:spacing w:line="233" w:lineRule="auto"/>
        <w:jc w:val="both"/>
      </w:pPr>
      <w:r w:rsidRPr="00A260ED">
        <w:rPr>
          <w:rFonts w:eastAsia="Cambria"/>
        </w:rPr>
        <w:t>Послове из надлежноси директора школе обављaла сам, како према важећим законским прописима и обавезама, тако и на основу Годишњег плана рада школе за школску 20</w:t>
      </w:r>
      <w:r w:rsidR="00102629">
        <w:rPr>
          <w:rFonts w:eastAsia="Cambria"/>
        </w:rPr>
        <w:t>21/22</w:t>
      </w:r>
      <w:r w:rsidRPr="00A260ED">
        <w:rPr>
          <w:rFonts w:eastAsia="Cambria"/>
        </w:rPr>
        <w:t>.годину Члан 62. Закона о основама система образовања и васпитања којим су регулисана права и обавезе директора установе :</w:t>
      </w:r>
    </w:p>
    <w:p w:rsidR="002B45ED" w:rsidRPr="00A260ED" w:rsidRDefault="002B45ED" w:rsidP="002B45ED">
      <w:pPr>
        <w:pStyle w:val="NoSpacing"/>
        <w:rPr>
          <w:rFonts w:ascii="Times New Roman" w:hAnsi="Times New Roman"/>
          <w:sz w:val="24"/>
          <w:szCs w:val="24"/>
        </w:rPr>
      </w:pPr>
      <w:r w:rsidRPr="00A260ED">
        <w:rPr>
          <w:rFonts w:ascii="Times New Roman" w:eastAsia="Cambria" w:hAnsi="Times New Roman"/>
          <w:sz w:val="24"/>
          <w:szCs w:val="24"/>
        </w:rPr>
        <w:t>Директор је одговоран за законитост рада и за успешно обављање делатности установе.</w:t>
      </w:r>
    </w:p>
    <w:p w:rsidR="002B45ED" w:rsidRDefault="002B45ED" w:rsidP="002B45ED">
      <w:r w:rsidRPr="00A260ED">
        <w:rPr>
          <w:rFonts w:eastAsia="Cambria"/>
        </w:rPr>
        <w:t>Директор за свој рад одговара органу управљања и министру.</w:t>
      </w:r>
    </w:p>
    <w:p w:rsidR="002B45ED" w:rsidRPr="00A260ED" w:rsidRDefault="002B45ED" w:rsidP="002B45ED">
      <w:r w:rsidRPr="00A260ED">
        <w:rPr>
          <w:rFonts w:eastAsia="Cambria"/>
        </w:rPr>
        <w:t>Осим послова утврђених законом и статутом установе, директор:</w:t>
      </w:r>
    </w:p>
    <w:p w:rsidR="002B45ED" w:rsidRPr="00A260ED" w:rsidRDefault="002B45ED" w:rsidP="002B45ED">
      <w:pPr>
        <w:spacing w:line="46" w:lineRule="exact"/>
      </w:pPr>
    </w:p>
    <w:p w:rsidR="002B45ED" w:rsidRPr="00A260ED" w:rsidRDefault="002B45ED" w:rsidP="00461F10">
      <w:pPr>
        <w:numPr>
          <w:ilvl w:val="0"/>
          <w:numId w:val="10"/>
        </w:numPr>
        <w:tabs>
          <w:tab w:val="left" w:pos="1039"/>
        </w:tabs>
        <w:spacing w:line="222" w:lineRule="auto"/>
        <w:ind w:left="720" w:right="380" w:hanging="360"/>
        <w:rPr>
          <w:rFonts w:eastAsia="Cambria"/>
        </w:rPr>
      </w:pPr>
      <w:r w:rsidRPr="00A260ED">
        <w:rPr>
          <w:rFonts w:eastAsia="Cambria"/>
        </w:rPr>
        <w:t>планира и организује остваривање програма образовања и васпитања и свих активности установе;</w:t>
      </w:r>
    </w:p>
    <w:p w:rsidR="002B45ED" w:rsidRPr="00A260ED" w:rsidRDefault="002B45ED" w:rsidP="002B45ED">
      <w:pPr>
        <w:spacing w:line="50" w:lineRule="exact"/>
        <w:rPr>
          <w:rFonts w:eastAsia="Cambria"/>
        </w:rPr>
      </w:pPr>
    </w:p>
    <w:p w:rsidR="002B45ED" w:rsidRPr="00A260ED" w:rsidRDefault="002B45ED" w:rsidP="00461F10">
      <w:pPr>
        <w:numPr>
          <w:ilvl w:val="0"/>
          <w:numId w:val="10"/>
        </w:numPr>
        <w:tabs>
          <w:tab w:val="left" w:pos="960"/>
        </w:tabs>
        <w:spacing w:line="222" w:lineRule="auto"/>
        <w:ind w:left="720" w:right="380" w:hanging="360"/>
        <w:rPr>
          <w:rFonts w:eastAsia="Cambria"/>
        </w:rPr>
      </w:pPr>
      <w:r w:rsidRPr="00A260ED">
        <w:rPr>
          <w:rFonts w:eastAsia="Cambria"/>
        </w:rPr>
        <w:t>стара се о осигурању квалитета, самовредновању, остваривању стандарда постигнућа и унапређивању образовно-васпитног рада;</w:t>
      </w:r>
    </w:p>
    <w:p w:rsidR="002B45ED" w:rsidRPr="00A260ED" w:rsidRDefault="002B45ED" w:rsidP="002B45ED">
      <w:pPr>
        <w:spacing w:line="2" w:lineRule="exact"/>
        <w:rPr>
          <w:rFonts w:eastAsia="Cambria"/>
        </w:rPr>
      </w:pPr>
    </w:p>
    <w:p w:rsidR="002B45ED" w:rsidRPr="00A260ED" w:rsidRDefault="002B45ED" w:rsidP="00461F10">
      <w:pPr>
        <w:numPr>
          <w:ilvl w:val="0"/>
          <w:numId w:val="10"/>
        </w:numPr>
        <w:tabs>
          <w:tab w:val="left" w:pos="940"/>
        </w:tabs>
        <w:ind w:left="720" w:hanging="360"/>
        <w:rPr>
          <w:rFonts w:eastAsia="Cambria"/>
        </w:rPr>
      </w:pPr>
      <w:r w:rsidRPr="00A260ED">
        <w:rPr>
          <w:rFonts w:eastAsia="Cambria"/>
        </w:rPr>
        <w:t>стара се о остваривању развојног плана установе;</w:t>
      </w:r>
    </w:p>
    <w:p w:rsidR="002B45ED" w:rsidRPr="00A260ED" w:rsidRDefault="002B45ED" w:rsidP="002B45ED">
      <w:pPr>
        <w:spacing w:line="45" w:lineRule="exact"/>
        <w:rPr>
          <w:rFonts w:eastAsia="Cambria"/>
        </w:rPr>
      </w:pPr>
    </w:p>
    <w:p w:rsidR="002B45ED" w:rsidRPr="00A260ED" w:rsidRDefault="002B45ED" w:rsidP="00461F10">
      <w:pPr>
        <w:numPr>
          <w:ilvl w:val="0"/>
          <w:numId w:val="10"/>
        </w:numPr>
        <w:tabs>
          <w:tab w:val="left" w:pos="1067"/>
        </w:tabs>
        <w:spacing w:line="228" w:lineRule="auto"/>
        <w:ind w:left="720" w:right="380" w:hanging="360"/>
        <w:jc w:val="both"/>
        <w:rPr>
          <w:rFonts w:eastAsia="Cambria"/>
        </w:rPr>
      </w:pPr>
      <w:r w:rsidRPr="00A260ED">
        <w:rPr>
          <w:rFonts w:eastAsia="Cambria"/>
        </w:rPr>
        <w:t>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2B45ED" w:rsidRPr="00A260ED" w:rsidRDefault="002B45ED" w:rsidP="002B45ED">
      <w:pPr>
        <w:spacing w:line="51" w:lineRule="exact"/>
        <w:rPr>
          <w:rFonts w:eastAsia="Cambria"/>
        </w:rPr>
      </w:pPr>
    </w:p>
    <w:p w:rsidR="002B45ED" w:rsidRPr="00A260ED" w:rsidRDefault="002B45ED" w:rsidP="00461F10">
      <w:pPr>
        <w:numPr>
          <w:ilvl w:val="0"/>
          <w:numId w:val="10"/>
        </w:numPr>
        <w:tabs>
          <w:tab w:val="left" w:pos="1214"/>
        </w:tabs>
        <w:spacing w:line="221" w:lineRule="auto"/>
        <w:ind w:left="720" w:right="380" w:hanging="360"/>
        <w:rPr>
          <w:rFonts w:eastAsia="Cambria"/>
        </w:rPr>
      </w:pPr>
      <w:r w:rsidRPr="00A260ED">
        <w:rPr>
          <w:rFonts w:eastAsia="Cambria"/>
        </w:rPr>
        <w:t>сарађује са органима јединице локалне самоуправе, организацијама и удружењима;</w:t>
      </w:r>
    </w:p>
    <w:p w:rsidR="002B45ED" w:rsidRPr="00A260ED" w:rsidRDefault="002B45ED" w:rsidP="002B45ED">
      <w:pPr>
        <w:spacing w:line="50" w:lineRule="exact"/>
        <w:rPr>
          <w:rFonts w:eastAsia="Cambria"/>
        </w:rPr>
      </w:pPr>
    </w:p>
    <w:p w:rsidR="002B45ED" w:rsidRPr="00A260ED" w:rsidRDefault="002B45ED" w:rsidP="00461F10">
      <w:pPr>
        <w:numPr>
          <w:ilvl w:val="0"/>
          <w:numId w:val="10"/>
        </w:numPr>
        <w:tabs>
          <w:tab w:val="left" w:pos="1051"/>
        </w:tabs>
        <w:spacing w:line="231" w:lineRule="auto"/>
        <w:ind w:left="720" w:right="380" w:hanging="360"/>
        <w:jc w:val="both"/>
        <w:rPr>
          <w:rFonts w:eastAsia="Cambria"/>
        </w:rPr>
      </w:pPr>
      <w:r w:rsidRPr="00A260ED">
        <w:rPr>
          <w:rFonts w:eastAsia="Cambria"/>
        </w:rPr>
        <w:t>организује и врши педагошко-инструктивни увид и прати квалитет образовно-васпитног рада и педагошке праксе и предузима мере за унапређивање и усавршавање рада наставника, васпитача и стручног сарадника;</w:t>
      </w:r>
    </w:p>
    <w:p w:rsidR="002B45ED" w:rsidRPr="00815014" w:rsidRDefault="002B45ED" w:rsidP="002B45ED">
      <w:pPr>
        <w:spacing w:line="48" w:lineRule="exact"/>
        <w:rPr>
          <w:rFonts w:eastAsia="Cambria"/>
        </w:rPr>
      </w:pPr>
    </w:p>
    <w:p w:rsidR="002B45ED" w:rsidRPr="00815014" w:rsidRDefault="002B45ED" w:rsidP="00461F10">
      <w:pPr>
        <w:numPr>
          <w:ilvl w:val="0"/>
          <w:numId w:val="10"/>
        </w:numPr>
        <w:tabs>
          <w:tab w:val="left" w:pos="960"/>
        </w:tabs>
        <w:spacing w:line="222" w:lineRule="auto"/>
        <w:ind w:left="720" w:right="380" w:hanging="360"/>
        <w:rPr>
          <w:rFonts w:eastAsia="Cambria"/>
        </w:rPr>
      </w:pPr>
      <w:r w:rsidRPr="00815014">
        <w:rPr>
          <w:rFonts w:eastAsia="Cambria"/>
        </w:rPr>
        <w:t>планира и прати стручно усавршавање и спроводи поступак за стицање звања наставника, васпитача и стручног сарадника;</w:t>
      </w:r>
    </w:p>
    <w:p w:rsidR="002B45ED" w:rsidRPr="00815014" w:rsidRDefault="002B45ED" w:rsidP="002B45ED">
      <w:pPr>
        <w:spacing w:line="50" w:lineRule="exact"/>
        <w:rPr>
          <w:rFonts w:eastAsia="Cambria"/>
        </w:rPr>
      </w:pPr>
    </w:p>
    <w:p w:rsidR="002B45ED" w:rsidRPr="00815014" w:rsidRDefault="002B45ED" w:rsidP="00461F10">
      <w:pPr>
        <w:numPr>
          <w:ilvl w:val="0"/>
          <w:numId w:val="10"/>
        </w:numPr>
        <w:tabs>
          <w:tab w:val="left" w:pos="947"/>
        </w:tabs>
        <w:spacing w:line="228" w:lineRule="auto"/>
        <w:ind w:left="720" w:right="380" w:hanging="360"/>
        <w:jc w:val="both"/>
        <w:rPr>
          <w:rFonts w:eastAsia="Cambria"/>
        </w:rPr>
      </w:pPr>
      <w:r w:rsidRPr="00815014">
        <w:rPr>
          <w:rFonts w:eastAsia="Cambria"/>
        </w:rPr>
        <w:t>предузима мере у случајевима повреда забрана из чл. 44. До 46. Овог закона и недоличног понашања запосленог и његовог негативног утицаја на децу и ученике;</w:t>
      </w:r>
    </w:p>
    <w:p w:rsidR="002B45ED" w:rsidRPr="00815014" w:rsidRDefault="002B45ED" w:rsidP="002B45ED">
      <w:pPr>
        <w:spacing w:line="48" w:lineRule="exact"/>
        <w:rPr>
          <w:rFonts w:eastAsia="Cambria"/>
        </w:rPr>
      </w:pPr>
    </w:p>
    <w:p w:rsidR="002B45ED" w:rsidRPr="00815014" w:rsidRDefault="002B45ED" w:rsidP="00461F10">
      <w:pPr>
        <w:numPr>
          <w:ilvl w:val="0"/>
          <w:numId w:val="10"/>
        </w:numPr>
        <w:tabs>
          <w:tab w:val="left" w:pos="1175"/>
        </w:tabs>
        <w:spacing w:line="228" w:lineRule="auto"/>
        <w:ind w:left="720" w:right="380" w:hanging="360"/>
        <w:jc w:val="both"/>
        <w:rPr>
          <w:rFonts w:eastAsia="Cambria"/>
        </w:rPr>
      </w:pPr>
      <w:r w:rsidRPr="00815014">
        <w:rPr>
          <w:rFonts w:eastAsia="Cambria"/>
        </w:rPr>
        <w:t>предузима мере ради извршавања налога просветног инспектора и просветног саветника, као и других инспекцијских органа;</w:t>
      </w:r>
    </w:p>
    <w:p w:rsidR="002B45ED" w:rsidRPr="00815014" w:rsidRDefault="002B45ED" w:rsidP="002B45ED">
      <w:pPr>
        <w:spacing w:line="48" w:lineRule="exact"/>
        <w:rPr>
          <w:rFonts w:eastAsia="Cambria"/>
        </w:rPr>
      </w:pPr>
    </w:p>
    <w:p w:rsidR="002B45ED" w:rsidRPr="00815014" w:rsidRDefault="002B45ED" w:rsidP="00461F10">
      <w:pPr>
        <w:numPr>
          <w:ilvl w:val="0"/>
          <w:numId w:val="10"/>
        </w:numPr>
        <w:tabs>
          <w:tab w:val="left" w:pos="1209"/>
        </w:tabs>
        <w:spacing w:line="228" w:lineRule="auto"/>
        <w:ind w:left="720" w:right="380" w:hanging="360"/>
        <w:jc w:val="both"/>
        <w:rPr>
          <w:rFonts w:eastAsia="Cambria"/>
        </w:rPr>
      </w:pPr>
      <w:r w:rsidRPr="00815014">
        <w:rPr>
          <w:rFonts w:eastAsia="Cambria"/>
        </w:rPr>
        <w:lastRenderedPageBreak/>
        <w:t>стара се о благовременом и тачном уносу и одржавању ажурности базе података о установи у оквиру јединственог информационог система просвете;</w:t>
      </w:r>
    </w:p>
    <w:p w:rsidR="002B45ED" w:rsidRPr="00815014" w:rsidRDefault="002B45ED" w:rsidP="002B45ED">
      <w:pPr>
        <w:spacing w:line="51" w:lineRule="exact"/>
        <w:rPr>
          <w:rFonts w:eastAsia="Cambria"/>
        </w:rPr>
      </w:pPr>
    </w:p>
    <w:p w:rsidR="002B45ED" w:rsidRPr="00815014" w:rsidRDefault="002B45ED" w:rsidP="00461F10">
      <w:pPr>
        <w:numPr>
          <w:ilvl w:val="0"/>
          <w:numId w:val="10"/>
        </w:numPr>
        <w:tabs>
          <w:tab w:val="left" w:pos="1221"/>
        </w:tabs>
        <w:spacing w:line="231" w:lineRule="auto"/>
        <w:ind w:left="720" w:right="380" w:hanging="360"/>
        <w:jc w:val="both"/>
        <w:rPr>
          <w:rFonts w:eastAsia="Cambria"/>
        </w:rPr>
      </w:pPr>
      <w:r w:rsidRPr="00815014">
        <w:rPr>
          <w:rFonts w:eastAsia="Cambria"/>
        </w:rPr>
        <w:t>стара се о благовременом објављивању и обавештавању запослених, ученика и родитеља односно старатеља, стручних органа и органа управљања о свим питањима од интереса за рад установе и ових органа</w:t>
      </w:r>
    </w:p>
    <w:p w:rsidR="002B45ED" w:rsidRPr="00815014" w:rsidRDefault="002B45ED" w:rsidP="002B45ED">
      <w:pPr>
        <w:tabs>
          <w:tab w:val="left" w:pos="1389"/>
        </w:tabs>
        <w:spacing w:line="222" w:lineRule="auto"/>
        <w:ind w:right="380"/>
        <w:rPr>
          <w:rFonts w:eastAsia="Cambria"/>
        </w:rPr>
      </w:pPr>
      <w:r w:rsidRPr="00815014">
        <w:rPr>
          <w:rFonts w:eastAsia="Cambria"/>
        </w:rPr>
        <w:t>сазива и руководи седницама васпитно-образовног, наставничког, односно педагошког већа, без права одлучивања;</w:t>
      </w:r>
    </w:p>
    <w:p w:rsidR="002B45ED" w:rsidRPr="00815014" w:rsidRDefault="002B45ED" w:rsidP="002B45ED">
      <w:pPr>
        <w:spacing w:line="50" w:lineRule="exact"/>
        <w:rPr>
          <w:rFonts w:eastAsia="Cambria"/>
        </w:rPr>
      </w:pPr>
    </w:p>
    <w:p w:rsidR="002B45ED" w:rsidRPr="00815014" w:rsidRDefault="002B45ED" w:rsidP="00461F10">
      <w:pPr>
        <w:numPr>
          <w:ilvl w:val="0"/>
          <w:numId w:val="10"/>
        </w:numPr>
        <w:tabs>
          <w:tab w:val="left" w:pos="1178"/>
        </w:tabs>
        <w:spacing w:line="221" w:lineRule="auto"/>
        <w:ind w:left="720" w:right="380" w:hanging="360"/>
        <w:rPr>
          <w:rFonts w:eastAsia="Cambria"/>
        </w:rPr>
      </w:pPr>
      <w:r w:rsidRPr="00815014">
        <w:rPr>
          <w:rFonts w:eastAsia="Cambria"/>
        </w:rPr>
        <w:t>образује стручна тела и тимове, усмерава и усклађује рад стручних органа у установи;</w:t>
      </w:r>
    </w:p>
    <w:p w:rsidR="002B45ED" w:rsidRPr="00815014" w:rsidRDefault="002B45ED" w:rsidP="002B45ED">
      <w:pPr>
        <w:spacing w:line="3" w:lineRule="exact"/>
        <w:rPr>
          <w:rFonts w:eastAsia="Cambria"/>
        </w:rPr>
      </w:pPr>
    </w:p>
    <w:p w:rsidR="002B45ED" w:rsidRPr="00815014" w:rsidRDefault="002B45ED" w:rsidP="00461F10">
      <w:pPr>
        <w:numPr>
          <w:ilvl w:val="0"/>
          <w:numId w:val="10"/>
        </w:numPr>
        <w:tabs>
          <w:tab w:val="left" w:pos="1080"/>
        </w:tabs>
        <w:ind w:left="720" w:hanging="360"/>
        <w:rPr>
          <w:rFonts w:eastAsia="Cambria"/>
        </w:rPr>
      </w:pPr>
      <w:r w:rsidRPr="00815014">
        <w:rPr>
          <w:rFonts w:eastAsia="Cambria"/>
        </w:rPr>
        <w:t>сарађује са родитељима, односно старатељима деце и ученика;</w:t>
      </w:r>
    </w:p>
    <w:p w:rsidR="002B45ED" w:rsidRPr="00815014" w:rsidRDefault="002B45ED" w:rsidP="002B45ED">
      <w:pPr>
        <w:spacing w:line="48" w:lineRule="exact"/>
        <w:rPr>
          <w:rFonts w:eastAsia="Cambria"/>
        </w:rPr>
      </w:pPr>
    </w:p>
    <w:p w:rsidR="002B45ED" w:rsidRPr="00815014" w:rsidRDefault="002B45ED" w:rsidP="00461F10">
      <w:pPr>
        <w:numPr>
          <w:ilvl w:val="0"/>
          <w:numId w:val="10"/>
        </w:numPr>
        <w:tabs>
          <w:tab w:val="left" w:pos="1214"/>
        </w:tabs>
        <w:spacing w:line="222" w:lineRule="auto"/>
        <w:ind w:left="720" w:right="380" w:hanging="360"/>
        <w:rPr>
          <w:rFonts w:eastAsia="Cambria"/>
        </w:rPr>
      </w:pPr>
      <w:r w:rsidRPr="00815014">
        <w:rPr>
          <w:rFonts w:eastAsia="Cambria"/>
        </w:rPr>
        <w:t>подноси извештаје о свом раду и раду установе органу управљања, најмање два пута годишње;</w:t>
      </w:r>
    </w:p>
    <w:p w:rsidR="002B45ED" w:rsidRPr="00815014" w:rsidRDefault="002B45ED" w:rsidP="002B45ED">
      <w:pPr>
        <w:spacing w:line="2" w:lineRule="exact"/>
        <w:rPr>
          <w:rFonts w:eastAsia="Cambria"/>
        </w:rPr>
      </w:pPr>
    </w:p>
    <w:p w:rsidR="002B45ED" w:rsidRPr="00815014" w:rsidRDefault="002B45ED" w:rsidP="00461F10">
      <w:pPr>
        <w:numPr>
          <w:ilvl w:val="0"/>
          <w:numId w:val="10"/>
        </w:numPr>
        <w:tabs>
          <w:tab w:val="left" w:pos="1080"/>
        </w:tabs>
        <w:spacing w:line="238" w:lineRule="auto"/>
        <w:ind w:left="720" w:hanging="360"/>
        <w:rPr>
          <w:rFonts w:eastAsia="Cambria"/>
        </w:rPr>
      </w:pPr>
      <w:r w:rsidRPr="00815014">
        <w:rPr>
          <w:rFonts w:eastAsia="Cambria"/>
        </w:rPr>
        <w:t>доноси општи акт о организацији и систематизацији послова;</w:t>
      </w:r>
    </w:p>
    <w:p w:rsidR="002B45ED" w:rsidRPr="00815014" w:rsidRDefault="002B45ED" w:rsidP="002B45ED">
      <w:pPr>
        <w:spacing w:line="48" w:lineRule="exact"/>
        <w:rPr>
          <w:rFonts w:eastAsia="Cambria"/>
        </w:rPr>
      </w:pPr>
    </w:p>
    <w:p w:rsidR="002B45ED" w:rsidRPr="00815014" w:rsidRDefault="002B45ED" w:rsidP="00461F10">
      <w:pPr>
        <w:numPr>
          <w:ilvl w:val="0"/>
          <w:numId w:val="10"/>
        </w:numPr>
        <w:tabs>
          <w:tab w:val="left" w:pos="1149"/>
        </w:tabs>
        <w:spacing w:line="222" w:lineRule="auto"/>
        <w:ind w:left="720" w:right="380" w:hanging="360"/>
        <w:rPr>
          <w:rFonts w:eastAsia="Cambria"/>
        </w:rPr>
      </w:pPr>
      <w:r w:rsidRPr="00815014">
        <w:rPr>
          <w:rFonts w:eastAsia="Cambria"/>
        </w:rPr>
        <w:t>одлучује о правима, обавезама и одговорностима ученика и запослених, у складу са овим и посебним законом.</w:t>
      </w:r>
    </w:p>
    <w:p w:rsidR="002B45ED" w:rsidRDefault="002B45ED" w:rsidP="002B45ED">
      <w:pPr>
        <w:tabs>
          <w:tab w:val="left" w:pos="1221"/>
        </w:tabs>
        <w:spacing w:line="231" w:lineRule="auto"/>
        <w:ind w:left="608" w:right="380"/>
        <w:jc w:val="both"/>
        <w:rPr>
          <w:rFonts w:eastAsia="Cambria"/>
        </w:rPr>
      </w:pPr>
    </w:p>
    <w:p w:rsidR="002B45ED" w:rsidRPr="00A260ED" w:rsidRDefault="002B45ED" w:rsidP="002B45ED">
      <w:pPr>
        <w:jc w:val="both"/>
      </w:pPr>
      <w:r w:rsidRPr="00A260ED">
        <w:t xml:space="preserve">Руководећа функција огледала се кроз праћење Закона, Прописа и Правилника за рад у нашој школи, унапређење међуљудских односа код запослених у циљу унапређивања рада, припремање, праћење, присуствовање седницама Наставничког већа, Одељенских већа, Педагошког колегијума, Савета родитеља, </w:t>
      </w:r>
      <w:r>
        <w:t>Ученичког</w:t>
      </w:r>
      <w:r w:rsidRPr="00A260ED">
        <w:t xml:space="preserve"> парламета, рад у стручним телима и тимовима, процењивање ефикасности одржаних седница, као и спровођење њихових закључака, представљање наше школе у ужој и широј средини. Сви прописи су примењивани, а постојећи правилници и остала акта благовремено усклађивана са новим прописима.</w:t>
      </w:r>
    </w:p>
    <w:p w:rsidR="002B45ED" w:rsidRPr="00815014" w:rsidRDefault="002B45ED" w:rsidP="002B45ED">
      <w:pPr>
        <w:jc w:val="both"/>
      </w:pPr>
      <w:r>
        <w:t>С</w:t>
      </w:r>
      <w:r w:rsidRPr="00A260ED">
        <w:t>арaдњи са педагогом и наставницима, урађен је Годишњи</w:t>
      </w:r>
      <w:r>
        <w:t xml:space="preserve"> план рада школе за школску 202</w:t>
      </w:r>
      <w:r w:rsidR="00102629">
        <w:t>3</w:t>
      </w:r>
      <w:r>
        <w:t>/2</w:t>
      </w:r>
      <w:r w:rsidR="00102629">
        <w:t>4</w:t>
      </w:r>
      <w:r w:rsidRPr="00A260ED">
        <w:t>. годину и Извештај о остварености годишњег плана рада школе за претходну школску годину. Оба документа презентована су Наставничком већу, Савету родитеља, Ученичком парламенту и дати су на усвајање Школском одбору.</w:t>
      </w:r>
    </w:p>
    <w:p w:rsidR="002B45ED" w:rsidRPr="00815014" w:rsidRDefault="002B45ED" w:rsidP="002B45ED">
      <w:pPr>
        <w:jc w:val="both"/>
      </w:pPr>
      <w:r w:rsidRPr="00A260ED">
        <w:t>План и програ</w:t>
      </w:r>
      <w:r>
        <w:t>м рада директора за школску 202</w:t>
      </w:r>
      <w:r w:rsidR="00102629">
        <w:t>3</w:t>
      </w:r>
      <w:r>
        <w:t>/202</w:t>
      </w:r>
      <w:r w:rsidR="00102629">
        <w:t>4</w:t>
      </w:r>
      <w:r w:rsidRPr="00A260ED">
        <w:t>. годину, развијен по месецима, дат је на усвајање Школском одбору.</w:t>
      </w:r>
    </w:p>
    <w:p w:rsidR="002B45ED" w:rsidRPr="00A260ED" w:rsidRDefault="002B45ED" w:rsidP="002B45ED">
      <w:pPr>
        <w:jc w:val="both"/>
      </w:pPr>
      <w:r w:rsidRPr="00A260ED">
        <w:t>Учествовала сам у изради плана активности предвиђеним школским развојим планом за школску 20</w:t>
      </w:r>
      <w:r>
        <w:t>2</w:t>
      </w:r>
      <w:r w:rsidR="00102629">
        <w:t>3</w:t>
      </w:r>
      <w:r>
        <w:t>/202</w:t>
      </w:r>
      <w:r w:rsidR="00102629">
        <w:t>4</w:t>
      </w:r>
      <w:r w:rsidRPr="00A260ED">
        <w:t>. годину и координирала приликом израде осталих планова у школи.</w:t>
      </w:r>
    </w:p>
    <w:p w:rsidR="002B45ED" w:rsidRPr="00A260ED" w:rsidRDefault="002B45ED" w:rsidP="002B45ED">
      <w:pPr>
        <w:jc w:val="both"/>
      </w:pPr>
      <w:r w:rsidRPr="00A260ED">
        <w:t xml:space="preserve">На почетку школске године поставила сам организациону структуру потребну за функционисање наставе. Урађена је подела задужење у оквиру четрдесеточасовне часовне радне недеље, подела предмета и разреда на наставнике, допунске, додатне и слободне активности, планови и програми стручних органа.Урађена је база </w:t>
      </w:r>
      <w:r w:rsidRPr="00A260ED">
        <w:rPr>
          <w:i/>
        </w:rPr>
        <w:t>Доситеј,</w:t>
      </w:r>
      <w:r w:rsidRPr="00A260ED">
        <w:t xml:space="preserve">образац потребан за финансирање личних доходака запослених који се доставља Школској управи Сомбор. </w:t>
      </w:r>
      <w:r>
        <w:t xml:space="preserve">Овластила сам три радника школе за унос података у Јединствен информациони систем просвете. </w:t>
      </w:r>
      <w:r w:rsidRPr="00A260ED">
        <w:t xml:space="preserve">                                 </w:t>
      </w:r>
    </w:p>
    <w:p w:rsidR="002B45ED" w:rsidRDefault="002B45ED" w:rsidP="002B45ED">
      <w:pPr>
        <w:jc w:val="both"/>
      </w:pPr>
      <w:r>
        <w:t>Од септемра 2020. године школа је ушла у пројекат Министарства просвете, науке и технолошког развоја, „Обогаћен једносменски рад“. Кроз пројекат школа је добила додатних 80% норме, које сам расподелила натавницима, а у складу са препорукама Министарства, рад се огледао кроз додатну подршку ученицима.</w:t>
      </w:r>
    </w:p>
    <w:p w:rsidR="002B45ED" w:rsidRDefault="002B45ED" w:rsidP="002B45ED">
      <w:pPr>
        <w:jc w:val="both"/>
      </w:pPr>
      <w:r w:rsidRPr="00A260ED">
        <w:t>Педагошко-инструктивни и саветодавни рад огледао се кроз помоћ наставницима на припремању образовно-васпитног рада (измене у наставном плану и програму, упутства за попуњавање дневника рада и матичних књига), помоћ наставницима у извођењу наставе кроз набавку дидактичког материјала и опреме.</w:t>
      </w:r>
    </w:p>
    <w:p w:rsidR="002B45ED" w:rsidRDefault="002B45ED" w:rsidP="002B45ED">
      <w:pPr>
        <w:jc w:val="both"/>
      </w:pPr>
      <w:r w:rsidRPr="00A260ED">
        <w:t xml:space="preserve">Сарадња са родитељима била је усмерена на решавање проблема или потешкоћа везаних за наставу и дисциплину ученика. Подстицала сам сарадњу родитеља и наставника у циљу добрих партнерских односа у процесу васпитања и развоја ученика. Путем огласне табле намењене родитељима и путем књиге обавештења, обавештавала сам их о свим, за њих битним догађајима у школи и резултатима ученика.  </w:t>
      </w:r>
    </w:p>
    <w:p w:rsidR="002B45ED" w:rsidRPr="00A260ED" w:rsidRDefault="002B45ED" w:rsidP="002B45ED">
      <w:pPr>
        <w:jc w:val="both"/>
      </w:pPr>
      <w:r w:rsidRPr="00A260ED">
        <w:lastRenderedPageBreak/>
        <w:t xml:space="preserve">Према предвиђеном распореду посетила сам девет часова редовне наставе. После обиласка, обављала сам консултације са појединим колегама. Радила сам на стварању и унапређивању услова за инклузивно образовање ушколи. Активно учествујем у праћењу напредовања ученика којима је потребна додатна подршка у раду. </w:t>
      </w:r>
    </w:p>
    <w:p w:rsidR="002B45ED" w:rsidRPr="00A260ED" w:rsidRDefault="002B45ED" w:rsidP="002B45ED">
      <w:pPr>
        <w:jc w:val="both"/>
      </w:pPr>
      <w:r w:rsidRPr="00A260ED">
        <w:t>У сарадњи са Интерресорном комисијом града Сомбора и ШОСО са домом ученика  „Вук Караџић“ Сомбор обезбедила сам за два ученика додатну подршку реедукатора психомоторике.</w:t>
      </w:r>
    </w:p>
    <w:p w:rsidR="002B45ED" w:rsidRPr="009B61FD" w:rsidRDefault="002B45ED" w:rsidP="002B45ED">
      <w:pPr>
        <w:jc w:val="both"/>
      </w:pPr>
      <w:r w:rsidRPr="00A260ED">
        <w:t>Kao директор школе припремала сам и водила седнице Наставничког већа, Педагошког колегијума, присуствовала седницама Одељењског већа. Учествовала сам у раду Школског одбора помажући да се седнице организују и припреме. Учествовала сам у организ</w:t>
      </w:r>
      <w:r>
        <w:t xml:space="preserve">овању и раду Савета родитеља. </w:t>
      </w:r>
    </w:p>
    <w:p w:rsidR="002B45ED" w:rsidRPr="009B61FD" w:rsidRDefault="002B45ED" w:rsidP="002B45ED">
      <w:pPr>
        <w:jc w:val="both"/>
      </w:pPr>
      <w:r w:rsidRPr="00A260ED">
        <w:t>Током године имала сам редовну сарадњу са: педагогом школе, активом учитеља, стручним већима, одељењским стрешинама и по потреби са Школском упр</w:t>
      </w:r>
      <w:r>
        <w:t>авом за град Сомбор. Током школске године</w:t>
      </w:r>
      <w:r w:rsidRPr="00A260ED">
        <w:t xml:space="preserve"> имала сам добру сарадњу између Школе и других институција, као што су: МЗ </w:t>
      </w:r>
      <w:r>
        <w:t>Риђица</w:t>
      </w:r>
      <w:r w:rsidRPr="00A260ED">
        <w:t>, Дом здравља, Црвени крст, Поли</w:t>
      </w:r>
      <w:r>
        <w:t xml:space="preserve">цијска управа за град Сомбор, </w:t>
      </w:r>
      <w:r w:rsidRPr="00A260ED">
        <w:t xml:space="preserve">Културни центар „Лаза Костић“ Сомбор,  ШУ Сомбор, ПУ „ Вера Гуцоња“ из </w:t>
      </w:r>
      <w:r>
        <w:t>Риђице</w:t>
      </w:r>
      <w:r w:rsidRPr="00A260ED">
        <w:t xml:space="preserve">, </w:t>
      </w:r>
      <w:r>
        <w:t xml:space="preserve">РК „Далматинац“ из Риђице. </w:t>
      </w:r>
    </w:p>
    <w:p w:rsidR="002B45ED" w:rsidRPr="00A260ED" w:rsidRDefault="002B45ED" w:rsidP="002B45ED">
      <w:pPr>
        <w:jc w:val="both"/>
      </w:pPr>
      <w:r w:rsidRPr="00A260ED">
        <w:t>У сарадњи са педагогом школе редовно сам пратила вођење педагошке документације, у циљу унапређења тог сегмента рада Школе. Реализација индивидуалних планова и програма рада као и припрема за часове је континуирано праћена. Дневници рада и матичне књиге су коректно вођени и углавном благовремено ажурирани, а након прегледа и отклањања недостатака и пропуста и оверени.</w:t>
      </w:r>
    </w:p>
    <w:p w:rsidR="002B45ED" w:rsidRPr="00A260ED" w:rsidRDefault="002B45ED" w:rsidP="002B45ED">
      <w:pPr>
        <w:jc w:val="both"/>
      </w:pPr>
      <w:r>
        <w:t xml:space="preserve">У </w:t>
      </w:r>
      <w:r w:rsidRPr="00A260ED">
        <w:t>сарадњи са шефом рачуноводства планирала сам и управљала финансијским токовима. Контролисала сам финансијске извештаје, приходе и расходе и издавала благовремене и тачне налоге за плаћања и наплате.</w:t>
      </w:r>
    </w:p>
    <w:p w:rsidR="002B45ED" w:rsidRPr="00BD4E25" w:rsidRDefault="002B45ED" w:rsidP="002B45ED">
      <w:pPr>
        <w:jc w:val="both"/>
      </w:pPr>
      <w:r w:rsidRPr="00A260ED">
        <w:t>Током године предузимала сам све потребне мере и радње како би безбедност ученика и запослених била на највишем нивоу. Вршила сам контролу функционисања видео надзора и активно сарађивала са надлежним службама МУП-а, ПУ Сомбор, школским полицајцем.</w:t>
      </w:r>
      <w:r>
        <w:t xml:space="preserve"> </w:t>
      </w:r>
      <w:r w:rsidRPr="00A260ED">
        <w:t xml:space="preserve">Водила сам рачуна о примени  Правилника и  Протокола о заштити ученика од насиља, злостављања и занемаривања и учествовала у раду Тима за заштиту ученика од </w:t>
      </w:r>
      <w:r>
        <w:t xml:space="preserve">дискриминације, </w:t>
      </w:r>
      <w:r w:rsidRPr="00A260ED">
        <w:t xml:space="preserve">насиља, злостављања и занемаривања. </w:t>
      </w:r>
    </w:p>
    <w:p w:rsidR="002B45ED" w:rsidRPr="00A260ED" w:rsidRDefault="002B45ED" w:rsidP="002B45ED">
      <w:pPr>
        <w:pStyle w:val="NoSpacing"/>
        <w:jc w:val="both"/>
        <w:rPr>
          <w:rFonts w:ascii="Times New Roman" w:eastAsia="Cambria" w:hAnsi="Times New Roman"/>
          <w:sz w:val="24"/>
          <w:szCs w:val="24"/>
        </w:rPr>
      </w:pPr>
      <w:r w:rsidRPr="00A260ED">
        <w:rPr>
          <w:rFonts w:ascii="Times New Roman" w:eastAsia="Cambria" w:hAnsi="Times New Roman"/>
          <w:sz w:val="24"/>
          <w:szCs w:val="24"/>
        </w:rPr>
        <w:t xml:space="preserve">Редовно сам присуствовала раду актива директора школа општине Сомбор, састанцима са представницима Министарства просвете. Пратим конкурсе и трудим се да учествујемо у пројектима који доприносе квалитетнијем раду наше школе. </w:t>
      </w:r>
    </w:p>
    <w:p w:rsidR="002B45ED" w:rsidRPr="00A260ED" w:rsidRDefault="002B45ED" w:rsidP="002B45ED">
      <w:pPr>
        <w:pStyle w:val="NoSpacing"/>
        <w:jc w:val="both"/>
        <w:rPr>
          <w:rFonts w:ascii="Times New Roman" w:eastAsia="Cambria" w:hAnsi="Times New Roman"/>
          <w:sz w:val="24"/>
          <w:szCs w:val="24"/>
        </w:rPr>
      </w:pPr>
    </w:p>
    <w:p w:rsidR="002B45ED" w:rsidRPr="00A260ED" w:rsidRDefault="002B45ED" w:rsidP="00461F10">
      <w:pPr>
        <w:pStyle w:val="NoSpacing"/>
        <w:numPr>
          <w:ilvl w:val="0"/>
          <w:numId w:val="23"/>
        </w:numPr>
        <w:jc w:val="both"/>
        <w:rPr>
          <w:rFonts w:ascii="Times New Roman" w:eastAsia="Cambria" w:hAnsi="Times New Roman"/>
          <w:i/>
          <w:sz w:val="24"/>
          <w:szCs w:val="24"/>
        </w:rPr>
      </w:pPr>
      <w:r w:rsidRPr="00A260ED">
        <w:rPr>
          <w:rFonts w:ascii="Times New Roman" w:eastAsia="Cambria" w:hAnsi="Times New Roman"/>
          <w:sz w:val="24"/>
          <w:szCs w:val="24"/>
        </w:rPr>
        <w:t xml:space="preserve">Аплицирала сам  на </w:t>
      </w:r>
      <w:r w:rsidRPr="00A260ED">
        <w:rPr>
          <w:rFonts w:ascii="Times New Roman" w:eastAsia="Cambria" w:hAnsi="Times New Roman"/>
          <w:i/>
          <w:sz w:val="24"/>
          <w:szCs w:val="24"/>
        </w:rPr>
        <w:t>Конкурс за финансирање и суфинансирање набавке опреме за установе основног и средњег образовања и васпитања, ученичког стандарда и предшколских установа на територији АП Војводине за 20</w:t>
      </w:r>
      <w:r>
        <w:rPr>
          <w:rFonts w:ascii="Times New Roman" w:eastAsia="Cambria" w:hAnsi="Times New Roman"/>
          <w:i/>
          <w:sz w:val="24"/>
          <w:szCs w:val="24"/>
        </w:rPr>
        <w:t>22</w:t>
      </w:r>
      <w:r w:rsidRPr="00A260ED">
        <w:rPr>
          <w:rFonts w:ascii="Times New Roman" w:eastAsia="Cambria" w:hAnsi="Times New Roman"/>
          <w:i/>
          <w:sz w:val="24"/>
          <w:szCs w:val="24"/>
        </w:rPr>
        <w:t xml:space="preserve">. </w:t>
      </w:r>
      <w:r>
        <w:rPr>
          <w:rFonts w:ascii="Times New Roman" w:eastAsia="Cambria" w:hAnsi="Times New Roman"/>
          <w:i/>
          <w:sz w:val="24"/>
          <w:szCs w:val="24"/>
        </w:rPr>
        <w:t>г</w:t>
      </w:r>
      <w:r w:rsidRPr="00A260ED">
        <w:rPr>
          <w:rFonts w:ascii="Times New Roman" w:eastAsia="Cambria" w:hAnsi="Times New Roman"/>
          <w:i/>
          <w:sz w:val="24"/>
          <w:szCs w:val="24"/>
        </w:rPr>
        <w:t>одину;</w:t>
      </w:r>
    </w:p>
    <w:p w:rsidR="002B45ED" w:rsidRPr="00A260ED" w:rsidRDefault="002B45ED" w:rsidP="00461F10">
      <w:pPr>
        <w:pStyle w:val="NoSpacing"/>
        <w:numPr>
          <w:ilvl w:val="0"/>
          <w:numId w:val="23"/>
        </w:numPr>
        <w:jc w:val="both"/>
        <w:rPr>
          <w:rFonts w:ascii="Times New Roman" w:eastAsia="Cambria" w:hAnsi="Times New Roman"/>
          <w:sz w:val="24"/>
          <w:szCs w:val="24"/>
        </w:rPr>
      </w:pPr>
      <w:r w:rsidRPr="00A260ED">
        <w:rPr>
          <w:rFonts w:ascii="Times New Roman" w:eastAsia="Cambria" w:hAnsi="Times New Roman"/>
          <w:sz w:val="24"/>
          <w:szCs w:val="24"/>
        </w:rPr>
        <w:t>Упутила сам молбу Министарству просвете, науке и технолошког развоја за формирање групе</w:t>
      </w:r>
      <w:r>
        <w:rPr>
          <w:rFonts w:ascii="Times New Roman" w:eastAsia="Cambria" w:hAnsi="Times New Roman"/>
          <w:sz w:val="24"/>
          <w:szCs w:val="24"/>
        </w:rPr>
        <w:t xml:space="preserve"> продуженог боравка, малих одељења и група за обавезне изборне предмете и слободне наставне активности. </w:t>
      </w:r>
    </w:p>
    <w:p w:rsidR="002B45ED" w:rsidRPr="007B23B8" w:rsidRDefault="002B45ED" w:rsidP="00461F10">
      <w:pPr>
        <w:pStyle w:val="ListParagraph"/>
        <w:widowControl w:val="0"/>
        <w:numPr>
          <w:ilvl w:val="0"/>
          <w:numId w:val="23"/>
        </w:numPr>
        <w:shd w:val="clear" w:color="auto" w:fill="FFFFFF"/>
        <w:spacing w:after="0" w:line="240" w:lineRule="auto"/>
        <w:rPr>
          <w:rFonts w:ascii="Times New Roman" w:eastAsia="Times New Roman" w:hAnsi="Times New Roman"/>
          <w:sz w:val="24"/>
          <w:szCs w:val="24"/>
        </w:rPr>
      </w:pPr>
      <w:r w:rsidRPr="00A260ED">
        <w:rPr>
          <w:rFonts w:ascii="Times New Roman" w:eastAsia="Times New Roman" w:hAnsi="Times New Roman"/>
          <w:sz w:val="24"/>
          <w:szCs w:val="24"/>
        </w:rPr>
        <w:t xml:space="preserve">Организовала сам </w:t>
      </w:r>
      <w:r>
        <w:rPr>
          <w:rFonts w:ascii="Times New Roman" w:eastAsia="Times New Roman" w:hAnsi="Times New Roman"/>
          <w:sz w:val="24"/>
          <w:szCs w:val="24"/>
        </w:rPr>
        <w:t xml:space="preserve"> стручно усавршавање наставника. </w:t>
      </w:r>
    </w:p>
    <w:p w:rsidR="002B45ED" w:rsidRPr="00A260ED" w:rsidRDefault="002B45ED" w:rsidP="002B45ED">
      <w:pPr>
        <w:pStyle w:val="ListParagraph"/>
        <w:widowControl w:val="0"/>
        <w:shd w:val="clear" w:color="auto" w:fill="FFFFFF"/>
        <w:spacing w:after="0" w:line="240" w:lineRule="auto"/>
        <w:rPr>
          <w:rFonts w:ascii="Times New Roman" w:eastAsia="Times New Roman" w:hAnsi="Times New Roman"/>
          <w:sz w:val="24"/>
          <w:szCs w:val="24"/>
        </w:rPr>
      </w:pPr>
    </w:p>
    <w:p w:rsidR="002B45ED" w:rsidRPr="007B23B8" w:rsidRDefault="002B45ED" w:rsidP="002B45ED">
      <w:pPr>
        <w:pStyle w:val="NoSpacing"/>
        <w:jc w:val="both"/>
        <w:rPr>
          <w:rFonts w:ascii="Times New Roman" w:eastAsia="Cambria" w:hAnsi="Times New Roman"/>
          <w:sz w:val="24"/>
        </w:rPr>
      </w:pPr>
      <w:r>
        <w:rPr>
          <w:rFonts w:ascii="Times New Roman" w:eastAsia="Cambria" w:hAnsi="Times New Roman"/>
          <w:sz w:val="24"/>
        </w:rPr>
        <w:t xml:space="preserve">У току </w:t>
      </w:r>
      <w:r w:rsidRPr="000976FA">
        <w:rPr>
          <w:rFonts w:ascii="Times New Roman" w:eastAsia="Cambria" w:hAnsi="Times New Roman"/>
          <w:sz w:val="24"/>
          <w:u w:val="single"/>
        </w:rPr>
        <w:t>првог</w:t>
      </w:r>
      <w:r>
        <w:rPr>
          <w:rFonts w:ascii="Times New Roman" w:eastAsia="Cambria" w:hAnsi="Times New Roman"/>
          <w:sz w:val="24"/>
        </w:rPr>
        <w:t xml:space="preserve"> квартала урадила сам: </w:t>
      </w:r>
    </w:p>
    <w:p w:rsidR="002B45ED" w:rsidRPr="00A260ED" w:rsidRDefault="002B45ED" w:rsidP="002B45ED">
      <w:pPr>
        <w:pStyle w:val="NoSpacing"/>
        <w:rPr>
          <w:rFonts w:ascii="Times New Roman" w:eastAsia="Cambria" w:hAnsi="Times New Roman"/>
          <w:b/>
          <w:sz w:val="24"/>
          <w:szCs w:val="24"/>
        </w:rPr>
      </w:pPr>
    </w:p>
    <w:p w:rsidR="002B45ED" w:rsidRPr="00A260ED" w:rsidRDefault="002B45ED" w:rsidP="00461F10">
      <w:pPr>
        <w:pStyle w:val="NoSpacing"/>
        <w:numPr>
          <w:ilvl w:val="0"/>
          <w:numId w:val="22"/>
        </w:numPr>
        <w:jc w:val="both"/>
        <w:rPr>
          <w:rFonts w:ascii="Times New Roman" w:hAnsi="Times New Roman"/>
          <w:sz w:val="24"/>
          <w:szCs w:val="24"/>
        </w:rPr>
      </w:pPr>
      <w:r w:rsidRPr="00A260ED">
        <w:rPr>
          <w:rFonts w:ascii="Times New Roman" w:hAnsi="Times New Roman"/>
          <w:sz w:val="24"/>
          <w:szCs w:val="24"/>
        </w:rPr>
        <w:t>Пријем и поздрављање првака и њихових родитеља;</w:t>
      </w:r>
    </w:p>
    <w:p w:rsidR="002B45ED" w:rsidRPr="00A260ED" w:rsidRDefault="002B45ED" w:rsidP="00461F10">
      <w:pPr>
        <w:pStyle w:val="NoSpacing"/>
        <w:numPr>
          <w:ilvl w:val="0"/>
          <w:numId w:val="11"/>
        </w:numPr>
        <w:jc w:val="both"/>
        <w:rPr>
          <w:rFonts w:ascii="Times New Roman" w:hAnsi="Times New Roman"/>
          <w:sz w:val="24"/>
          <w:szCs w:val="24"/>
        </w:rPr>
      </w:pPr>
      <w:r w:rsidRPr="00A260ED">
        <w:rPr>
          <w:rFonts w:ascii="Times New Roman" w:hAnsi="Times New Roman"/>
          <w:sz w:val="24"/>
          <w:szCs w:val="24"/>
        </w:rPr>
        <w:t>Израда Годишњег плана рада школе;</w:t>
      </w:r>
    </w:p>
    <w:p w:rsidR="002B45ED" w:rsidRPr="00A260ED" w:rsidRDefault="002B45ED" w:rsidP="00461F10">
      <w:pPr>
        <w:pStyle w:val="NoSpacing"/>
        <w:numPr>
          <w:ilvl w:val="0"/>
          <w:numId w:val="11"/>
        </w:numPr>
        <w:jc w:val="both"/>
        <w:rPr>
          <w:rFonts w:ascii="Times New Roman" w:hAnsi="Times New Roman"/>
          <w:sz w:val="24"/>
          <w:szCs w:val="24"/>
        </w:rPr>
      </w:pPr>
      <w:r w:rsidRPr="00A260ED">
        <w:rPr>
          <w:rFonts w:ascii="Times New Roman" w:hAnsi="Times New Roman"/>
          <w:sz w:val="24"/>
          <w:szCs w:val="24"/>
        </w:rPr>
        <w:t>Израда Извештаја о раду директора;</w:t>
      </w:r>
    </w:p>
    <w:p w:rsidR="002B45ED" w:rsidRPr="00A260ED" w:rsidRDefault="002B45ED" w:rsidP="00461F10">
      <w:pPr>
        <w:pStyle w:val="NoSpacing"/>
        <w:numPr>
          <w:ilvl w:val="0"/>
          <w:numId w:val="11"/>
        </w:numPr>
        <w:jc w:val="both"/>
        <w:rPr>
          <w:rFonts w:ascii="Times New Roman" w:hAnsi="Times New Roman"/>
          <w:sz w:val="24"/>
          <w:szCs w:val="24"/>
        </w:rPr>
      </w:pPr>
      <w:r w:rsidRPr="00A260ED">
        <w:rPr>
          <w:rFonts w:ascii="Times New Roman" w:hAnsi="Times New Roman"/>
          <w:sz w:val="24"/>
          <w:szCs w:val="24"/>
        </w:rPr>
        <w:t>Извештај о раду школе за школску 20</w:t>
      </w:r>
      <w:r>
        <w:rPr>
          <w:rFonts w:ascii="Times New Roman" w:hAnsi="Times New Roman"/>
          <w:sz w:val="24"/>
          <w:szCs w:val="24"/>
        </w:rPr>
        <w:t>2</w:t>
      </w:r>
      <w:r w:rsidR="00102629">
        <w:rPr>
          <w:rFonts w:ascii="Times New Roman" w:hAnsi="Times New Roman"/>
          <w:sz w:val="24"/>
          <w:szCs w:val="24"/>
        </w:rPr>
        <w:t>2</w:t>
      </w:r>
      <w:r w:rsidRPr="00A260ED">
        <w:rPr>
          <w:rFonts w:ascii="Times New Roman" w:hAnsi="Times New Roman"/>
          <w:sz w:val="24"/>
          <w:szCs w:val="24"/>
        </w:rPr>
        <w:t>/20</w:t>
      </w:r>
      <w:r>
        <w:rPr>
          <w:rFonts w:ascii="Times New Roman" w:hAnsi="Times New Roman"/>
          <w:sz w:val="24"/>
          <w:szCs w:val="24"/>
        </w:rPr>
        <w:t>2</w:t>
      </w:r>
      <w:r w:rsidR="00102629">
        <w:rPr>
          <w:rFonts w:ascii="Times New Roman" w:hAnsi="Times New Roman"/>
          <w:sz w:val="24"/>
          <w:szCs w:val="24"/>
        </w:rPr>
        <w:t>3</w:t>
      </w:r>
      <w:r w:rsidRPr="00A260ED">
        <w:rPr>
          <w:rFonts w:ascii="Times New Roman" w:hAnsi="Times New Roman"/>
          <w:sz w:val="24"/>
          <w:szCs w:val="24"/>
        </w:rPr>
        <w:t>;</w:t>
      </w:r>
    </w:p>
    <w:p w:rsidR="002B45ED" w:rsidRPr="00A260ED" w:rsidRDefault="002B45ED" w:rsidP="00461F10">
      <w:pPr>
        <w:pStyle w:val="NoSpacing"/>
        <w:numPr>
          <w:ilvl w:val="0"/>
          <w:numId w:val="11"/>
        </w:numPr>
        <w:jc w:val="both"/>
        <w:rPr>
          <w:rFonts w:ascii="Times New Roman" w:hAnsi="Times New Roman"/>
          <w:sz w:val="24"/>
          <w:szCs w:val="24"/>
        </w:rPr>
      </w:pPr>
      <w:r w:rsidRPr="00A260ED">
        <w:rPr>
          <w:rFonts w:ascii="Times New Roman" w:hAnsi="Times New Roman"/>
          <w:sz w:val="24"/>
          <w:szCs w:val="24"/>
        </w:rPr>
        <w:t>Праћење реализације распореда часова и рада продуженог боравка;</w:t>
      </w:r>
    </w:p>
    <w:p w:rsidR="002B45ED" w:rsidRPr="00A260ED" w:rsidRDefault="002B45ED" w:rsidP="00461F10">
      <w:pPr>
        <w:pStyle w:val="NoSpacing"/>
        <w:numPr>
          <w:ilvl w:val="0"/>
          <w:numId w:val="11"/>
        </w:numPr>
        <w:jc w:val="both"/>
        <w:rPr>
          <w:rFonts w:ascii="Times New Roman" w:hAnsi="Times New Roman"/>
          <w:sz w:val="24"/>
          <w:szCs w:val="24"/>
        </w:rPr>
      </w:pPr>
      <w:r w:rsidRPr="00A260ED">
        <w:rPr>
          <w:rFonts w:ascii="Times New Roman" w:hAnsi="Times New Roman"/>
          <w:sz w:val="24"/>
          <w:szCs w:val="24"/>
        </w:rPr>
        <w:t>Актив директора основних школа ;</w:t>
      </w:r>
    </w:p>
    <w:p w:rsidR="002B45ED" w:rsidRPr="00A260ED" w:rsidRDefault="002B45ED" w:rsidP="00461F10">
      <w:pPr>
        <w:pStyle w:val="NoSpacing"/>
        <w:numPr>
          <w:ilvl w:val="0"/>
          <w:numId w:val="11"/>
        </w:numPr>
        <w:jc w:val="both"/>
        <w:rPr>
          <w:rFonts w:ascii="Times New Roman" w:hAnsi="Times New Roman"/>
          <w:sz w:val="24"/>
          <w:szCs w:val="24"/>
        </w:rPr>
      </w:pPr>
      <w:r w:rsidRPr="00A260ED">
        <w:rPr>
          <w:rFonts w:ascii="Times New Roman" w:hAnsi="Times New Roman"/>
          <w:sz w:val="24"/>
          <w:szCs w:val="24"/>
        </w:rPr>
        <w:lastRenderedPageBreak/>
        <w:t xml:space="preserve">Ажурирање података у бази </w:t>
      </w:r>
      <w:r w:rsidRPr="00A260ED">
        <w:rPr>
          <w:rFonts w:ascii="Times New Roman" w:hAnsi="Times New Roman"/>
          <w:i/>
          <w:sz w:val="24"/>
          <w:szCs w:val="24"/>
        </w:rPr>
        <w:t>Доситеј</w:t>
      </w:r>
      <w:r>
        <w:rPr>
          <w:rFonts w:ascii="Times New Roman" w:hAnsi="Times New Roman"/>
          <w:i/>
          <w:sz w:val="24"/>
          <w:szCs w:val="24"/>
        </w:rPr>
        <w:t xml:space="preserve"> и ЈИСП</w:t>
      </w:r>
      <w:r w:rsidRPr="00A260ED">
        <w:rPr>
          <w:rFonts w:ascii="Times New Roman" w:hAnsi="Times New Roman"/>
          <w:i/>
          <w:sz w:val="24"/>
          <w:szCs w:val="24"/>
        </w:rPr>
        <w:t>;</w:t>
      </w:r>
    </w:p>
    <w:p w:rsidR="002B45ED" w:rsidRPr="00A260ED" w:rsidRDefault="002B45ED" w:rsidP="00461F10">
      <w:pPr>
        <w:pStyle w:val="ListParagraph"/>
        <w:numPr>
          <w:ilvl w:val="0"/>
          <w:numId w:val="11"/>
        </w:numPr>
        <w:spacing w:after="0" w:line="240" w:lineRule="auto"/>
        <w:jc w:val="both"/>
        <w:rPr>
          <w:rFonts w:ascii="Times New Roman" w:hAnsi="Times New Roman"/>
          <w:sz w:val="24"/>
          <w:szCs w:val="24"/>
        </w:rPr>
      </w:pPr>
      <w:r w:rsidRPr="00A260ED">
        <w:rPr>
          <w:rFonts w:ascii="Times New Roman" w:hAnsi="Times New Roman"/>
          <w:sz w:val="24"/>
          <w:szCs w:val="24"/>
        </w:rPr>
        <w:t>Састанак Педагошког колегијума;</w:t>
      </w:r>
    </w:p>
    <w:p w:rsidR="002B45ED" w:rsidRPr="00A260ED" w:rsidRDefault="002B45ED" w:rsidP="00461F10">
      <w:pPr>
        <w:pStyle w:val="NoSpacing"/>
        <w:numPr>
          <w:ilvl w:val="0"/>
          <w:numId w:val="11"/>
        </w:numPr>
        <w:jc w:val="both"/>
        <w:rPr>
          <w:rFonts w:ascii="Times New Roman" w:eastAsia="Symbol" w:hAnsi="Times New Roman"/>
          <w:sz w:val="24"/>
          <w:szCs w:val="24"/>
        </w:rPr>
      </w:pPr>
      <w:r w:rsidRPr="00A260ED">
        <w:rPr>
          <w:rFonts w:ascii="Times New Roman" w:eastAsia="Cambria" w:hAnsi="Times New Roman"/>
          <w:sz w:val="24"/>
          <w:szCs w:val="24"/>
        </w:rPr>
        <w:t>Седница Школског одбора;</w:t>
      </w:r>
    </w:p>
    <w:p w:rsidR="002B45ED" w:rsidRPr="007B23B8" w:rsidRDefault="002B45ED" w:rsidP="00461F10">
      <w:pPr>
        <w:pStyle w:val="NoSpacing"/>
        <w:numPr>
          <w:ilvl w:val="0"/>
          <w:numId w:val="11"/>
        </w:numPr>
        <w:jc w:val="both"/>
        <w:rPr>
          <w:rFonts w:ascii="Times New Roman" w:eastAsia="Symbol" w:hAnsi="Times New Roman"/>
          <w:sz w:val="24"/>
          <w:szCs w:val="24"/>
        </w:rPr>
      </w:pPr>
      <w:r w:rsidRPr="00A260ED">
        <w:rPr>
          <w:rFonts w:ascii="Times New Roman" w:eastAsia="Cambria" w:hAnsi="Times New Roman"/>
          <w:sz w:val="24"/>
          <w:szCs w:val="24"/>
        </w:rPr>
        <w:t>Седница Савета родитеља;</w:t>
      </w:r>
    </w:p>
    <w:p w:rsidR="002B45ED" w:rsidRPr="00A260ED" w:rsidRDefault="002B45ED" w:rsidP="00461F10">
      <w:pPr>
        <w:pStyle w:val="NoSpacing"/>
        <w:numPr>
          <w:ilvl w:val="0"/>
          <w:numId w:val="12"/>
        </w:numPr>
        <w:jc w:val="both"/>
        <w:rPr>
          <w:rFonts w:ascii="Times New Roman" w:eastAsia="Symbol" w:hAnsi="Times New Roman"/>
          <w:i/>
          <w:sz w:val="24"/>
          <w:szCs w:val="24"/>
        </w:rPr>
      </w:pPr>
      <w:r w:rsidRPr="00A260ED">
        <w:rPr>
          <w:rFonts w:ascii="Times New Roman" w:eastAsia="Cambria" w:hAnsi="Times New Roman"/>
          <w:sz w:val="24"/>
          <w:szCs w:val="24"/>
        </w:rPr>
        <w:t xml:space="preserve">Учешће у организацији активности за </w:t>
      </w:r>
      <w:r w:rsidRPr="00A260ED">
        <w:rPr>
          <w:rFonts w:ascii="Times New Roman" w:eastAsia="Cambria" w:hAnsi="Times New Roman"/>
          <w:i/>
          <w:sz w:val="24"/>
          <w:szCs w:val="24"/>
        </w:rPr>
        <w:t>Дечију недељу;</w:t>
      </w:r>
    </w:p>
    <w:p w:rsidR="002B45ED" w:rsidRPr="00543FA4" w:rsidRDefault="002B45ED" w:rsidP="00461F10">
      <w:pPr>
        <w:pStyle w:val="NoSpacing"/>
        <w:numPr>
          <w:ilvl w:val="0"/>
          <w:numId w:val="12"/>
        </w:numPr>
        <w:jc w:val="both"/>
        <w:rPr>
          <w:rFonts w:ascii="Times New Roman" w:eastAsia="Symbol" w:hAnsi="Times New Roman"/>
          <w:sz w:val="24"/>
          <w:szCs w:val="24"/>
        </w:rPr>
      </w:pPr>
      <w:r w:rsidRPr="00A260ED">
        <w:rPr>
          <w:rFonts w:ascii="Times New Roman" w:eastAsia="Cambria" w:hAnsi="Times New Roman"/>
          <w:sz w:val="24"/>
          <w:szCs w:val="24"/>
        </w:rPr>
        <w:t>Састанак са учитељима из боравка;</w:t>
      </w:r>
    </w:p>
    <w:p w:rsidR="002B45ED" w:rsidRPr="00A260ED" w:rsidRDefault="002B45ED" w:rsidP="00461F10">
      <w:pPr>
        <w:pStyle w:val="NoSpacing"/>
        <w:numPr>
          <w:ilvl w:val="0"/>
          <w:numId w:val="12"/>
        </w:numPr>
        <w:jc w:val="both"/>
        <w:rPr>
          <w:rFonts w:ascii="Times New Roman" w:eastAsia="Symbol" w:hAnsi="Times New Roman"/>
          <w:sz w:val="24"/>
          <w:szCs w:val="24"/>
        </w:rPr>
      </w:pPr>
      <w:r>
        <w:rPr>
          <w:rFonts w:ascii="Times New Roman" w:eastAsia="Cambria" w:hAnsi="Times New Roman"/>
          <w:sz w:val="24"/>
          <w:szCs w:val="24"/>
        </w:rPr>
        <w:t xml:space="preserve">Припрема, реализација и надзор око прославе Школске славе </w:t>
      </w:r>
    </w:p>
    <w:p w:rsidR="002B45ED" w:rsidRPr="000976FA" w:rsidRDefault="002B45ED" w:rsidP="00461F10">
      <w:pPr>
        <w:pStyle w:val="NoSpacing"/>
        <w:numPr>
          <w:ilvl w:val="0"/>
          <w:numId w:val="12"/>
        </w:numPr>
        <w:jc w:val="both"/>
        <w:rPr>
          <w:rFonts w:ascii="Times New Roman" w:eastAsia="Symbol" w:hAnsi="Times New Roman"/>
          <w:sz w:val="24"/>
          <w:szCs w:val="24"/>
        </w:rPr>
      </w:pPr>
      <w:r>
        <w:rPr>
          <w:rFonts w:ascii="Times New Roman" w:eastAsia="Cambria" w:hAnsi="Times New Roman"/>
          <w:sz w:val="24"/>
          <w:szCs w:val="24"/>
        </w:rPr>
        <w:t>Актив директора основних школа;</w:t>
      </w:r>
    </w:p>
    <w:p w:rsidR="002B45ED" w:rsidRPr="000976FA" w:rsidRDefault="002B45ED" w:rsidP="00461F10">
      <w:pPr>
        <w:pStyle w:val="NoSpacing"/>
        <w:numPr>
          <w:ilvl w:val="0"/>
          <w:numId w:val="12"/>
        </w:numPr>
        <w:jc w:val="both"/>
        <w:rPr>
          <w:rFonts w:ascii="Times New Roman" w:eastAsia="Symbol" w:hAnsi="Times New Roman"/>
          <w:sz w:val="24"/>
          <w:szCs w:val="24"/>
        </w:rPr>
      </w:pPr>
      <w:r>
        <w:rPr>
          <w:rFonts w:ascii="Times New Roman" w:eastAsia="Cambria" w:hAnsi="Times New Roman"/>
          <w:sz w:val="24"/>
          <w:szCs w:val="24"/>
        </w:rPr>
        <w:t>Инспекцијски надзор Весне Ђурић.</w:t>
      </w:r>
    </w:p>
    <w:p w:rsidR="002B45ED" w:rsidRDefault="002B45ED" w:rsidP="002B45ED">
      <w:pPr>
        <w:pStyle w:val="NoSpacing"/>
        <w:jc w:val="both"/>
        <w:rPr>
          <w:rFonts w:ascii="Times New Roman" w:eastAsia="Cambria" w:hAnsi="Times New Roman"/>
          <w:sz w:val="24"/>
          <w:szCs w:val="24"/>
        </w:rPr>
      </w:pPr>
    </w:p>
    <w:p w:rsidR="002B45ED" w:rsidRDefault="002B45ED" w:rsidP="002B45ED">
      <w:pPr>
        <w:pStyle w:val="NoSpacing"/>
        <w:jc w:val="both"/>
        <w:rPr>
          <w:rFonts w:ascii="Times New Roman" w:eastAsia="Cambria" w:hAnsi="Times New Roman"/>
          <w:sz w:val="24"/>
          <w:szCs w:val="24"/>
        </w:rPr>
      </w:pPr>
      <w:r>
        <w:rPr>
          <w:rFonts w:ascii="Times New Roman" w:eastAsia="Cambria" w:hAnsi="Times New Roman"/>
          <w:sz w:val="24"/>
          <w:szCs w:val="24"/>
        </w:rPr>
        <w:t xml:space="preserve">У току </w:t>
      </w:r>
      <w:r w:rsidRPr="000976FA">
        <w:rPr>
          <w:rFonts w:ascii="Times New Roman" w:eastAsia="Cambria" w:hAnsi="Times New Roman"/>
          <w:sz w:val="24"/>
          <w:szCs w:val="24"/>
          <w:u w:val="single"/>
        </w:rPr>
        <w:t>другог</w:t>
      </w:r>
      <w:r>
        <w:rPr>
          <w:rFonts w:ascii="Times New Roman" w:eastAsia="Cambria" w:hAnsi="Times New Roman"/>
          <w:sz w:val="24"/>
          <w:szCs w:val="24"/>
        </w:rPr>
        <w:t xml:space="preserve"> квартала урадила сам:</w:t>
      </w:r>
    </w:p>
    <w:p w:rsidR="002B45ED" w:rsidRPr="007B23B8" w:rsidRDefault="002B45ED" w:rsidP="002B45ED">
      <w:pPr>
        <w:pStyle w:val="NoSpacing"/>
        <w:rPr>
          <w:rFonts w:ascii="Times New Roman" w:hAnsi="Times New Roman"/>
          <w:b/>
          <w:sz w:val="24"/>
          <w:szCs w:val="24"/>
        </w:rPr>
      </w:pPr>
    </w:p>
    <w:p w:rsidR="002B45ED" w:rsidRPr="00A260ED" w:rsidRDefault="002B45ED" w:rsidP="00461F10">
      <w:pPr>
        <w:pStyle w:val="NoSpacing"/>
        <w:numPr>
          <w:ilvl w:val="0"/>
          <w:numId w:val="13"/>
        </w:numPr>
        <w:jc w:val="both"/>
        <w:rPr>
          <w:rFonts w:ascii="Times New Roman" w:eastAsia="Symbol" w:hAnsi="Times New Roman"/>
          <w:sz w:val="24"/>
          <w:szCs w:val="24"/>
        </w:rPr>
      </w:pPr>
      <w:r w:rsidRPr="00A260ED">
        <w:rPr>
          <w:rFonts w:ascii="Times New Roman" w:eastAsia="Cambria" w:hAnsi="Times New Roman"/>
          <w:sz w:val="24"/>
          <w:szCs w:val="24"/>
        </w:rPr>
        <w:t>Састанак Педагошког колегијума;</w:t>
      </w:r>
    </w:p>
    <w:p w:rsidR="002B45ED" w:rsidRPr="00A260ED" w:rsidRDefault="002B45ED" w:rsidP="00461F10">
      <w:pPr>
        <w:pStyle w:val="NoSpacing"/>
        <w:numPr>
          <w:ilvl w:val="0"/>
          <w:numId w:val="13"/>
        </w:numPr>
        <w:jc w:val="both"/>
        <w:rPr>
          <w:rFonts w:ascii="Times New Roman" w:hAnsi="Times New Roman"/>
          <w:sz w:val="24"/>
          <w:szCs w:val="24"/>
        </w:rPr>
      </w:pPr>
      <w:r>
        <w:rPr>
          <w:rFonts w:ascii="Times New Roman" w:eastAsia="Cambria" w:hAnsi="Times New Roman"/>
          <w:sz w:val="24"/>
          <w:szCs w:val="24"/>
        </w:rPr>
        <w:t>Редовне посете часовима;</w:t>
      </w:r>
    </w:p>
    <w:p w:rsidR="002B45ED" w:rsidRPr="00A260ED" w:rsidRDefault="002B45ED" w:rsidP="00461F10">
      <w:pPr>
        <w:pStyle w:val="NoSpacing"/>
        <w:numPr>
          <w:ilvl w:val="0"/>
          <w:numId w:val="13"/>
        </w:numPr>
        <w:jc w:val="both"/>
        <w:rPr>
          <w:rFonts w:ascii="Times New Roman" w:hAnsi="Times New Roman"/>
          <w:sz w:val="24"/>
          <w:szCs w:val="24"/>
        </w:rPr>
      </w:pPr>
      <w:r w:rsidRPr="00A260ED">
        <w:rPr>
          <w:rFonts w:ascii="Times New Roman" w:hAnsi="Times New Roman"/>
          <w:sz w:val="24"/>
          <w:szCs w:val="24"/>
        </w:rPr>
        <w:t>Аплицирање на Конкурс за финансирање и суфинансирање набавке опреме за установе основног и средњег образовања и васпитања, ученичког стандарда и предшколских установа н</w:t>
      </w:r>
      <w:r>
        <w:rPr>
          <w:rFonts w:ascii="Times New Roman" w:hAnsi="Times New Roman"/>
          <w:sz w:val="24"/>
          <w:szCs w:val="24"/>
        </w:rPr>
        <w:t>а територији АП Војводине за 202</w:t>
      </w:r>
      <w:r w:rsidR="00102629">
        <w:rPr>
          <w:rFonts w:ascii="Times New Roman" w:hAnsi="Times New Roman"/>
          <w:sz w:val="24"/>
          <w:szCs w:val="24"/>
        </w:rPr>
        <w:t>3</w:t>
      </w:r>
      <w:r w:rsidRPr="00A260ED">
        <w:rPr>
          <w:rFonts w:ascii="Times New Roman" w:hAnsi="Times New Roman"/>
          <w:sz w:val="24"/>
          <w:szCs w:val="24"/>
        </w:rPr>
        <w:t>. Годину;</w:t>
      </w:r>
    </w:p>
    <w:p w:rsidR="002B45ED" w:rsidRPr="00A260ED" w:rsidRDefault="002B45ED" w:rsidP="00461F10">
      <w:pPr>
        <w:pStyle w:val="NoSpacing"/>
        <w:numPr>
          <w:ilvl w:val="0"/>
          <w:numId w:val="13"/>
        </w:numPr>
        <w:jc w:val="both"/>
        <w:rPr>
          <w:rFonts w:ascii="Times New Roman" w:hAnsi="Times New Roman"/>
          <w:sz w:val="24"/>
          <w:szCs w:val="24"/>
        </w:rPr>
      </w:pPr>
      <w:r w:rsidRPr="00A260ED">
        <w:rPr>
          <w:rFonts w:ascii="Times New Roman" w:hAnsi="Times New Roman"/>
          <w:sz w:val="24"/>
          <w:szCs w:val="24"/>
        </w:rPr>
        <w:t>Сарадња са Културним центром „Лаза Гостић“;</w:t>
      </w:r>
    </w:p>
    <w:p w:rsidR="002B45ED" w:rsidRPr="000976FA" w:rsidRDefault="002B45ED" w:rsidP="00461F10">
      <w:pPr>
        <w:pStyle w:val="NoSpacing"/>
        <w:numPr>
          <w:ilvl w:val="0"/>
          <w:numId w:val="13"/>
        </w:numPr>
        <w:jc w:val="both"/>
        <w:rPr>
          <w:rFonts w:ascii="Times New Roman" w:hAnsi="Times New Roman"/>
          <w:sz w:val="24"/>
          <w:szCs w:val="24"/>
        </w:rPr>
      </w:pPr>
      <w:r w:rsidRPr="00A260ED">
        <w:rPr>
          <w:rFonts w:ascii="Times New Roman" w:hAnsi="Times New Roman"/>
          <w:sz w:val="24"/>
          <w:szCs w:val="24"/>
        </w:rPr>
        <w:t>У сарадњи са школским библиотекаром, учествовала сам у наручивању публикација намењених деци/ученицима од значаја за образовање и васпитање за богаћење библиотечког фонда библиотека основних школа-пројекат Министарства просвете, науке и технолошког развој</w:t>
      </w:r>
      <w:r>
        <w:rPr>
          <w:rFonts w:ascii="Times New Roman" w:hAnsi="Times New Roman"/>
          <w:sz w:val="24"/>
          <w:szCs w:val="24"/>
        </w:rPr>
        <w:t>а</w:t>
      </w:r>
      <w:r w:rsidRPr="00A260ED">
        <w:rPr>
          <w:rFonts w:ascii="Times New Roman" w:hAnsi="Times New Roman"/>
          <w:sz w:val="24"/>
          <w:szCs w:val="24"/>
        </w:rPr>
        <w:t>;</w:t>
      </w:r>
    </w:p>
    <w:p w:rsidR="002B45ED" w:rsidRPr="00E61057" w:rsidRDefault="002B45ED" w:rsidP="00461F10">
      <w:pPr>
        <w:pStyle w:val="NoSpacing"/>
        <w:numPr>
          <w:ilvl w:val="0"/>
          <w:numId w:val="14"/>
        </w:numPr>
        <w:jc w:val="both"/>
        <w:rPr>
          <w:rFonts w:ascii="Times New Roman" w:eastAsia="Symbol" w:hAnsi="Times New Roman"/>
          <w:sz w:val="24"/>
          <w:szCs w:val="24"/>
        </w:rPr>
      </w:pPr>
      <w:r w:rsidRPr="00E61057">
        <w:rPr>
          <w:rFonts w:ascii="Times New Roman" w:eastAsia="Cambria" w:hAnsi="Times New Roman"/>
          <w:sz w:val="24"/>
          <w:szCs w:val="24"/>
        </w:rPr>
        <w:t>Састанак Ученичког парламента;</w:t>
      </w:r>
    </w:p>
    <w:p w:rsidR="002B45ED" w:rsidRPr="00E61057" w:rsidRDefault="002B45ED" w:rsidP="00461F10">
      <w:pPr>
        <w:pStyle w:val="NoSpacing"/>
        <w:numPr>
          <w:ilvl w:val="0"/>
          <w:numId w:val="13"/>
        </w:numPr>
        <w:jc w:val="both"/>
        <w:rPr>
          <w:rFonts w:ascii="Times New Roman" w:eastAsia="Symbol" w:hAnsi="Times New Roman"/>
          <w:sz w:val="24"/>
          <w:szCs w:val="24"/>
        </w:rPr>
      </w:pPr>
      <w:r w:rsidRPr="00E61057">
        <w:rPr>
          <w:rFonts w:ascii="Times New Roman" w:eastAsia="Cambria" w:hAnsi="Times New Roman"/>
          <w:sz w:val="24"/>
          <w:szCs w:val="24"/>
        </w:rPr>
        <w:t>Састанак тима за самовредновање;</w:t>
      </w:r>
    </w:p>
    <w:p w:rsidR="002B45ED" w:rsidRPr="00E61057" w:rsidRDefault="002B45ED" w:rsidP="00461F10">
      <w:pPr>
        <w:pStyle w:val="NoSpacing"/>
        <w:numPr>
          <w:ilvl w:val="0"/>
          <w:numId w:val="13"/>
        </w:numPr>
        <w:jc w:val="both"/>
        <w:rPr>
          <w:rFonts w:ascii="Times New Roman" w:eastAsia="Symbol" w:hAnsi="Times New Roman"/>
          <w:sz w:val="24"/>
          <w:szCs w:val="24"/>
        </w:rPr>
      </w:pPr>
      <w:r w:rsidRPr="00E61057">
        <w:rPr>
          <w:rFonts w:ascii="Times New Roman" w:eastAsia="Cambria" w:hAnsi="Times New Roman"/>
          <w:sz w:val="24"/>
          <w:szCs w:val="24"/>
        </w:rPr>
        <w:t>Седница Савета родитеља;</w:t>
      </w:r>
    </w:p>
    <w:p w:rsidR="002B45ED" w:rsidRPr="00E61057" w:rsidRDefault="002B45ED" w:rsidP="00461F10">
      <w:pPr>
        <w:pStyle w:val="NoSpacing"/>
        <w:numPr>
          <w:ilvl w:val="0"/>
          <w:numId w:val="14"/>
        </w:numPr>
        <w:jc w:val="both"/>
        <w:rPr>
          <w:rFonts w:ascii="Times New Roman" w:eastAsia="Symbol" w:hAnsi="Times New Roman"/>
          <w:sz w:val="24"/>
          <w:szCs w:val="24"/>
        </w:rPr>
      </w:pPr>
      <w:r>
        <w:rPr>
          <w:rFonts w:ascii="Times New Roman" w:eastAsia="Cambria" w:hAnsi="Times New Roman"/>
          <w:sz w:val="24"/>
          <w:szCs w:val="24"/>
        </w:rPr>
        <w:t>Редовне посете часовима;</w:t>
      </w:r>
    </w:p>
    <w:p w:rsidR="002B45ED" w:rsidRPr="00E61057" w:rsidRDefault="002B45ED" w:rsidP="00461F10">
      <w:pPr>
        <w:pStyle w:val="NoSpacing"/>
        <w:numPr>
          <w:ilvl w:val="0"/>
          <w:numId w:val="14"/>
        </w:numPr>
        <w:jc w:val="both"/>
        <w:rPr>
          <w:rFonts w:ascii="Times New Roman" w:eastAsia="Cambria" w:hAnsi="Times New Roman"/>
          <w:sz w:val="24"/>
          <w:szCs w:val="24"/>
        </w:rPr>
      </w:pPr>
      <w:r w:rsidRPr="00E61057">
        <w:rPr>
          <w:rFonts w:ascii="Times New Roman" w:eastAsia="Cambria" w:hAnsi="Times New Roman"/>
          <w:sz w:val="24"/>
          <w:szCs w:val="24"/>
        </w:rPr>
        <w:t>Састанак Педагошког колегијума;</w:t>
      </w:r>
    </w:p>
    <w:p w:rsidR="002B45ED" w:rsidRPr="00E61057" w:rsidRDefault="002B45ED" w:rsidP="00461F10">
      <w:pPr>
        <w:pStyle w:val="NoSpacing"/>
        <w:numPr>
          <w:ilvl w:val="0"/>
          <w:numId w:val="14"/>
        </w:numPr>
        <w:jc w:val="both"/>
        <w:rPr>
          <w:rFonts w:ascii="Times New Roman" w:eastAsia="Cambria" w:hAnsi="Times New Roman"/>
          <w:sz w:val="24"/>
          <w:szCs w:val="24"/>
        </w:rPr>
      </w:pPr>
      <w:r w:rsidRPr="00E61057">
        <w:rPr>
          <w:rFonts w:ascii="Times New Roman" w:eastAsia="Cambria" w:hAnsi="Times New Roman"/>
          <w:sz w:val="24"/>
          <w:szCs w:val="24"/>
        </w:rPr>
        <w:t>Учествовање у раду Одељењских већа;</w:t>
      </w:r>
    </w:p>
    <w:p w:rsidR="002B45ED" w:rsidRPr="00E61057" w:rsidRDefault="002B45ED" w:rsidP="00461F10">
      <w:pPr>
        <w:pStyle w:val="NoSpacing"/>
        <w:numPr>
          <w:ilvl w:val="0"/>
          <w:numId w:val="14"/>
        </w:numPr>
        <w:jc w:val="both"/>
        <w:rPr>
          <w:rFonts w:ascii="Times New Roman" w:eastAsia="Cambria" w:hAnsi="Times New Roman"/>
          <w:sz w:val="24"/>
          <w:szCs w:val="24"/>
        </w:rPr>
      </w:pPr>
      <w:r w:rsidRPr="00E61057">
        <w:rPr>
          <w:rFonts w:ascii="Times New Roman" w:eastAsia="Cambria" w:hAnsi="Times New Roman"/>
          <w:sz w:val="24"/>
          <w:szCs w:val="24"/>
        </w:rPr>
        <w:t>Седница Наставничког већа</w:t>
      </w:r>
    </w:p>
    <w:p w:rsidR="002B45ED" w:rsidRPr="00A260ED" w:rsidRDefault="002B45ED" w:rsidP="002B45ED">
      <w:pPr>
        <w:pStyle w:val="NoSpacing"/>
        <w:rPr>
          <w:rFonts w:ascii="Times New Roman" w:eastAsia="Cambria" w:hAnsi="Times New Roman"/>
          <w:sz w:val="20"/>
        </w:rPr>
      </w:pPr>
    </w:p>
    <w:p w:rsidR="002B45ED" w:rsidRDefault="002B45ED" w:rsidP="002B45ED">
      <w:pPr>
        <w:pStyle w:val="NoSpacing"/>
        <w:rPr>
          <w:rFonts w:ascii="Times New Roman" w:eastAsia="Cambria" w:hAnsi="Times New Roman"/>
          <w:sz w:val="24"/>
        </w:rPr>
      </w:pPr>
      <w:r>
        <w:rPr>
          <w:rFonts w:ascii="Times New Roman" w:eastAsia="Cambria" w:hAnsi="Times New Roman"/>
          <w:sz w:val="24"/>
        </w:rPr>
        <w:t xml:space="preserve">У току </w:t>
      </w:r>
      <w:r w:rsidRPr="000976FA">
        <w:rPr>
          <w:rFonts w:ascii="Times New Roman" w:eastAsia="Cambria" w:hAnsi="Times New Roman"/>
          <w:sz w:val="24"/>
          <w:u w:val="single"/>
        </w:rPr>
        <w:t>трећег</w:t>
      </w:r>
      <w:r>
        <w:rPr>
          <w:rFonts w:ascii="Times New Roman" w:eastAsia="Cambria" w:hAnsi="Times New Roman"/>
          <w:sz w:val="24"/>
        </w:rPr>
        <w:t xml:space="preserve"> квартала урадила сам:</w:t>
      </w:r>
    </w:p>
    <w:p w:rsidR="002B45ED" w:rsidRPr="00ED49A7" w:rsidRDefault="002B45ED" w:rsidP="002B45ED">
      <w:pPr>
        <w:pStyle w:val="NoSpacing"/>
        <w:rPr>
          <w:rFonts w:ascii="Times New Roman" w:eastAsia="Cambria" w:hAnsi="Times New Roman"/>
          <w:sz w:val="24"/>
        </w:rPr>
      </w:pPr>
    </w:p>
    <w:p w:rsidR="002B45ED" w:rsidRPr="00E61057" w:rsidRDefault="002B45ED" w:rsidP="00461F10">
      <w:pPr>
        <w:pStyle w:val="NoSpacing"/>
        <w:numPr>
          <w:ilvl w:val="0"/>
          <w:numId w:val="15"/>
        </w:numPr>
        <w:rPr>
          <w:rFonts w:ascii="Times New Roman" w:eastAsia="Symbol" w:hAnsi="Times New Roman"/>
          <w:sz w:val="24"/>
          <w:szCs w:val="24"/>
        </w:rPr>
      </w:pPr>
      <w:r w:rsidRPr="00E61057">
        <w:rPr>
          <w:rFonts w:ascii="Times New Roman" w:eastAsia="Cambria" w:hAnsi="Times New Roman"/>
          <w:sz w:val="24"/>
          <w:szCs w:val="24"/>
        </w:rPr>
        <w:t>Припрема и реализација прославе Школске славе;</w:t>
      </w:r>
    </w:p>
    <w:p w:rsidR="002B45ED" w:rsidRPr="00E61057" w:rsidRDefault="002B45ED" w:rsidP="00461F10">
      <w:pPr>
        <w:pStyle w:val="NoSpacing"/>
        <w:numPr>
          <w:ilvl w:val="0"/>
          <w:numId w:val="15"/>
        </w:numPr>
        <w:rPr>
          <w:rFonts w:ascii="Times New Roman" w:eastAsia="Symbol" w:hAnsi="Times New Roman"/>
          <w:sz w:val="24"/>
          <w:szCs w:val="24"/>
        </w:rPr>
      </w:pPr>
      <w:r>
        <w:rPr>
          <w:rFonts w:ascii="Times New Roman" w:eastAsia="Cambria" w:hAnsi="Times New Roman"/>
          <w:sz w:val="24"/>
          <w:szCs w:val="24"/>
        </w:rPr>
        <w:t xml:space="preserve">Седница </w:t>
      </w:r>
      <w:r w:rsidRPr="00E61057">
        <w:rPr>
          <w:rFonts w:ascii="Times New Roman" w:eastAsia="Cambria" w:hAnsi="Times New Roman"/>
          <w:sz w:val="24"/>
          <w:szCs w:val="24"/>
        </w:rPr>
        <w:t>Наставничко веће;</w:t>
      </w:r>
    </w:p>
    <w:p w:rsidR="002B45ED" w:rsidRPr="00E61057" w:rsidRDefault="002B45ED" w:rsidP="00461F10">
      <w:pPr>
        <w:pStyle w:val="NoSpacing"/>
        <w:numPr>
          <w:ilvl w:val="0"/>
          <w:numId w:val="15"/>
        </w:numPr>
        <w:rPr>
          <w:rFonts w:ascii="Times New Roman" w:eastAsia="Symbol" w:hAnsi="Times New Roman"/>
          <w:sz w:val="24"/>
          <w:szCs w:val="24"/>
        </w:rPr>
      </w:pPr>
      <w:r w:rsidRPr="00E61057">
        <w:rPr>
          <w:rFonts w:ascii="Times New Roman" w:eastAsia="Cambria" w:hAnsi="Times New Roman"/>
          <w:sz w:val="24"/>
          <w:szCs w:val="24"/>
        </w:rPr>
        <w:t>Јавна набавка</w:t>
      </w:r>
      <w:r>
        <w:rPr>
          <w:rFonts w:ascii="Times New Roman" w:eastAsia="Cambria" w:hAnsi="Times New Roman"/>
          <w:sz w:val="24"/>
          <w:szCs w:val="24"/>
        </w:rPr>
        <w:t>ложуља</w:t>
      </w:r>
      <w:r w:rsidRPr="00E61057">
        <w:rPr>
          <w:rFonts w:ascii="Times New Roman" w:eastAsia="Cambria" w:hAnsi="Times New Roman"/>
          <w:sz w:val="24"/>
          <w:szCs w:val="24"/>
        </w:rPr>
        <w:t>;</w:t>
      </w:r>
    </w:p>
    <w:p w:rsidR="002B45ED" w:rsidRPr="00E61057" w:rsidRDefault="002B45ED" w:rsidP="00461F10">
      <w:pPr>
        <w:pStyle w:val="NoSpacing"/>
        <w:numPr>
          <w:ilvl w:val="0"/>
          <w:numId w:val="21"/>
        </w:numPr>
        <w:rPr>
          <w:rFonts w:ascii="Times New Roman" w:eastAsia="Cambria" w:hAnsi="Times New Roman"/>
          <w:sz w:val="24"/>
          <w:szCs w:val="24"/>
        </w:rPr>
      </w:pPr>
      <w:r w:rsidRPr="00E61057">
        <w:rPr>
          <w:rFonts w:ascii="Times New Roman" w:eastAsia="Cambria" w:hAnsi="Times New Roman"/>
          <w:sz w:val="24"/>
          <w:szCs w:val="24"/>
        </w:rPr>
        <w:t>Седница Школког одбора;</w:t>
      </w:r>
    </w:p>
    <w:p w:rsidR="002B45ED" w:rsidRPr="00E61057" w:rsidRDefault="002B45ED" w:rsidP="00461F10">
      <w:pPr>
        <w:pStyle w:val="NoSpacing"/>
        <w:numPr>
          <w:ilvl w:val="0"/>
          <w:numId w:val="21"/>
        </w:numPr>
        <w:rPr>
          <w:rFonts w:ascii="Times New Roman" w:eastAsia="Cambria" w:hAnsi="Times New Roman"/>
          <w:sz w:val="24"/>
          <w:szCs w:val="24"/>
        </w:rPr>
      </w:pPr>
      <w:r w:rsidRPr="00E61057">
        <w:rPr>
          <w:rFonts w:ascii="Times New Roman" w:eastAsia="Cambria" w:hAnsi="Times New Roman"/>
          <w:sz w:val="24"/>
          <w:szCs w:val="24"/>
        </w:rPr>
        <w:t>Присуство седници Савета родитеља;</w:t>
      </w:r>
    </w:p>
    <w:p w:rsidR="002B45ED" w:rsidRPr="00E61057" w:rsidRDefault="002B45ED" w:rsidP="00461F10">
      <w:pPr>
        <w:pStyle w:val="NoSpacing"/>
        <w:numPr>
          <w:ilvl w:val="0"/>
          <w:numId w:val="15"/>
        </w:numPr>
        <w:rPr>
          <w:rFonts w:ascii="Times New Roman" w:eastAsia="Symbol" w:hAnsi="Times New Roman"/>
          <w:sz w:val="24"/>
          <w:szCs w:val="24"/>
        </w:rPr>
      </w:pPr>
      <w:r w:rsidRPr="00E61057">
        <w:rPr>
          <w:rFonts w:ascii="Times New Roman" w:hAnsi="Times New Roman"/>
          <w:sz w:val="24"/>
          <w:szCs w:val="24"/>
        </w:rPr>
        <w:t>Редовна посета часовима;</w:t>
      </w:r>
    </w:p>
    <w:p w:rsidR="002B45ED" w:rsidRPr="00E61057" w:rsidRDefault="002B45ED" w:rsidP="00461F10">
      <w:pPr>
        <w:pStyle w:val="NoSpacing"/>
        <w:numPr>
          <w:ilvl w:val="0"/>
          <w:numId w:val="15"/>
        </w:numPr>
        <w:rPr>
          <w:rFonts w:ascii="Times New Roman" w:eastAsia="Symbol" w:hAnsi="Times New Roman"/>
          <w:sz w:val="24"/>
          <w:szCs w:val="24"/>
        </w:rPr>
      </w:pPr>
      <w:r w:rsidRPr="00E61057">
        <w:rPr>
          <w:rFonts w:ascii="Times New Roman" w:hAnsi="Times New Roman"/>
          <w:sz w:val="24"/>
          <w:szCs w:val="24"/>
        </w:rPr>
        <w:t xml:space="preserve">Сарадња са КЦ „Лаза Костић“ Сомбор у оквиру </w:t>
      </w:r>
      <w:r>
        <w:rPr>
          <w:rFonts w:ascii="Times New Roman" w:hAnsi="Times New Roman"/>
          <w:sz w:val="24"/>
          <w:szCs w:val="24"/>
        </w:rPr>
        <w:t>радионица које су реализоване онлајн;</w:t>
      </w:r>
    </w:p>
    <w:p w:rsidR="002B45ED" w:rsidRPr="00ED49A7" w:rsidRDefault="002B45ED" w:rsidP="00461F10">
      <w:pPr>
        <w:pStyle w:val="NoSpacing"/>
        <w:numPr>
          <w:ilvl w:val="0"/>
          <w:numId w:val="15"/>
        </w:numPr>
        <w:rPr>
          <w:rFonts w:ascii="Times New Roman" w:eastAsia="Symbol" w:hAnsi="Times New Roman"/>
          <w:sz w:val="24"/>
          <w:szCs w:val="24"/>
        </w:rPr>
      </w:pPr>
      <w:r w:rsidRPr="00E61057">
        <w:rPr>
          <w:rFonts w:ascii="Times New Roman" w:eastAsia="Symbol" w:hAnsi="Times New Roman"/>
          <w:sz w:val="24"/>
          <w:szCs w:val="24"/>
        </w:rPr>
        <w:t>Састанак Педагошког колегијума;</w:t>
      </w:r>
    </w:p>
    <w:p w:rsidR="002B45ED" w:rsidRPr="00E61057" w:rsidRDefault="002B45ED" w:rsidP="00461F10">
      <w:pPr>
        <w:pStyle w:val="NoSpacing"/>
        <w:numPr>
          <w:ilvl w:val="0"/>
          <w:numId w:val="21"/>
        </w:numPr>
        <w:rPr>
          <w:rFonts w:ascii="Times New Roman" w:eastAsia="Cambria" w:hAnsi="Times New Roman"/>
          <w:sz w:val="24"/>
          <w:szCs w:val="24"/>
        </w:rPr>
      </w:pPr>
      <w:r w:rsidRPr="00E61057">
        <w:rPr>
          <w:rFonts w:ascii="Times New Roman" w:eastAsia="Cambria" w:hAnsi="Times New Roman"/>
          <w:sz w:val="24"/>
          <w:szCs w:val="24"/>
        </w:rPr>
        <w:t>Актив директора;</w:t>
      </w:r>
    </w:p>
    <w:p w:rsidR="002B45ED" w:rsidRPr="00ED49A7" w:rsidRDefault="002B45ED" w:rsidP="00461F10">
      <w:pPr>
        <w:pStyle w:val="NoSpacing"/>
        <w:numPr>
          <w:ilvl w:val="0"/>
          <w:numId w:val="21"/>
        </w:numPr>
        <w:rPr>
          <w:rFonts w:ascii="Times New Roman" w:eastAsia="Cambria" w:hAnsi="Times New Roman"/>
          <w:sz w:val="24"/>
          <w:szCs w:val="24"/>
        </w:rPr>
      </w:pPr>
      <w:r w:rsidRPr="00E61057">
        <w:rPr>
          <w:rFonts w:ascii="Times New Roman" w:eastAsia="Cambria" w:hAnsi="Times New Roman"/>
          <w:sz w:val="24"/>
          <w:szCs w:val="24"/>
        </w:rPr>
        <w:t>Праћење резултата ученика на такмичењима;</w:t>
      </w:r>
    </w:p>
    <w:p w:rsidR="002B45ED" w:rsidRPr="00ED49A7" w:rsidRDefault="002B45ED" w:rsidP="00461F10">
      <w:pPr>
        <w:pStyle w:val="NoSpacing"/>
        <w:numPr>
          <w:ilvl w:val="0"/>
          <w:numId w:val="16"/>
        </w:numPr>
        <w:rPr>
          <w:rFonts w:ascii="Times New Roman" w:eastAsia="Symbol" w:hAnsi="Times New Roman"/>
          <w:sz w:val="24"/>
          <w:szCs w:val="24"/>
        </w:rPr>
      </w:pPr>
      <w:r w:rsidRPr="00E61057">
        <w:rPr>
          <w:rFonts w:ascii="Times New Roman" w:eastAsia="Cambria" w:hAnsi="Times New Roman"/>
          <w:sz w:val="24"/>
          <w:szCs w:val="24"/>
        </w:rPr>
        <w:t>Организација припремне наставе за завршни испит;</w:t>
      </w:r>
    </w:p>
    <w:p w:rsidR="002B45ED" w:rsidRPr="00E61057" w:rsidRDefault="002B45ED" w:rsidP="00461F10">
      <w:pPr>
        <w:pStyle w:val="NoSpacing"/>
        <w:numPr>
          <w:ilvl w:val="0"/>
          <w:numId w:val="16"/>
        </w:numPr>
        <w:rPr>
          <w:rFonts w:ascii="Times New Roman" w:eastAsia="Symbol" w:hAnsi="Times New Roman"/>
          <w:sz w:val="24"/>
          <w:szCs w:val="24"/>
        </w:rPr>
      </w:pPr>
      <w:r w:rsidRPr="00E61057">
        <w:rPr>
          <w:rFonts w:ascii="Times New Roman" w:eastAsia="Cambria" w:hAnsi="Times New Roman"/>
          <w:sz w:val="24"/>
          <w:szCs w:val="24"/>
        </w:rPr>
        <w:t>Састанак Педагошког колегијума;</w:t>
      </w:r>
    </w:p>
    <w:p w:rsidR="002B45ED" w:rsidRPr="00543FA4" w:rsidRDefault="002B45ED" w:rsidP="00461F10">
      <w:pPr>
        <w:pStyle w:val="NoSpacing"/>
        <w:numPr>
          <w:ilvl w:val="0"/>
          <w:numId w:val="16"/>
        </w:numPr>
        <w:rPr>
          <w:rFonts w:ascii="Times New Roman" w:eastAsia="Symbol" w:hAnsi="Times New Roman"/>
          <w:sz w:val="24"/>
          <w:szCs w:val="24"/>
        </w:rPr>
      </w:pPr>
      <w:r w:rsidRPr="00E61057">
        <w:rPr>
          <w:rFonts w:ascii="Times New Roman" w:eastAsia="Cambria" w:hAnsi="Times New Roman"/>
          <w:sz w:val="24"/>
          <w:szCs w:val="24"/>
        </w:rPr>
        <w:t xml:space="preserve">Учешће у пројекту </w:t>
      </w:r>
      <w:r w:rsidRPr="00E61057">
        <w:rPr>
          <w:rFonts w:ascii="Times New Roman" w:eastAsia="Times New Roman" w:hAnsi="Times New Roman"/>
          <w:bCs/>
          <w:sz w:val="24"/>
          <w:szCs w:val="24"/>
        </w:rPr>
        <w:t xml:space="preserve"> Министарства просвете, науке у технолошког развој:  </w:t>
      </w:r>
      <w:r w:rsidRPr="00E61057">
        <w:rPr>
          <w:rFonts w:ascii="Times New Roman" w:eastAsia="Times New Roman" w:hAnsi="Times New Roman"/>
          <w:bCs/>
          <w:i/>
          <w:sz w:val="24"/>
          <w:szCs w:val="24"/>
        </w:rPr>
        <w:t>Набавка уџбеника и других наставних средстава за ученике основних школа за школску 20</w:t>
      </w:r>
      <w:r>
        <w:rPr>
          <w:rFonts w:ascii="Times New Roman" w:eastAsia="Times New Roman" w:hAnsi="Times New Roman"/>
          <w:bCs/>
          <w:i/>
          <w:sz w:val="24"/>
          <w:szCs w:val="24"/>
        </w:rPr>
        <w:t>2</w:t>
      </w:r>
      <w:r w:rsidR="00102629">
        <w:rPr>
          <w:rFonts w:ascii="Times New Roman" w:eastAsia="Times New Roman" w:hAnsi="Times New Roman"/>
          <w:bCs/>
          <w:i/>
          <w:sz w:val="24"/>
          <w:szCs w:val="24"/>
        </w:rPr>
        <w:t>3</w:t>
      </w:r>
      <w:r w:rsidRPr="00E61057">
        <w:rPr>
          <w:rFonts w:ascii="Times New Roman" w:eastAsia="Times New Roman" w:hAnsi="Times New Roman"/>
          <w:bCs/>
          <w:i/>
          <w:sz w:val="24"/>
          <w:szCs w:val="24"/>
        </w:rPr>
        <w:t>/20</w:t>
      </w:r>
      <w:r>
        <w:rPr>
          <w:rFonts w:ascii="Times New Roman" w:eastAsia="Times New Roman" w:hAnsi="Times New Roman"/>
          <w:bCs/>
          <w:i/>
          <w:sz w:val="24"/>
          <w:szCs w:val="24"/>
        </w:rPr>
        <w:t>2</w:t>
      </w:r>
      <w:r w:rsidR="00102629">
        <w:rPr>
          <w:rFonts w:ascii="Times New Roman" w:eastAsia="Times New Roman" w:hAnsi="Times New Roman"/>
          <w:bCs/>
          <w:i/>
          <w:sz w:val="24"/>
          <w:szCs w:val="24"/>
        </w:rPr>
        <w:t>4</w:t>
      </w:r>
      <w:r w:rsidRPr="00E61057">
        <w:rPr>
          <w:rFonts w:ascii="Times New Roman" w:eastAsia="Times New Roman" w:hAnsi="Times New Roman"/>
          <w:bCs/>
          <w:i/>
          <w:sz w:val="24"/>
          <w:szCs w:val="24"/>
        </w:rPr>
        <w:t xml:space="preserve">. </w:t>
      </w:r>
      <w:r>
        <w:rPr>
          <w:rFonts w:ascii="Times New Roman" w:eastAsia="Times New Roman" w:hAnsi="Times New Roman"/>
          <w:bCs/>
          <w:i/>
          <w:sz w:val="24"/>
          <w:szCs w:val="24"/>
        </w:rPr>
        <w:t>г</w:t>
      </w:r>
      <w:r w:rsidRPr="00E61057">
        <w:rPr>
          <w:rFonts w:ascii="Times New Roman" w:eastAsia="Times New Roman" w:hAnsi="Times New Roman"/>
          <w:bCs/>
          <w:i/>
          <w:sz w:val="24"/>
          <w:szCs w:val="24"/>
        </w:rPr>
        <w:t>одину</w:t>
      </w:r>
      <w:r w:rsidRPr="00E61057">
        <w:rPr>
          <w:rFonts w:ascii="Times New Roman" w:eastAsia="Times New Roman" w:hAnsi="Times New Roman"/>
          <w:bCs/>
          <w:sz w:val="24"/>
          <w:szCs w:val="24"/>
        </w:rPr>
        <w:t>.</w:t>
      </w:r>
    </w:p>
    <w:p w:rsidR="002B45ED" w:rsidRPr="00E61057" w:rsidRDefault="002B45ED" w:rsidP="00461F10">
      <w:pPr>
        <w:pStyle w:val="NoSpacing"/>
        <w:numPr>
          <w:ilvl w:val="0"/>
          <w:numId w:val="16"/>
        </w:numPr>
        <w:rPr>
          <w:rFonts w:ascii="Times New Roman" w:eastAsia="Symbol" w:hAnsi="Times New Roman"/>
          <w:sz w:val="24"/>
          <w:szCs w:val="24"/>
        </w:rPr>
      </w:pPr>
      <w:r>
        <w:rPr>
          <w:rFonts w:ascii="Times New Roman" w:eastAsia="Times New Roman" w:hAnsi="Times New Roman"/>
          <w:bCs/>
          <w:sz w:val="24"/>
          <w:szCs w:val="24"/>
        </w:rPr>
        <w:t>Праћење резултата учленика на шкослким и општинским такмичењима</w:t>
      </w:r>
    </w:p>
    <w:p w:rsidR="002B45ED" w:rsidRPr="00A260ED" w:rsidRDefault="002B45ED" w:rsidP="002B45ED">
      <w:pPr>
        <w:pStyle w:val="NoSpacing"/>
        <w:ind w:left="720"/>
        <w:rPr>
          <w:rFonts w:ascii="Times New Roman" w:eastAsia="Cambria" w:hAnsi="Times New Roman"/>
          <w:sz w:val="20"/>
        </w:rPr>
      </w:pPr>
    </w:p>
    <w:p w:rsidR="002B45ED" w:rsidRPr="005B1C7A" w:rsidRDefault="002B45ED" w:rsidP="002B45ED">
      <w:pPr>
        <w:pStyle w:val="NoSpacing"/>
        <w:rPr>
          <w:rFonts w:ascii="Times New Roman" w:eastAsia="Cambria" w:hAnsi="Times New Roman"/>
          <w:sz w:val="24"/>
        </w:rPr>
      </w:pPr>
      <w:r>
        <w:rPr>
          <w:rFonts w:ascii="Times New Roman" w:eastAsia="Cambria" w:hAnsi="Times New Roman"/>
          <w:sz w:val="24"/>
        </w:rPr>
        <w:lastRenderedPageBreak/>
        <w:t xml:space="preserve">У току </w:t>
      </w:r>
      <w:r>
        <w:rPr>
          <w:rFonts w:ascii="Times New Roman" w:eastAsia="Cambria" w:hAnsi="Times New Roman"/>
          <w:sz w:val="24"/>
          <w:u w:val="single"/>
        </w:rPr>
        <w:t xml:space="preserve">четвртог </w:t>
      </w:r>
      <w:r>
        <w:rPr>
          <w:rFonts w:ascii="Times New Roman" w:eastAsia="Cambria" w:hAnsi="Times New Roman"/>
          <w:sz w:val="24"/>
        </w:rPr>
        <w:t xml:space="preserve"> квартала урадила сам:</w:t>
      </w:r>
    </w:p>
    <w:p w:rsidR="002B45ED" w:rsidRPr="00E61057" w:rsidRDefault="002B45ED" w:rsidP="00461F10">
      <w:pPr>
        <w:pStyle w:val="NoSpacing"/>
        <w:numPr>
          <w:ilvl w:val="0"/>
          <w:numId w:val="17"/>
        </w:numPr>
        <w:rPr>
          <w:rFonts w:ascii="Times New Roman" w:eastAsia="Symbol" w:hAnsi="Times New Roman"/>
          <w:sz w:val="24"/>
          <w:szCs w:val="24"/>
        </w:rPr>
      </w:pPr>
      <w:r w:rsidRPr="00E61057">
        <w:rPr>
          <w:rFonts w:ascii="Times New Roman" w:eastAsia="Cambria" w:hAnsi="Times New Roman"/>
          <w:sz w:val="24"/>
          <w:szCs w:val="24"/>
        </w:rPr>
        <w:t>Седница Наставничког већа;</w:t>
      </w:r>
    </w:p>
    <w:p w:rsidR="002B45ED" w:rsidRPr="00E61057" w:rsidRDefault="002B45ED" w:rsidP="00461F10">
      <w:pPr>
        <w:pStyle w:val="NoSpacing"/>
        <w:numPr>
          <w:ilvl w:val="0"/>
          <w:numId w:val="17"/>
        </w:numPr>
        <w:rPr>
          <w:rFonts w:ascii="Times New Roman" w:eastAsia="Symbol" w:hAnsi="Times New Roman"/>
          <w:sz w:val="24"/>
          <w:szCs w:val="24"/>
        </w:rPr>
      </w:pPr>
      <w:r w:rsidRPr="00E61057">
        <w:rPr>
          <w:rFonts w:ascii="Times New Roman" w:eastAsia="Cambria" w:hAnsi="Times New Roman"/>
          <w:sz w:val="24"/>
          <w:szCs w:val="24"/>
        </w:rPr>
        <w:t>Седница Школског одбора;</w:t>
      </w:r>
    </w:p>
    <w:p w:rsidR="002B45ED" w:rsidRPr="00E61057" w:rsidRDefault="002B45ED" w:rsidP="00461F10">
      <w:pPr>
        <w:pStyle w:val="NoSpacing"/>
        <w:numPr>
          <w:ilvl w:val="0"/>
          <w:numId w:val="17"/>
        </w:numPr>
        <w:rPr>
          <w:rFonts w:ascii="Times New Roman" w:eastAsia="Symbol" w:hAnsi="Times New Roman"/>
          <w:sz w:val="24"/>
          <w:szCs w:val="24"/>
        </w:rPr>
      </w:pPr>
      <w:r w:rsidRPr="00E61057">
        <w:rPr>
          <w:rFonts w:ascii="Times New Roman" w:eastAsia="Cambria" w:hAnsi="Times New Roman"/>
          <w:sz w:val="24"/>
          <w:szCs w:val="24"/>
        </w:rPr>
        <w:t>Расписивање конкурса за избор директора;</w:t>
      </w:r>
    </w:p>
    <w:p w:rsidR="002B45ED" w:rsidRPr="00C4538C" w:rsidRDefault="002B45ED" w:rsidP="00461F10">
      <w:pPr>
        <w:pStyle w:val="NoSpacing"/>
        <w:numPr>
          <w:ilvl w:val="0"/>
          <w:numId w:val="24"/>
        </w:numPr>
        <w:rPr>
          <w:rFonts w:ascii="Times New Roman" w:eastAsia="Symbol" w:hAnsi="Times New Roman"/>
          <w:sz w:val="24"/>
          <w:szCs w:val="24"/>
        </w:rPr>
      </w:pPr>
      <w:r w:rsidRPr="00C4538C">
        <w:rPr>
          <w:rFonts w:ascii="Times New Roman" w:eastAsia="Cambria" w:hAnsi="Times New Roman"/>
          <w:sz w:val="24"/>
          <w:szCs w:val="24"/>
        </w:rPr>
        <w:t>Седница Одељењског и Наставничког већа;</w:t>
      </w:r>
    </w:p>
    <w:p w:rsidR="002B45ED" w:rsidRPr="00C4538C" w:rsidRDefault="002B45ED" w:rsidP="00461F10">
      <w:pPr>
        <w:pStyle w:val="NoSpacing"/>
        <w:numPr>
          <w:ilvl w:val="0"/>
          <w:numId w:val="24"/>
        </w:numPr>
        <w:rPr>
          <w:rFonts w:ascii="Times New Roman" w:eastAsia="Symbol" w:hAnsi="Times New Roman"/>
          <w:sz w:val="24"/>
          <w:szCs w:val="24"/>
        </w:rPr>
      </w:pPr>
      <w:r w:rsidRPr="00C4538C">
        <w:rPr>
          <w:rFonts w:ascii="Times New Roman" w:eastAsia="Cambria" w:hAnsi="Times New Roman"/>
          <w:sz w:val="24"/>
          <w:szCs w:val="24"/>
        </w:rPr>
        <w:t>Организација и реализација пробног завршног испита за ученике 8.разреда;</w:t>
      </w:r>
    </w:p>
    <w:p w:rsidR="002B45ED" w:rsidRPr="00C4538C" w:rsidRDefault="002B45ED" w:rsidP="00461F10">
      <w:pPr>
        <w:pStyle w:val="NoSpacing"/>
        <w:numPr>
          <w:ilvl w:val="0"/>
          <w:numId w:val="24"/>
        </w:numPr>
        <w:rPr>
          <w:rFonts w:ascii="Times New Roman" w:eastAsia="Symbol" w:hAnsi="Times New Roman"/>
          <w:sz w:val="24"/>
          <w:szCs w:val="24"/>
        </w:rPr>
      </w:pPr>
      <w:r w:rsidRPr="00C4538C">
        <w:rPr>
          <w:rFonts w:ascii="Times New Roman" w:eastAsia="Cambria" w:hAnsi="Times New Roman"/>
          <w:sz w:val="24"/>
          <w:szCs w:val="24"/>
        </w:rPr>
        <w:t>Активности везане за припрему Завршног испита-попуњавање базе података;</w:t>
      </w:r>
    </w:p>
    <w:p w:rsidR="002B45ED" w:rsidRPr="00C4538C" w:rsidRDefault="002B45ED" w:rsidP="00461F10">
      <w:pPr>
        <w:pStyle w:val="NoSpacing"/>
        <w:numPr>
          <w:ilvl w:val="0"/>
          <w:numId w:val="24"/>
        </w:numPr>
        <w:rPr>
          <w:rFonts w:ascii="Times New Roman" w:eastAsia="Symbol" w:hAnsi="Times New Roman"/>
          <w:sz w:val="24"/>
          <w:szCs w:val="24"/>
        </w:rPr>
      </w:pPr>
      <w:r w:rsidRPr="00C4538C">
        <w:rPr>
          <w:rFonts w:ascii="Times New Roman" w:eastAsia="Cambria" w:hAnsi="Times New Roman"/>
          <w:sz w:val="24"/>
          <w:szCs w:val="24"/>
        </w:rPr>
        <w:t>Сарадња са Градском уписном комисијом и Интерресорном комисијом ;</w:t>
      </w:r>
    </w:p>
    <w:p w:rsidR="002B45ED" w:rsidRPr="00C4538C" w:rsidRDefault="002B45ED" w:rsidP="00461F10">
      <w:pPr>
        <w:pStyle w:val="NoSpacing"/>
        <w:numPr>
          <w:ilvl w:val="0"/>
          <w:numId w:val="24"/>
        </w:numPr>
        <w:rPr>
          <w:rFonts w:ascii="Times New Roman" w:eastAsia="Symbol" w:hAnsi="Times New Roman"/>
          <w:sz w:val="24"/>
          <w:szCs w:val="24"/>
        </w:rPr>
      </w:pPr>
      <w:r w:rsidRPr="00C4538C">
        <w:rPr>
          <w:rFonts w:ascii="Times New Roman" w:eastAsia="Cambria" w:hAnsi="Times New Roman"/>
          <w:sz w:val="24"/>
          <w:szCs w:val="24"/>
        </w:rPr>
        <w:t>Организација прославе матурске вечери:</w:t>
      </w:r>
    </w:p>
    <w:p w:rsidR="002B45ED" w:rsidRPr="00543FA4" w:rsidRDefault="002B45ED" w:rsidP="00461F10">
      <w:pPr>
        <w:pStyle w:val="NoSpacing"/>
        <w:numPr>
          <w:ilvl w:val="0"/>
          <w:numId w:val="24"/>
        </w:numPr>
        <w:rPr>
          <w:rFonts w:ascii="Times New Roman" w:eastAsia="Symbol" w:hAnsi="Times New Roman"/>
          <w:sz w:val="24"/>
          <w:szCs w:val="24"/>
        </w:rPr>
      </w:pPr>
      <w:r w:rsidRPr="00C4538C">
        <w:rPr>
          <w:rFonts w:ascii="Times New Roman" w:eastAsia="Cambria" w:hAnsi="Times New Roman"/>
          <w:sz w:val="24"/>
          <w:szCs w:val="24"/>
        </w:rPr>
        <w:t>Присуство седници Савета родитеља;</w:t>
      </w:r>
    </w:p>
    <w:p w:rsidR="002B45ED" w:rsidRPr="00C4538C" w:rsidRDefault="002B45ED" w:rsidP="00461F10">
      <w:pPr>
        <w:pStyle w:val="NoSpacing"/>
        <w:numPr>
          <w:ilvl w:val="0"/>
          <w:numId w:val="24"/>
        </w:numPr>
        <w:rPr>
          <w:rFonts w:ascii="Times New Roman" w:eastAsia="Symbol" w:hAnsi="Times New Roman"/>
          <w:sz w:val="24"/>
          <w:szCs w:val="24"/>
        </w:rPr>
      </w:pPr>
      <w:r>
        <w:rPr>
          <w:rFonts w:ascii="Times New Roman" w:eastAsia="Cambria" w:hAnsi="Times New Roman"/>
          <w:sz w:val="24"/>
          <w:szCs w:val="24"/>
        </w:rPr>
        <w:t>Састанак Тима за самовредновање</w:t>
      </w:r>
    </w:p>
    <w:p w:rsidR="002B45ED" w:rsidRPr="00C4538C" w:rsidRDefault="002B45ED" w:rsidP="00461F10">
      <w:pPr>
        <w:pStyle w:val="NoSpacing"/>
        <w:numPr>
          <w:ilvl w:val="0"/>
          <w:numId w:val="24"/>
        </w:numPr>
        <w:rPr>
          <w:rFonts w:ascii="Times New Roman" w:eastAsia="Symbol" w:hAnsi="Times New Roman"/>
          <w:sz w:val="24"/>
          <w:szCs w:val="24"/>
        </w:rPr>
      </w:pPr>
      <w:r w:rsidRPr="00C4538C">
        <w:rPr>
          <w:rFonts w:ascii="Times New Roman" w:hAnsi="Times New Roman"/>
          <w:sz w:val="24"/>
          <w:szCs w:val="24"/>
        </w:rPr>
        <w:t>Ажурирање Информативног</w:t>
      </w:r>
      <w:r w:rsidRPr="00C4538C">
        <w:rPr>
          <w:rFonts w:ascii="Times New Roman" w:eastAsia="Symbol" w:hAnsi="Times New Roman"/>
          <w:sz w:val="24"/>
          <w:szCs w:val="24"/>
        </w:rPr>
        <w:t xml:space="preserve"> </w:t>
      </w:r>
      <w:r w:rsidRPr="00C4538C">
        <w:rPr>
          <w:rFonts w:ascii="Times New Roman" w:hAnsi="Times New Roman"/>
          <w:sz w:val="24"/>
          <w:szCs w:val="24"/>
        </w:rPr>
        <w:t>система Министарства просвете, науке и технолошког развоја“Доситеј“</w:t>
      </w:r>
      <w:r>
        <w:rPr>
          <w:rFonts w:ascii="Times New Roman" w:hAnsi="Times New Roman"/>
          <w:sz w:val="24"/>
          <w:szCs w:val="24"/>
        </w:rPr>
        <w:t xml:space="preserve"> и ЈИСП</w:t>
      </w:r>
      <w:r w:rsidRPr="00C4538C">
        <w:rPr>
          <w:rFonts w:ascii="Times New Roman" w:hAnsi="Times New Roman"/>
          <w:sz w:val="24"/>
          <w:szCs w:val="24"/>
        </w:rPr>
        <w:t>;</w:t>
      </w:r>
    </w:p>
    <w:p w:rsidR="002B45ED" w:rsidRPr="00ED49A7" w:rsidRDefault="002B45ED" w:rsidP="00461F10">
      <w:pPr>
        <w:pStyle w:val="NoSpacing"/>
        <w:numPr>
          <w:ilvl w:val="0"/>
          <w:numId w:val="24"/>
        </w:numPr>
        <w:rPr>
          <w:rFonts w:ascii="Times New Roman" w:hAnsi="Times New Roman"/>
          <w:sz w:val="24"/>
          <w:szCs w:val="24"/>
        </w:rPr>
      </w:pPr>
      <w:r w:rsidRPr="00C4538C">
        <w:rPr>
          <w:rFonts w:ascii="Times New Roman" w:eastAsia="Symbol" w:hAnsi="Times New Roman"/>
          <w:sz w:val="24"/>
          <w:szCs w:val="24"/>
        </w:rPr>
        <w:t xml:space="preserve">У сарадњи са члановима стручног већа доношење одлуке у избору уџбеника за </w:t>
      </w:r>
      <w:r>
        <w:rPr>
          <w:rFonts w:ascii="Times New Roman" w:eastAsia="Symbol" w:hAnsi="Times New Roman"/>
          <w:sz w:val="24"/>
          <w:szCs w:val="24"/>
        </w:rPr>
        <w:t>, 4. и7</w:t>
      </w:r>
      <w:r w:rsidRPr="00C4538C">
        <w:rPr>
          <w:rFonts w:ascii="Times New Roman" w:eastAsia="Symbol" w:hAnsi="Times New Roman"/>
          <w:sz w:val="24"/>
          <w:szCs w:val="24"/>
        </w:rPr>
        <w:t>.</w:t>
      </w:r>
      <w:r>
        <w:rPr>
          <w:rFonts w:ascii="Times New Roman" w:eastAsia="Symbol" w:hAnsi="Times New Roman"/>
          <w:sz w:val="24"/>
          <w:szCs w:val="24"/>
        </w:rPr>
        <w:t xml:space="preserve"> </w:t>
      </w:r>
      <w:r w:rsidRPr="00C4538C">
        <w:rPr>
          <w:rFonts w:ascii="Times New Roman" w:eastAsia="Symbol" w:hAnsi="Times New Roman"/>
          <w:sz w:val="24"/>
          <w:szCs w:val="24"/>
        </w:rPr>
        <w:t>разред за школску 20</w:t>
      </w:r>
      <w:r>
        <w:rPr>
          <w:rFonts w:ascii="Times New Roman" w:eastAsia="Symbol" w:hAnsi="Times New Roman"/>
          <w:sz w:val="24"/>
          <w:szCs w:val="24"/>
        </w:rPr>
        <w:t>2</w:t>
      </w:r>
      <w:r w:rsidR="00102629">
        <w:rPr>
          <w:rFonts w:ascii="Times New Roman" w:eastAsia="Symbol" w:hAnsi="Times New Roman"/>
          <w:sz w:val="24"/>
          <w:szCs w:val="24"/>
        </w:rPr>
        <w:t>3</w:t>
      </w:r>
      <w:r w:rsidRPr="00C4538C">
        <w:rPr>
          <w:rFonts w:ascii="Times New Roman" w:eastAsia="Symbol" w:hAnsi="Times New Roman"/>
          <w:sz w:val="24"/>
          <w:szCs w:val="24"/>
        </w:rPr>
        <w:t>/20</w:t>
      </w:r>
      <w:r>
        <w:rPr>
          <w:rFonts w:ascii="Times New Roman" w:eastAsia="Symbol" w:hAnsi="Times New Roman"/>
          <w:sz w:val="24"/>
          <w:szCs w:val="24"/>
        </w:rPr>
        <w:t>2</w:t>
      </w:r>
      <w:r w:rsidR="00102629">
        <w:rPr>
          <w:rFonts w:ascii="Times New Roman" w:eastAsia="Symbol" w:hAnsi="Times New Roman"/>
          <w:sz w:val="24"/>
          <w:szCs w:val="24"/>
        </w:rPr>
        <w:t>4</w:t>
      </w:r>
      <w:r w:rsidRPr="00C4538C">
        <w:rPr>
          <w:rFonts w:ascii="Times New Roman" w:eastAsia="Symbol" w:hAnsi="Times New Roman"/>
          <w:sz w:val="24"/>
          <w:szCs w:val="24"/>
        </w:rPr>
        <w:t>. г</w:t>
      </w:r>
      <w:r>
        <w:rPr>
          <w:rFonts w:ascii="Times New Roman" w:eastAsia="Symbol" w:hAnsi="Times New Roman"/>
          <w:sz w:val="24"/>
          <w:szCs w:val="24"/>
        </w:rPr>
        <w:t>одину</w:t>
      </w:r>
    </w:p>
    <w:p w:rsidR="002B45ED" w:rsidRPr="00E61057" w:rsidRDefault="002B45ED" w:rsidP="00461F10">
      <w:pPr>
        <w:pStyle w:val="NoSpacing"/>
        <w:numPr>
          <w:ilvl w:val="0"/>
          <w:numId w:val="18"/>
        </w:numPr>
        <w:rPr>
          <w:rFonts w:ascii="Times New Roman" w:eastAsia="Symbol" w:hAnsi="Times New Roman"/>
          <w:sz w:val="24"/>
          <w:szCs w:val="24"/>
        </w:rPr>
      </w:pPr>
      <w:r w:rsidRPr="00E61057">
        <w:rPr>
          <w:rFonts w:ascii="Times New Roman" w:eastAsia="Cambria" w:hAnsi="Times New Roman"/>
          <w:sz w:val="24"/>
          <w:szCs w:val="24"/>
        </w:rPr>
        <w:t>Актив директора ;</w:t>
      </w:r>
    </w:p>
    <w:p w:rsidR="002B45ED" w:rsidRPr="00E61057" w:rsidRDefault="002B45ED" w:rsidP="00461F10">
      <w:pPr>
        <w:pStyle w:val="NoSpacing"/>
        <w:numPr>
          <w:ilvl w:val="0"/>
          <w:numId w:val="18"/>
        </w:numPr>
        <w:rPr>
          <w:rFonts w:ascii="Times New Roman" w:eastAsia="Symbol" w:hAnsi="Times New Roman"/>
          <w:sz w:val="24"/>
          <w:szCs w:val="24"/>
        </w:rPr>
      </w:pPr>
      <w:r w:rsidRPr="00E61057">
        <w:rPr>
          <w:rFonts w:ascii="Times New Roman" w:eastAsia="Cambria" w:hAnsi="Times New Roman"/>
          <w:sz w:val="24"/>
          <w:szCs w:val="24"/>
        </w:rPr>
        <w:t>Састанак педагошког колегијума;</w:t>
      </w:r>
    </w:p>
    <w:p w:rsidR="002B45ED" w:rsidRPr="00E61057" w:rsidRDefault="002B45ED" w:rsidP="00461F10">
      <w:pPr>
        <w:pStyle w:val="NoSpacing"/>
        <w:numPr>
          <w:ilvl w:val="0"/>
          <w:numId w:val="18"/>
        </w:numPr>
        <w:rPr>
          <w:rFonts w:ascii="Times New Roman" w:eastAsia="Symbol" w:hAnsi="Times New Roman"/>
          <w:sz w:val="24"/>
          <w:szCs w:val="24"/>
        </w:rPr>
      </w:pPr>
      <w:r w:rsidRPr="00E61057">
        <w:rPr>
          <w:rFonts w:ascii="Times New Roman" w:eastAsia="Cambria" w:hAnsi="Times New Roman"/>
          <w:sz w:val="24"/>
          <w:szCs w:val="24"/>
        </w:rPr>
        <w:t>Састанак са Школским тимом за реализацију завршног испита у школи и упознавање са током реализације и планираним процедурама;</w:t>
      </w:r>
    </w:p>
    <w:p w:rsidR="002B45ED" w:rsidRPr="001476F1" w:rsidRDefault="002B45ED" w:rsidP="00461F10">
      <w:pPr>
        <w:pStyle w:val="NoSpacing"/>
        <w:numPr>
          <w:ilvl w:val="0"/>
          <w:numId w:val="18"/>
        </w:numPr>
        <w:rPr>
          <w:rFonts w:ascii="Times New Roman" w:eastAsia="Symbol" w:hAnsi="Times New Roman"/>
          <w:sz w:val="24"/>
          <w:szCs w:val="24"/>
        </w:rPr>
      </w:pPr>
      <w:r w:rsidRPr="00E61057">
        <w:rPr>
          <w:rFonts w:ascii="Times New Roman" w:eastAsia="Cambria" w:hAnsi="Times New Roman"/>
          <w:sz w:val="24"/>
          <w:szCs w:val="24"/>
        </w:rPr>
        <w:t>Активности које непосредно следе пред завршни испит</w:t>
      </w:r>
      <w:r>
        <w:rPr>
          <w:rFonts w:ascii="Times New Roman" w:eastAsia="Symbol" w:hAnsi="Times New Roman"/>
          <w:sz w:val="24"/>
          <w:szCs w:val="24"/>
        </w:rPr>
        <w:t xml:space="preserve"> </w:t>
      </w:r>
      <w:r w:rsidRPr="001476F1">
        <w:rPr>
          <w:rFonts w:ascii="Times New Roman" w:eastAsia="Cambria" w:hAnsi="Times New Roman"/>
          <w:sz w:val="24"/>
          <w:szCs w:val="24"/>
        </w:rPr>
        <w:t>(обезбеђивање свих неопходних</w:t>
      </w:r>
      <w:r>
        <w:rPr>
          <w:rFonts w:ascii="Times New Roman" w:eastAsia="Cambria" w:hAnsi="Times New Roman"/>
          <w:sz w:val="24"/>
          <w:szCs w:val="24"/>
        </w:rPr>
        <w:t xml:space="preserve"> епидемиолошких и </w:t>
      </w:r>
      <w:r w:rsidRPr="001476F1">
        <w:rPr>
          <w:rFonts w:ascii="Times New Roman" w:eastAsia="Cambria" w:hAnsi="Times New Roman"/>
          <w:sz w:val="24"/>
          <w:szCs w:val="24"/>
        </w:rPr>
        <w:t xml:space="preserve"> техничких услова у великој фискултурног сали како би испит био спроведен по процедурама);</w:t>
      </w:r>
    </w:p>
    <w:p w:rsidR="002B45ED" w:rsidRPr="00E61057" w:rsidRDefault="002B45ED" w:rsidP="00461F10">
      <w:pPr>
        <w:pStyle w:val="NoSpacing"/>
        <w:numPr>
          <w:ilvl w:val="0"/>
          <w:numId w:val="18"/>
        </w:numPr>
        <w:rPr>
          <w:rFonts w:ascii="Times New Roman" w:eastAsia="Symbol" w:hAnsi="Times New Roman"/>
          <w:sz w:val="24"/>
          <w:szCs w:val="24"/>
        </w:rPr>
      </w:pPr>
      <w:r w:rsidRPr="00E61057">
        <w:rPr>
          <w:rFonts w:ascii="Times New Roman" w:eastAsia="Cambria" w:hAnsi="Times New Roman"/>
          <w:sz w:val="24"/>
          <w:szCs w:val="24"/>
        </w:rPr>
        <w:t>Спровођење завршног испита према календару активности;</w:t>
      </w:r>
    </w:p>
    <w:p w:rsidR="002B45ED" w:rsidRPr="00E61057" w:rsidRDefault="002B45ED" w:rsidP="00461F10">
      <w:pPr>
        <w:pStyle w:val="NoSpacing"/>
        <w:numPr>
          <w:ilvl w:val="0"/>
          <w:numId w:val="18"/>
        </w:numPr>
        <w:rPr>
          <w:rFonts w:ascii="Times New Roman" w:eastAsia="Symbol" w:hAnsi="Times New Roman"/>
          <w:sz w:val="24"/>
          <w:szCs w:val="24"/>
        </w:rPr>
      </w:pPr>
      <w:r w:rsidRPr="00E61057">
        <w:rPr>
          <w:rFonts w:ascii="Times New Roman" w:eastAsia="Cambria" w:hAnsi="Times New Roman"/>
          <w:sz w:val="24"/>
          <w:szCs w:val="24"/>
        </w:rPr>
        <w:t>Организација активности на издавању законом прописаних докумената ученицима школе на крају основног образовања односно школске године;</w:t>
      </w:r>
    </w:p>
    <w:p w:rsidR="002B45ED" w:rsidRPr="00E61057" w:rsidRDefault="002B45ED" w:rsidP="00461F10">
      <w:pPr>
        <w:pStyle w:val="NoSpacing"/>
        <w:numPr>
          <w:ilvl w:val="0"/>
          <w:numId w:val="18"/>
        </w:numPr>
        <w:rPr>
          <w:rFonts w:ascii="Times New Roman" w:eastAsia="Symbol" w:hAnsi="Times New Roman"/>
          <w:sz w:val="24"/>
          <w:szCs w:val="24"/>
        </w:rPr>
      </w:pPr>
      <w:r w:rsidRPr="00E61057">
        <w:rPr>
          <w:rFonts w:ascii="Times New Roman" w:eastAsia="Cambria" w:hAnsi="Times New Roman"/>
          <w:sz w:val="24"/>
          <w:szCs w:val="24"/>
        </w:rPr>
        <w:t>Присуство седници Школског одбора;</w:t>
      </w:r>
    </w:p>
    <w:p w:rsidR="002B45ED" w:rsidRPr="00E61057" w:rsidRDefault="002B45ED" w:rsidP="00461F10">
      <w:pPr>
        <w:pStyle w:val="NoSpacing"/>
        <w:numPr>
          <w:ilvl w:val="0"/>
          <w:numId w:val="18"/>
        </w:numPr>
        <w:rPr>
          <w:rFonts w:ascii="Times New Roman" w:eastAsia="Symbol" w:hAnsi="Times New Roman"/>
          <w:sz w:val="24"/>
          <w:szCs w:val="24"/>
        </w:rPr>
      </w:pPr>
      <w:r w:rsidRPr="00E61057">
        <w:rPr>
          <w:rFonts w:ascii="Times New Roman" w:eastAsia="Cambria" w:hAnsi="Times New Roman"/>
          <w:sz w:val="24"/>
          <w:szCs w:val="24"/>
        </w:rPr>
        <w:t>Припрема решења запослених за одлазак на годишњи одмор;</w:t>
      </w:r>
    </w:p>
    <w:p w:rsidR="002B45ED" w:rsidRPr="00E61057" w:rsidRDefault="002B45ED" w:rsidP="00461F10">
      <w:pPr>
        <w:pStyle w:val="NoSpacing"/>
        <w:numPr>
          <w:ilvl w:val="0"/>
          <w:numId w:val="18"/>
        </w:numPr>
        <w:rPr>
          <w:rFonts w:ascii="Times New Roman" w:eastAsia="Symbol" w:hAnsi="Times New Roman"/>
          <w:sz w:val="24"/>
          <w:szCs w:val="24"/>
        </w:rPr>
      </w:pPr>
      <w:r w:rsidRPr="00E61057">
        <w:rPr>
          <w:rFonts w:ascii="Times New Roman" w:eastAsia="Cambria" w:hAnsi="Times New Roman"/>
          <w:sz w:val="24"/>
          <w:szCs w:val="24"/>
        </w:rPr>
        <w:t>Седница Наставничког већа-договор о радним обавезама које се морају обавити до одласака на годишњи одмор;</w:t>
      </w:r>
    </w:p>
    <w:p w:rsidR="002B45ED" w:rsidRPr="001476F1" w:rsidRDefault="002B45ED" w:rsidP="00461F10">
      <w:pPr>
        <w:pStyle w:val="NoSpacing"/>
        <w:numPr>
          <w:ilvl w:val="0"/>
          <w:numId w:val="18"/>
        </w:numPr>
        <w:rPr>
          <w:rFonts w:ascii="Times New Roman" w:eastAsia="Symbol" w:hAnsi="Times New Roman"/>
          <w:sz w:val="24"/>
          <w:szCs w:val="24"/>
        </w:rPr>
      </w:pPr>
      <w:r>
        <w:rPr>
          <w:rFonts w:ascii="Times New Roman" w:eastAsia="Cambria" w:hAnsi="Times New Roman"/>
          <w:sz w:val="24"/>
          <w:szCs w:val="24"/>
        </w:rPr>
        <w:t xml:space="preserve">Инспекцијску надзор финасијске инспекције. </w:t>
      </w:r>
    </w:p>
    <w:p w:rsidR="002B45ED" w:rsidRPr="00C4538C" w:rsidRDefault="002B45ED" w:rsidP="00461F10">
      <w:pPr>
        <w:pStyle w:val="NoSpacing"/>
        <w:numPr>
          <w:ilvl w:val="0"/>
          <w:numId w:val="19"/>
        </w:numPr>
        <w:rPr>
          <w:rFonts w:ascii="Times New Roman" w:eastAsia="Symbol" w:hAnsi="Times New Roman"/>
          <w:sz w:val="24"/>
        </w:rPr>
      </w:pPr>
      <w:r w:rsidRPr="00C4538C">
        <w:rPr>
          <w:rFonts w:ascii="Times New Roman" w:eastAsia="Cambria" w:hAnsi="Times New Roman"/>
          <w:sz w:val="24"/>
        </w:rPr>
        <w:t>Реализација планираних активности за упис ученика 8. разреда у први разред средњих школа;</w:t>
      </w:r>
    </w:p>
    <w:p w:rsidR="002B45ED" w:rsidRPr="001476F1" w:rsidRDefault="002B45ED" w:rsidP="00461F10">
      <w:pPr>
        <w:pStyle w:val="NoSpacing"/>
        <w:numPr>
          <w:ilvl w:val="0"/>
          <w:numId w:val="19"/>
        </w:numPr>
        <w:rPr>
          <w:rFonts w:ascii="Times New Roman" w:eastAsia="Symbol" w:hAnsi="Times New Roman"/>
          <w:sz w:val="24"/>
        </w:rPr>
      </w:pPr>
      <w:r w:rsidRPr="00C4538C">
        <w:rPr>
          <w:rFonts w:ascii="Times New Roman" w:eastAsia="Cambria" w:hAnsi="Times New Roman"/>
          <w:sz w:val="24"/>
        </w:rPr>
        <w:t>Активности везане за пројекат ''Бесплатни уџбеници'';</w:t>
      </w:r>
    </w:p>
    <w:p w:rsidR="002B45ED" w:rsidRPr="00E61057" w:rsidRDefault="002B45ED" w:rsidP="00461F10">
      <w:pPr>
        <w:pStyle w:val="NoSpacing"/>
        <w:numPr>
          <w:ilvl w:val="0"/>
          <w:numId w:val="20"/>
        </w:numPr>
        <w:rPr>
          <w:rFonts w:ascii="Times New Roman" w:eastAsia="Cambria" w:hAnsi="Times New Roman"/>
          <w:sz w:val="24"/>
          <w:szCs w:val="24"/>
        </w:rPr>
      </w:pPr>
      <w:r w:rsidRPr="00E61057">
        <w:rPr>
          <w:rFonts w:ascii="Times New Roman" w:eastAsia="Cambria" w:hAnsi="Times New Roman"/>
          <w:sz w:val="24"/>
          <w:szCs w:val="24"/>
        </w:rPr>
        <w:t>У циљу припрема за почетак школске 20</w:t>
      </w:r>
      <w:r>
        <w:rPr>
          <w:rFonts w:ascii="Times New Roman" w:eastAsia="Cambria" w:hAnsi="Times New Roman"/>
          <w:sz w:val="24"/>
          <w:szCs w:val="24"/>
        </w:rPr>
        <w:t>2</w:t>
      </w:r>
      <w:r w:rsidR="00102629">
        <w:rPr>
          <w:rFonts w:ascii="Times New Roman" w:eastAsia="Cambria" w:hAnsi="Times New Roman"/>
          <w:sz w:val="24"/>
          <w:szCs w:val="24"/>
        </w:rPr>
        <w:t>3</w:t>
      </w:r>
      <w:r w:rsidRPr="00E61057">
        <w:rPr>
          <w:rFonts w:ascii="Times New Roman" w:eastAsia="Cambria" w:hAnsi="Times New Roman"/>
          <w:sz w:val="24"/>
          <w:szCs w:val="24"/>
        </w:rPr>
        <w:t>/</w:t>
      </w:r>
      <w:r>
        <w:rPr>
          <w:rFonts w:ascii="Times New Roman" w:eastAsia="Cambria" w:hAnsi="Times New Roman"/>
          <w:sz w:val="24"/>
          <w:szCs w:val="24"/>
        </w:rPr>
        <w:t>2</w:t>
      </w:r>
      <w:r w:rsidR="00102629">
        <w:rPr>
          <w:rFonts w:ascii="Times New Roman" w:eastAsia="Cambria" w:hAnsi="Times New Roman"/>
          <w:sz w:val="24"/>
          <w:szCs w:val="24"/>
        </w:rPr>
        <w:t>4</w:t>
      </w:r>
      <w:r w:rsidRPr="00E61057">
        <w:rPr>
          <w:rFonts w:ascii="Times New Roman" w:eastAsia="Cambria" w:hAnsi="Times New Roman"/>
          <w:sz w:val="24"/>
          <w:szCs w:val="24"/>
        </w:rPr>
        <w:t xml:space="preserve"> године, одржане су две седнице Наставничког већа </w:t>
      </w:r>
    </w:p>
    <w:p w:rsidR="002B45ED" w:rsidRPr="00E61057" w:rsidRDefault="002B45ED" w:rsidP="00461F10">
      <w:pPr>
        <w:pStyle w:val="NoSpacing"/>
        <w:numPr>
          <w:ilvl w:val="0"/>
          <w:numId w:val="20"/>
        </w:numPr>
        <w:rPr>
          <w:rFonts w:ascii="Times New Roman" w:eastAsia="Symbol" w:hAnsi="Times New Roman"/>
          <w:sz w:val="24"/>
          <w:szCs w:val="24"/>
        </w:rPr>
      </w:pPr>
      <w:r w:rsidRPr="00E61057">
        <w:rPr>
          <w:rFonts w:ascii="Times New Roman" w:eastAsia="Cambria" w:hAnsi="Times New Roman"/>
          <w:sz w:val="24"/>
          <w:szCs w:val="24"/>
        </w:rPr>
        <w:t>Реализација активности у вези са акцијом поделе бесплатних уџбеника;</w:t>
      </w:r>
    </w:p>
    <w:p w:rsidR="002B45ED" w:rsidRPr="00E61057" w:rsidRDefault="002B45ED" w:rsidP="00461F10">
      <w:pPr>
        <w:pStyle w:val="NoSpacing"/>
        <w:numPr>
          <w:ilvl w:val="0"/>
          <w:numId w:val="20"/>
        </w:numPr>
        <w:rPr>
          <w:rFonts w:ascii="Times New Roman" w:eastAsia="Symbol" w:hAnsi="Times New Roman"/>
          <w:sz w:val="24"/>
          <w:szCs w:val="24"/>
        </w:rPr>
      </w:pPr>
      <w:r w:rsidRPr="00E61057">
        <w:rPr>
          <w:rFonts w:ascii="Times New Roman" w:eastAsia="Cambria" w:hAnsi="Times New Roman"/>
          <w:sz w:val="24"/>
          <w:szCs w:val="24"/>
        </w:rPr>
        <w:t>Обезбеђивање неопходних услова у смислу адекватног наставничког кадра с обзиром на различите потребе запослних;</w:t>
      </w:r>
    </w:p>
    <w:p w:rsidR="002B45ED" w:rsidRPr="00E61057" w:rsidRDefault="002B45ED" w:rsidP="00461F10">
      <w:pPr>
        <w:pStyle w:val="NoSpacing"/>
        <w:numPr>
          <w:ilvl w:val="0"/>
          <w:numId w:val="20"/>
        </w:numPr>
        <w:rPr>
          <w:rFonts w:ascii="Times New Roman" w:eastAsia="Symbol" w:hAnsi="Times New Roman"/>
          <w:sz w:val="24"/>
          <w:szCs w:val="24"/>
        </w:rPr>
      </w:pPr>
      <w:r w:rsidRPr="00E61057">
        <w:rPr>
          <w:rFonts w:ascii="Times New Roman" w:hAnsi="Times New Roman"/>
          <w:sz w:val="24"/>
          <w:szCs w:val="24"/>
        </w:rPr>
        <w:t>Ажурирање Информативног система Министарств</w:t>
      </w:r>
      <w:r>
        <w:rPr>
          <w:rFonts w:ascii="Times New Roman" w:hAnsi="Times New Roman"/>
          <w:sz w:val="24"/>
          <w:szCs w:val="24"/>
        </w:rPr>
        <w:t xml:space="preserve">а просвете, науке и технолошког </w:t>
      </w:r>
      <w:r w:rsidRPr="00E61057">
        <w:rPr>
          <w:rFonts w:ascii="Times New Roman" w:hAnsi="Times New Roman"/>
          <w:sz w:val="24"/>
          <w:szCs w:val="24"/>
        </w:rPr>
        <w:t>развоја“Доситеј у циљу формирања листе радника, а у складу са новом систематизацијом радних места и захтевима система</w:t>
      </w:r>
      <w:r>
        <w:rPr>
          <w:rFonts w:ascii="Times New Roman" w:hAnsi="Times New Roman"/>
          <w:sz w:val="24"/>
          <w:szCs w:val="24"/>
        </w:rPr>
        <w:t xml:space="preserve"> и ЈИСП</w:t>
      </w:r>
      <w:r w:rsidRPr="00E61057">
        <w:rPr>
          <w:rFonts w:ascii="Times New Roman" w:hAnsi="Times New Roman"/>
          <w:sz w:val="24"/>
          <w:szCs w:val="24"/>
        </w:rPr>
        <w:t>;</w:t>
      </w:r>
    </w:p>
    <w:p w:rsidR="002B45ED" w:rsidRPr="00E61057" w:rsidRDefault="002B45ED" w:rsidP="00461F10">
      <w:pPr>
        <w:pStyle w:val="NoSpacing"/>
        <w:numPr>
          <w:ilvl w:val="0"/>
          <w:numId w:val="20"/>
        </w:numPr>
        <w:rPr>
          <w:rFonts w:ascii="Times New Roman" w:eastAsia="Symbol" w:hAnsi="Times New Roman"/>
          <w:sz w:val="24"/>
          <w:szCs w:val="24"/>
        </w:rPr>
      </w:pPr>
      <w:r w:rsidRPr="00E61057">
        <w:rPr>
          <w:rFonts w:ascii="Times New Roman" w:eastAsia="Symbol" w:hAnsi="Times New Roman"/>
          <w:sz w:val="24"/>
          <w:szCs w:val="24"/>
        </w:rPr>
        <w:t>Набавка школске документације;</w:t>
      </w:r>
    </w:p>
    <w:p w:rsidR="002B45ED" w:rsidRPr="001476F1" w:rsidRDefault="002B45ED" w:rsidP="00461F10">
      <w:pPr>
        <w:pStyle w:val="ListParagraph"/>
        <w:widowControl w:val="0"/>
        <w:numPr>
          <w:ilvl w:val="0"/>
          <w:numId w:val="20"/>
        </w:numPr>
        <w:shd w:val="clear" w:color="auto" w:fill="FFFFFF"/>
        <w:spacing w:after="0" w:line="240" w:lineRule="auto"/>
        <w:rPr>
          <w:rFonts w:ascii="Times New Roman" w:eastAsia="Times New Roman" w:hAnsi="Times New Roman"/>
          <w:sz w:val="24"/>
          <w:szCs w:val="24"/>
        </w:rPr>
      </w:pPr>
      <w:r w:rsidRPr="001476F1">
        <w:rPr>
          <w:rFonts w:ascii="Times New Roman" w:hAnsi="Times New Roman"/>
          <w:i/>
          <w:sz w:val="24"/>
          <w:szCs w:val="24"/>
        </w:rPr>
        <w:t>Формирање одељења  и систематизације радних места за школску 202</w:t>
      </w:r>
      <w:r w:rsidR="00102629">
        <w:rPr>
          <w:rFonts w:ascii="Times New Roman" w:hAnsi="Times New Roman"/>
          <w:i/>
          <w:sz w:val="24"/>
          <w:szCs w:val="24"/>
        </w:rPr>
        <w:t>3</w:t>
      </w:r>
      <w:r w:rsidRPr="001476F1">
        <w:rPr>
          <w:rFonts w:ascii="Times New Roman" w:hAnsi="Times New Roman"/>
          <w:i/>
          <w:sz w:val="24"/>
          <w:szCs w:val="24"/>
        </w:rPr>
        <w:t>/202</w:t>
      </w:r>
      <w:r w:rsidR="00102629">
        <w:rPr>
          <w:rFonts w:ascii="Times New Roman" w:hAnsi="Times New Roman"/>
          <w:i/>
          <w:sz w:val="24"/>
          <w:szCs w:val="24"/>
        </w:rPr>
        <w:t>4</w:t>
      </w:r>
      <w:r w:rsidRPr="001476F1">
        <w:rPr>
          <w:rFonts w:ascii="Times New Roman" w:hAnsi="Times New Roman"/>
          <w:i/>
          <w:sz w:val="24"/>
          <w:szCs w:val="24"/>
        </w:rPr>
        <w:t xml:space="preserve">. годину,  а у складу </w:t>
      </w:r>
      <w:r w:rsidRPr="001476F1">
        <w:rPr>
          <w:rFonts w:ascii="Times New Roman" w:hAnsi="Times New Roman"/>
          <w:sz w:val="24"/>
          <w:szCs w:val="24"/>
        </w:rPr>
        <w:t xml:space="preserve">у складу са изменама у Правилнику о критеријумима и стандардима за финансирање установе која обавља  делатност основног образовања и васпитања </w:t>
      </w:r>
    </w:p>
    <w:p w:rsidR="002B45ED" w:rsidRPr="001476F1" w:rsidRDefault="002B45ED" w:rsidP="00461F10">
      <w:pPr>
        <w:pStyle w:val="ListParagraph"/>
        <w:widowControl w:val="0"/>
        <w:numPr>
          <w:ilvl w:val="0"/>
          <w:numId w:val="20"/>
        </w:numPr>
        <w:shd w:val="clear" w:color="auto" w:fill="FFFFFF"/>
        <w:spacing w:after="0" w:line="240" w:lineRule="auto"/>
        <w:rPr>
          <w:rFonts w:ascii="Times New Roman" w:eastAsia="Times New Roman" w:hAnsi="Times New Roman"/>
          <w:sz w:val="24"/>
          <w:szCs w:val="24"/>
        </w:rPr>
      </w:pPr>
      <w:r w:rsidRPr="001476F1">
        <w:rPr>
          <w:rFonts w:ascii="Times New Roman" w:hAnsi="Times New Roman"/>
          <w:sz w:val="24"/>
          <w:szCs w:val="24"/>
        </w:rPr>
        <w:t>Формирање комисија, тимова</w:t>
      </w:r>
      <w:r>
        <w:rPr>
          <w:rFonts w:ascii="Times New Roman" w:hAnsi="Times New Roman"/>
          <w:sz w:val="24"/>
          <w:szCs w:val="24"/>
        </w:rPr>
        <w:t xml:space="preserve"> и стручних већа за школску 202</w:t>
      </w:r>
      <w:r w:rsidR="00102629">
        <w:rPr>
          <w:rFonts w:ascii="Times New Roman" w:hAnsi="Times New Roman"/>
          <w:sz w:val="24"/>
          <w:szCs w:val="24"/>
        </w:rPr>
        <w:t>3</w:t>
      </w:r>
      <w:r>
        <w:rPr>
          <w:rFonts w:ascii="Times New Roman" w:hAnsi="Times New Roman"/>
          <w:sz w:val="24"/>
          <w:szCs w:val="24"/>
        </w:rPr>
        <w:t>/202</w:t>
      </w:r>
      <w:r w:rsidR="00102629">
        <w:rPr>
          <w:rFonts w:ascii="Times New Roman" w:hAnsi="Times New Roman"/>
          <w:sz w:val="24"/>
          <w:szCs w:val="24"/>
        </w:rPr>
        <w:t>4</w:t>
      </w:r>
      <w:r w:rsidRPr="001476F1">
        <w:rPr>
          <w:rFonts w:ascii="Times New Roman" w:hAnsi="Times New Roman"/>
          <w:sz w:val="24"/>
          <w:szCs w:val="24"/>
        </w:rPr>
        <w:t>. Годину;</w:t>
      </w:r>
    </w:p>
    <w:p w:rsidR="002B45ED" w:rsidRPr="00543FA4" w:rsidRDefault="002B45ED" w:rsidP="00461F10">
      <w:pPr>
        <w:pStyle w:val="ListParagraph"/>
        <w:widowControl w:val="0"/>
        <w:numPr>
          <w:ilvl w:val="0"/>
          <w:numId w:val="20"/>
        </w:numPr>
        <w:shd w:val="clear" w:color="auto" w:fill="FFFFFF"/>
        <w:spacing w:after="0" w:line="240" w:lineRule="auto"/>
        <w:rPr>
          <w:rFonts w:ascii="Times New Roman" w:eastAsia="Times New Roman" w:hAnsi="Times New Roman"/>
          <w:sz w:val="24"/>
          <w:szCs w:val="24"/>
        </w:rPr>
      </w:pPr>
      <w:r>
        <w:rPr>
          <w:rFonts w:ascii="Times New Roman" w:hAnsi="Times New Roman"/>
          <w:sz w:val="24"/>
          <w:szCs w:val="24"/>
        </w:rPr>
        <w:t xml:space="preserve">Бодовање </w:t>
      </w:r>
      <w:r w:rsidRPr="00E61057">
        <w:rPr>
          <w:rFonts w:ascii="Times New Roman" w:hAnsi="Times New Roman"/>
          <w:sz w:val="24"/>
          <w:szCs w:val="24"/>
        </w:rPr>
        <w:t xml:space="preserve">професора разредне наставе у циљу проглашења радника као </w:t>
      </w:r>
      <w:r w:rsidRPr="00C4538C">
        <w:rPr>
          <w:rFonts w:ascii="Times New Roman" w:hAnsi="Times New Roman"/>
          <w:sz w:val="24"/>
          <w:szCs w:val="24"/>
        </w:rPr>
        <w:t>технолошког вишка, а складу са смањењем броја ученика тј. одељења од 1. до 4. разреда;</w:t>
      </w:r>
    </w:p>
    <w:p w:rsidR="002B45ED" w:rsidRPr="00543FA4" w:rsidRDefault="002B45ED" w:rsidP="00461F10">
      <w:pPr>
        <w:numPr>
          <w:ilvl w:val="0"/>
          <w:numId w:val="20"/>
        </w:numPr>
        <w:spacing w:after="160" w:line="259" w:lineRule="auto"/>
        <w:rPr>
          <w:rFonts w:eastAsia="Symbol"/>
        </w:rPr>
      </w:pPr>
      <w:r w:rsidRPr="00AF732A">
        <w:rPr>
          <w:rFonts w:eastAsia="Cambria"/>
        </w:rPr>
        <w:t xml:space="preserve">Упутила молбу Министарству просвете, науке и технолошког развоја за формирање </w:t>
      </w:r>
      <w:r>
        <w:rPr>
          <w:rFonts w:eastAsia="Cambria"/>
        </w:rPr>
        <w:t>једног</w:t>
      </w:r>
      <w:r>
        <w:rPr>
          <w:rFonts w:eastAsia="Symbol"/>
        </w:rPr>
        <w:t xml:space="preserve"> </w:t>
      </w:r>
      <w:r w:rsidRPr="00543FA4">
        <w:rPr>
          <w:rFonts w:eastAsia="Cambria"/>
        </w:rPr>
        <w:t>одељења продуженог боравка;</w:t>
      </w:r>
    </w:p>
    <w:p w:rsidR="002B45ED" w:rsidRPr="00AF732A" w:rsidRDefault="002B45ED" w:rsidP="00461F10">
      <w:pPr>
        <w:numPr>
          <w:ilvl w:val="0"/>
          <w:numId w:val="20"/>
        </w:numPr>
        <w:spacing w:after="160" w:line="259" w:lineRule="auto"/>
        <w:rPr>
          <w:rFonts w:eastAsia="Symbol"/>
        </w:rPr>
      </w:pPr>
      <w:r w:rsidRPr="00AF732A">
        <w:rPr>
          <w:rFonts w:eastAsia="Cambria"/>
        </w:rPr>
        <w:lastRenderedPageBreak/>
        <w:t>Седница Наставничког већа-договор о радним обавезама које се морају обавити до одласака на годишњи одмор;</w:t>
      </w:r>
    </w:p>
    <w:p w:rsidR="00DB4109" w:rsidRDefault="00DB4109" w:rsidP="003C4576">
      <w:pPr>
        <w:rPr>
          <w:lang w:val="sr-Cyrl-CS"/>
        </w:rPr>
      </w:pPr>
    </w:p>
    <w:p w:rsidR="00DB4109" w:rsidRPr="00DB4109" w:rsidRDefault="00DB4109" w:rsidP="00A63E56">
      <w:pPr>
        <w:jc w:val="both"/>
        <w:rPr>
          <w:lang w:val="sr-Cyrl-CS"/>
        </w:rPr>
      </w:pPr>
    </w:p>
    <w:p w:rsidR="002E3D0D" w:rsidRDefault="00EF2AF7" w:rsidP="0081671A">
      <w:pPr>
        <w:jc w:val="center"/>
        <w:rPr>
          <w:b/>
          <w:lang w:val="sr-Latn-CS"/>
        </w:rPr>
      </w:pPr>
      <w:r>
        <w:rPr>
          <w:b/>
          <w:lang w:val="sr-Latn-CS"/>
        </w:rPr>
        <w:t xml:space="preserve"> </w:t>
      </w:r>
      <w:r w:rsidR="002E3D0D">
        <w:rPr>
          <w:b/>
          <w:lang w:val="sr-Latn-CS"/>
        </w:rPr>
        <w:t>ИНДИВИДУАЛНИ ПЛАНОВИ И ПРОГРАМИ РАДА НАСТАВНИКА И СТРУЧНИХ САРАДНИКА</w:t>
      </w:r>
    </w:p>
    <w:p w:rsidR="002E3D0D" w:rsidRDefault="002E3D0D" w:rsidP="0081671A">
      <w:pPr>
        <w:jc w:val="center"/>
        <w:rPr>
          <w:b/>
          <w:lang w:val="sr-Latn-CS"/>
        </w:rPr>
      </w:pPr>
    </w:p>
    <w:p w:rsidR="00217250" w:rsidRDefault="00191799" w:rsidP="002E3D0D">
      <w:pPr>
        <w:jc w:val="both"/>
        <w:rPr>
          <w:lang w:val="sr-Latn-CS"/>
        </w:rPr>
      </w:pPr>
      <w:r>
        <w:rPr>
          <w:lang w:val="sr-Latn-CS"/>
        </w:rPr>
        <w:t>Наставници су редовно</w:t>
      </w:r>
      <w:r w:rsidR="00217250">
        <w:rPr>
          <w:lang w:val="sr-Latn-CS"/>
        </w:rPr>
        <w:t xml:space="preserve"> (на почетку школске године и месечно) </w:t>
      </w:r>
      <w:r>
        <w:rPr>
          <w:lang w:val="sr-Latn-CS"/>
        </w:rPr>
        <w:t>ажурирали своје индивидуалне планове и програме</w:t>
      </w:r>
      <w:r w:rsidR="000A56C8">
        <w:t xml:space="preserve"> рада</w:t>
      </w:r>
      <w:r w:rsidR="00217250">
        <w:rPr>
          <w:lang w:val="sr-Latn-CS"/>
        </w:rPr>
        <w:t>.</w:t>
      </w:r>
    </w:p>
    <w:p w:rsidR="00DB0993" w:rsidRDefault="00217250" w:rsidP="00DB0993">
      <w:pPr>
        <w:jc w:val="both"/>
        <w:rPr>
          <w:lang w:val="sr-Cyrl-CS"/>
        </w:rPr>
      </w:pPr>
      <w:r>
        <w:rPr>
          <w:lang w:val="sr-Cyrl-CS"/>
        </w:rPr>
        <w:t>Наставни план и програм из области разредне</w:t>
      </w:r>
      <w:r>
        <w:t>,</w:t>
      </w:r>
      <w:r>
        <w:rPr>
          <w:lang w:val="sr-Cyrl-CS"/>
        </w:rPr>
        <w:t xml:space="preserve"> предметне</w:t>
      </w:r>
      <w:r>
        <w:t xml:space="preserve"> и изборне</w:t>
      </w:r>
      <w:r>
        <w:rPr>
          <w:lang w:val="sr-Cyrl-CS"/>
        </w:rPr>
        <w:t xml:space="preserve"> наставе реализован </w:t>
      </w:r>
    </w:p>
    <w:p w:rsidR="00DB0993" w:rsidRDefault="00217250" w:rsidP="00217250">
      <w:pPr>
        <w:jc w:val="both"/>
        <w:rPr>
          <w:lang w:val="sr-Cyrl-CS"/>
        </w:rPr>
      </w:pPr>
      <w:r>
        <w:rPr>
          <w:lang w:val="sr-Cyrl-CS"/>
        </w:rPr>
        <w:t>је у свим одељењима у складу са законским проп</w:t>
      </w:r>
      <w:r w:rsidR="00DB0993">
        <w:rPr>
          <w:lang w:val="sr-Cyrl-CS"/>
        </w:rPr>
        <w:t>исима.</w:t>
      </w:r>
    </w:p>
    <w:p w:rsidR="00217250" w:rsidRDefault="000A56C8" w:rsidP="00217250">
      <w:pPr>
        <w:jc w:val="both"/>
      </w:pPr>
      <w:r>
        <w:rPr>
          <w:lang w:val="sr-Cyrl-CS"/>
        </w:rPr>
        <w:t>П</w:t>
      </w:r>
      <w:r w:rsidR="00217250">
        <w:rPr>
          <w:lang w:val="sr-Cyrl-CS"/>
        </w:rPr>
        <w:t xml:space="preserve">одаци о броју планираних и реализованих часова из свих наставних предмета могу се наћи у </w:t>
      </w:r>
      <w:r w:rsidR="00CB7B5A">
        <w:rPr>
          <w:lang w:val="sr-Cyrl-CS"/>
        </w:rPr>
        <w:t>Есдневнику.</w:t>
      </w:r>
    </w:p>
    <w:p w:rsidR="00217250" w:rsidRDefault="00217250" w:rsidP="00217250">
      <w:pPr>
        <w:jc w:val="both"/>
      </w:pPr>
      <w:r>
        <w:rPr>
          <w:lang w:val="sr-Cyrl-CS"/>
        </w:rPr>
        <w:t xml:space="preserve">Оцењивање ученика је било редовно и у складу са </w:t>
      </w:r>
      <w:r w:rsidR="00AF382B" w:rsidRPr="00AF382B">
        <w:t>Правилником о оцењивању ученика у основном образовању и васпитању.</w:t>
      </w:r>
      <w:r>
        <w:rPr>
          <w:lang w:val="sr-Cyrl-CS"/>
        </w:rPr>
        <w:t>.</w:t>
      </w:r>
    </w:p>
    <w:p w:rsidR="000B2C29" w:rsidRDefault="000B2C29" w:rsidP="00217250">
      <w:pPr>
        <w:jc w:val="both"/>
      </w:pPr>
      <w:r>
        <w:t>Ученици су путем огласне табле два пута годишње (на почетку првог и другог полугодишта) били информисани о датумима писмених провера знања дужих од петнаест минута.</w:t>
      </w:r>
      <w:r w:rsidR="00DE0C52">
        <w:t xml:space="preserve"> Сви индивидуални планови наставника налазе се у школском компјутеру, у канцеларији педагога.</w:t>
      </w:r>
    </w:p>
    <w:p w:rsidR="00907E97" w:rsidRDefault="00907E97" w:rsidP="00217250">
      <w:pPr>
        <w:jc w:val="both"/>
      </w:pPr>
    </w:p>
    <w:p w:rsidR="000B2C29" w:rsidRDefault="000B2C29" w:rsidP="00217250">
      <w:pPr>
        <w:jc w:val="both"/>
      </w:pPr>
    </w:p>
    <w:p w:rsidR="000B2C29" w:rsidRDefault="000B2C29" w:rsidP="000B2C29">
      <w:pPr>
        <w:jc w:val="center"/>
        <w:rPr>
          <w:b/>
        </w:rPr>
      </w:pPr>
      <w:r>
        <w:rPr>
          <w:b/>
        </w:rPr>
        <w:t xml:space="preserve"> ПРОГРАМИ ВАННАСТАВНИХ АКТИВНОСТИ</w:t>
      </w:r>
    </w:p>
    <w:p w:rsidR="000B2C29" w:rsidRDefault="000B2C29" w:rsidP="000B2C29">
      <w:pPr>
        <w:jc w:val="center"/>
        <w:rPr>
          <w:b/>
        </w:rPr>
      </w:pPr>
    </w:p>
    <w:p w:rsidR="000B2C29" w:rsidRDefault="000B2C29" w:rsidP="000B2C29">
      <w:pPr>
        <w:jc w:val="both"/>
      </w:pPr>
      <w:r>
        <w:t>Програм рада одељењских старешина р</w:t>
      </w:r>
      <w:r w:rsidR="00D14CA1">
        <w:t>еализован је у складу са планом и програмом.</w:t>
      </w:r>
    </w:p>
    <w:p w:rsidR="000B2C29" w:rsidRPr="00CB7B5A" w:rsidRDefault="000B2C29" w:rsidP="000B2C29">
      <w:pPr>
        <w:jc w:val="both"/>
        <w:rPr>
          <w:lang w:val="sr-Latn-BA"/>
        </w:rPr>
      </w:pPr>
      <w:r>
        <w:rPr>
          <w:lang w:val="sr-Cyrl-CS"/>
        </w:rPr>
        <w:t>Организована је до</w:t>
      </w:r>
      <w:r w:rsidR="000A56C8">
        <w:rPr>
          <w:lang w:val="sr-Cyrl-CS"/>
        </w:rPr>
        <w:t>пунска</w:t>
      </w:r>
      <w:r>
        <w:t xml:space="preserve"> (за ученике од 1. до 8. разреда)</w:t>
      </w:r>
      <w:r>
        <w:rPr>
          <w:lang w:val="sr-Cyrl-CS"/>
        </w:rPr>
        <w:t xml:space="preserve"> и до</w:t>
      </w:r>
      <w:r w:rsidR="000A56C8">
        <w:rPr>
          <w:lang w:val="sr-Cyrl-CS"/>
        </w:rPr>
        <w:t>датна</w:t>
      </w:r>
      <w:r>
        <w:rPr>
          <w:lang w:val="sr-Cyrl-CS"/>
        </w:rPr>
        <w:t xml:space="preserve"> настава</w:t>
      </w:r>
      <w:r>
        <w:t xml:space="preserve"> (за ученике од 4. до 8. разреда)</w:t>
      </w:r>
      <w:r>
        <w:rPr>
          <w:lang w:val="sr-Cyrl-CS"/>
        </w:rPr>
        <w:t>. Реализовани су сви планирани часови</w:t>
      </w:r>
      <w:r w:rsidR="00D14CA1">
        <w:rPr>
          <w:lang w:val="sr-Cyrl-CS"/>
        </w:rPr>
        <w:t xml:space="preserve"> допунске</w:t>
      </w:r>
      <w:r w:rsidR="00815AFD">
        <w:rPr>
          <w:lang w:val="sr-Cyrl-CS"/>
        </w:rPr>
        <w:t xml:space="preserve"> </w:t>
      </w:r>
      <w:r w:rsidR="00D14CA1">
        <w:rPr>
          <w:lang w:val="sr-Cyrl-CS"/>
        </w:rPr>
        <w:t>наставе и сл</w:t>
      </w:r>
      <w:r w:rsidR="00815AFD">
        <w:rPr>
          <w:lang w:val="sr-Cyrl-CS"/>
        </w:rPr>
        <w:t>о</w:t>
      </w:r>
      <w:r w:rsidR="00D14CA1">
        <w:rPr>
          <w:lang w:val="sr-Cyrl-CS"/>
        </w:rPr>
        <w:t>бодних активности</w:t>
      </w:r>
      <w:r>
        <w:rPr>
          <w:lang w:val="sr-Cyrl-CS"/>
        </w:rPr>
        <w:t>. Подаци о</w:t>
      </w:r>
      <w:r>
        <w:t xml:space="preserve"> реализовани часовима могу се наћи </w:t>
      </w:r>
      <w:r>
        <w:rPr>
          <w:lang w:val="sr-Cyrl-CS"/>
        </w:rPr>
        <w:t xml:space="preserve">у </w:t>
      </w:r>
      <w:r w:rsidR="00CB7B5A">
        <w:rPr>
          <w:lang w:val="sr-Cyrl-CS"/>
        </w:rPr>
        <w:t xml:space="preserve">Есдневмику. </w:t>
      </w:r>
    </w:p>
    <w:p w:rsidR="00BF4C7A" w:rsidRDefault="000B2C29" w:rsidP="00BF4C7A">
      <w:pPr>
        <w:jc w:val="both"/>
        <w:rPr>
          <w:lang w:val="sr-Cyrl-CS"/>
        </w:rPr>
      </w:pPr>
      <w:r>
        <w:rPr>
          <w:lang w:val="sr-Cyrl-CS"/>
        </w:rPr>
        <w:t>За ученике осмог разреда организовани су часови припрем</w:t>
      </w:r>
      <w:r w:rsidR="00EC6AA1">
        <w:rPr>
          <w:lang w:val="sr-Cyrl-CS"/>
        </w:rPr>
        <w:t>не наставе</w:t>
      </w:r>
      <w:r>
        <w:rPr>
          <w:lang w:val="sr-Cyrl-CS"/>
        </w:rPr>
        <w:t xml:space="preserve"> за з</w:t>
      </w:r>
      <w:r w:rsidR="00896F46">
        <w:rPr>
          <w:lang w:val="sr-Cyrl-CS"/>
        </w:rPr>
        <w:t>авршни испит из српског језика,</w:t>
      </w:r>
      <w:r>
        <w:rPr>
          <w:lang w:val="sr-Cyrl-CS"/>
        </w:rPr>
        <w:t xml:space="preserve"> математике</w:t>
      </w:r>
      <w:r w:rsidR="00896F46">
        <w:rPr>
          <w:lang w:val="sr-Cyrl-CS"/>
        </w:rPr>
        <w:t>, историје, географије, физике, биологије и хемије</w:t>
      </w:r>
      <w:r>
        <w:t xml:space="preserve"> (током </w:t>
      </w:r>
      <w:r w:rsidR="00896F46">
        <w:t>другог полугодишта, према</w:t>
      </w:r>
      <w:r w:rsidR="00EC6AA1">
        <w:t xml:space="preserve"> броју и </w:t>
      </w:r>
      <w:r w:rsidR="00896F46">
        <w:t xml:space="preserve"> распореду</w:t>
      </w:r>
      <w:r w:rsidR="00EC6AA1">
        <w:t xml:space="preserve"> часова</w:t>
      </w:r>
      <w:r w:rsidR="00896F46">
        <w:t xml:space="preserve"> који је сачињен на почетку другог полугодишта</w:t>
      </w:r>
      <w:r w:rsidR="00EC6AA1">
        <w:t xml:space="preserve"> и подаци о томе се налазе у </w:t>
      </w:r>
      <w:r w:rsidR="00B44C61">
        <w:t xml:space="preserve">ЕсДневнику. </w:t>
      </w:r>
      <w:r w:rsidR="00BF4C7A">
        <w:rPr>
          <w:lang w:val="sr-Cyrl-CS"/>
        </w:rPr>
        <w:t>Реализовано је 20 часова математике, 2</w:t>
      </w:r>
      <w:r w:rsidR="00815AFD">
        <w:rPr>
          <w:lang w:val="sr-Cyrl-CS"/>
        </w:rPr>
        <w:t>0</w:t>
      </w:r>
      <w:r w:rsidR="00BF4C7A">
        <w:rPr>
          <w:lang w:val="sr-Cyrl-CS"/>
        </w:rPr>
        <w:t xml:space="preserve"> часа српског језика и по </w:t>
      </w:r>
      <w:r w:rsidR="00815AFD">
        <w:rPr>
          <w:lang w:val="sr-Cyrl-CS"/>
        </w:rPr>
        <w:t>десет</w:t>
      </w:r>
      <w:r w:rsidR="00BF4C7A">
        <w:rPr>
          <w:lang w:val="sr-Cyrl-CS"/>
        </w:rPr>
        <w:t xml:space="preserve"> часова физике, хемије, биологије, географије и историје али није вођена прецизна евиденција о свим реализованим часовима.</w:t>
      </w:r>
    </w:p>
    <w:p w:rsidR="000B2C29" w:rsidRDefault="000B2C29" w:rsidP="000B2C29">
      <w:pPr>
        <w:jc w:val="both"/>
      </w:pPr>
      <w:r>
        <w:rPr>
          <w:lang w:val="sr-Cyrl-CS"/>
        </w:rPr>
        <w:t>За ученике</w:t>
      </w:r>
      <w:r w:rsidR="00765017">
        <w:t xml:space="preserve"> од 1.</w:t>
      </w:r>
      <w:r w:rsidR="00B44C61">
        <w:t xml:space="preserve"> </w:t>
      </w:r>
      <w:r>
        <w:t>разреда</w:t>
      </w:r>
      <w:r>
        <w:rPr>
          <w:lang w:val="sr-Cyrl-CS"/>
        </w:rPr>
        <w:t xml:space="preserve"> организован је рад у продуженом боравку и индивидуални и групни реедукативни рад.  </w:t>
      </w:r>
      <w:r>
        <w:rPr>
          <w:lang w:val="ru-RU"/>
        </w:rPr>
        <w:t>Рад у продуженом боравку организован је</w:t>
      </w:r>
      <w:r w:rsidR="00815AFD">
        <w:rPr>
          <w:lang w:val="ru-RU"/>
        </w:rPr>
        <w:t xml:space="preserve"> </w:t>
      </w:r>
      <w:r>
        <w:rPr>
          <w:lang w:val="ru-RU"/>
        </w:rPr>
        <w:t xml:space="preserve"> у </w:t>
      </w:r>
      <w:r w:rsidR="00815AFD">
        <w:rPr>
          <w:lang w:val="ru-RU"/>
        </w:rPr>
        <w:t xml:space="preserve">две хетерогене </w:t>
      </w:r>
      <w:r>
        <w:rPr>
          <w:lang w:val="ru-RU"/>
        </w:rPr>
        <w:t>груп</w:t>
      </w:r>
      <w:r w:rsidR="00815AFD">
        <w:rPr>
          <w:lang w:val="ru-RU"/>
        </w:rPr>
        <w:t>е</w:t>
      </w:r>
      <w:r w:rsidR="00B44C61">
        <w:rPr>
          <w:lang w:val="ru-RU"/>
        </w:rPr>
        <w:t>.</w:t>
      </w:r>
    </w:p>
    <w:p w:rsidR="000A1697" w:rsidRDefault="000A1697" w:rsidP="000B2C29">
      <w:pPr>
        <w:jc w:val="both"/>
      </w:pPr>
      <w:r>
        <w:t xml:space="preserve">Од спортских активности функционисала је </w:t>
      </w:r>
      <w:r w:rsidR="00896F46">
        <w:t>секција</w:t>
      </w:r>
      <w:r>
        <w:t xml:space="preserve"> </w:t>
      </w:r>
      <w:r w:rsidR="00815AFD">
        <w:t>одбојке</w:t>
      </w:r>
      <w:r>
        <w:t>.</w:t>
      </w:r>
    </w:p>
    <w:p w:rsidR="009960A0" w:rsidRDefault="009960A0" w:rsidP="00710924">
      <w:pPr>
        <w:jc w:val="both"/>
      </w:pPr>
      <w:r>
        <w:t xml:space="preserve">Током школске године ученици су на </w:t>
      </w:r>
      <w:r w:rsidR="00EC6AA1">
        <w:t>часовима одељењског старешине, Ч</w:t>
      </w:r>
      <w:r>
        <w:t>увари</w:t>
      </w:r>
      <w:r w:rsidR="00BE3620">
        <w:t>ма</w:t>
      </w:r>
      <w:r>
        <w:t xml:space="preserve"> природе и у сарадњи са МЗ Риђица</w:t>
      </w:r>
      <w:r w:rsidR="000C55B2">
        <w:t xml:space="preserve"> у послеподневним часовима</w:t>
      </w:r>
      <w:r>
        <w:t xml:space="preserve"> били ангажовани на уређењу школског</w:t>
      </w:r>
      <w:r w:rsidR="00BE3620">
        <w:t xml:space="preserve"> простора, </w:t>
      </w:r>
      <w:r>
        <w:t xml:space="preserve"> дворишта и села.</w:t>
      </w:r>
    </w:p>
    <w:p w:rsidR="009960A0" w:rsidRDefault="009960A0" w:rsidP="00710924">
      <w:pPr>
        <w:jc w:val="both"/>
      </w:pPr>
    </w:p>
    <w:p w:rsidR="00F75FA0" w:rsidRDefault="00F75FA0" w:rsidP="00F75FA0">
      <w:pPr>
        <w:jc w:val="center"/>
        <w:rPr>
          <w:b/>
        </w:rPr>
      </w:pPr>
      <w:r>
        <w:rPr>
          <w:b/>
        </w:rPr>
        <w:t xml:space="preserve"> ПОСЕБ</w:t>
      </w:r>
      <w:r w:rsidR="00A66198">
        <w:rPr>
          <w:b/>
        </w:rPr>
        <w:t>Н</w:t>
      </w:r>
      <w:r>
        <w:rPr>
          <w:b/>
        </w:rPr>
        <w:t>И ПЛАНОВИ И ПРОГРАМИ ОБРАЗОВНО – ВАСПИТНОГ РАДА</w:t>
      </w:r>
    </w:p>
    <w:p w:rsidR="0049793D" w:rsidRDefault="0049793D" w:rsidP="0049793D">
      <w:pPr>
        <w:jc w:val="both"/>
        <w:rPr>
          <w:lang w:val="sr-Cyrl-CS"/>
        </w:rPr>
      </w:pPr>
    </w:p>
    <w:p w:rsidR="0049793D" w:rsidRDefault="0049793D" w:rsidP="0049793D">
      <w:pPr>
        <w:jc w:val="both"/>
      </w:pPr>
      <w:r>
        <w:t>У складу са планом рада реализовани су следећи програми:</w:t>
      </w:r>
    </w:p>
    <w:p w:rsidR="007C33AE" w:rsidRDefault="007C33AE" w:rsidP="0049793D">
      <w:pPr>
        <w:jc w:val="both"/>
      </w:pPr>
    </w:p>
    <w:p w:rsidR="0049793D" w:rsidRDefault="0049793D" w:rsidP="00461F10">
      <w:pPr>
        <w:numPr>
          <w:ilvl w:val="0"/>
          <w:numId w:val="3"/>
        </w:numPr>
        <w:jc w:val="both"/>
      </w:pPr>
      <w:r>
        <w:t>програм социјалне заштите ученика („бесплатна“ ужина, обезбеђивање основног школског прибора за поједине ученике, акције „Деца – деци“, сарад</w:t>
      </w:r>
      <w:r w:rsidR="00D65C52">
        <w:t>њ</w:t>
      </w:r>
      <w:r>
        <w:t>а са Центром за социјални рад, учешћа у акцијама хуманитарних организација, добровољни прилози чланова колектива и друге активности из плана програма социјалне заштите ученика);</w:t>
      </w:r>
    </w:p>
    <w:p w:rsidR="00BE3620" w:rsidRDefault="00BE3620" w:rsidP="00461F10">
      <w:pPr>
        <w:numPr>
          <w:ilvl w:val="0"/>
          <w:numId w:val="3"/>
        </w:numPr>
        <w:jc w:val="both"/>
      </w:pPr>
      <w:r>
        <w:t>програм здравствене зашти</w:t>
      </w:r>
      <w:r w:rsidR="00907E97">
        <w:t>те ученика (систематски прегледи – стоматолошки и лекарски</w:t>
      </w:r>
      <w:r>
        <w:t xml:space="preserve">, побољшање квалитета ужине, обрађивање тема везаних за правилну и редовну исхрану и одржавање личне хигијене, болести зависности – на часовима </w:t>
      </w:r>
      <w:r>
        <w:lastRenderedPageBreak/>
        <w:t>одељењског старешине и родитељским састанцима, укључивање ученика у спортске активности, контролисање хигијене);</w:t>
      </w:r>
    </w:p>
    <w:p w:rsidR="00A613FC" w:rsidRDefault="00D02666" w:rsidP="00A613FC">
      <w:pPr>
        <w:ind w:left="720"/>
        <w:jc w:val="both"/>
      </w:pPr>
      <w:r w:rsidRPr="00137BFB">
        <w:t>реализовани стоматолошки прегледи</w:t>
      </w:r>
      <w:r>
        <w:t>:</w:t>
      </w:r>
    </w:p>
    <w:p w:rsidR="00A613FC" w:rsidRDefault="00A613FC" w:rsidP="00FD7C02">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4468"/>
        <w:gridCol w:w="3144"/>
      </w:tblGrid>
      <w:tr w:rsidR="00D02666" w:rsidRPr="00A66389" w:rsidTr="00A66389">
        <w:tc>
          <w:tcPr>
            <w:tcW w:w="1818" w:type="dxa"/>
            <w:shd w:val="clear" w:color="auto" w:fill="auto"/>
          </w:tcPr>
          <w:p w:rsidR="00D02666" w:rsidRPr="00A66389" w:rsidRDefault="00D02666" w:rsidP="00A66389">
            <w:pPr>
              <w:jc w:val="both"/>
              <w:rPr>
                <w:sz w:val="20"/>
                <w:szCs w:val="20"/>
              </w:rPr>
            </w:pPr>
            <w:r w:rsidRPr="00A66389">
              <w:rPr>
                <w:sz w:val="20"/>
                <w:szCs w:val="20"/>
              </w:rPr>
              <w:t xml:space="preserve">Одељење </w:t>
            </w:r>
          </w:p>
        </w:tc>
        <w:tc>
          <w:tcPr>
            <w:tcW w:w="4468" w:type="dxa"/>
            <w:shd w:val="clear" w:color="auto" w:fill="auto"/>
          </w:tcPr>
          <w:p w:rsidR="00D02666" w:rsidRPr="00A66389" w:rsidRDefault="00D02666" w:rsidP="00A66389">
            <w:pPr>
              <w:jc w:val="both"/>
              <w:rPr>
                <w:sz w:val="20"/>
                <w:szCs w:val="20"/>
              </w:rPr>
            </w:pPr>
            <w:r w:rsidRPr="00A66389">
              <w:rPr>
                <w:sz w:val="20"/>
                <w:szCs w:val="20"/>
              </w:rPr>
              <w:t xml:space="preserve">Датум </w:t>
            </w:r>
          </w:p>
        </w:tc>
        <w:tc>
          <w:tcPr>
            <w:tcW w:w="3144" w:type="dxa"/>
            <w:shd w:val="clear" w:color="auto" w:fill="auto"/>
          </w:tcPr>
          <w:p w:rsidR="00D02666" w:rsidRPr="00A66389" w:rsidRDefault="00D02666" w:rsidP="00A66389">
            <w:pPr>
              <w:jc w:val="both"/>
              <w:rPr>
                <w:sz w:val="20"/>
                <w:szCs w:val="20"/>
              </w:rPr>
            </w:pPr>
          </w:p>
        </w:tc>
      </w:tr>
      <w:tr w:rsidR="00D02666" w:rsidRPr="00A66389" w:rsidTr="00A66389">
        <w:tc>
          <w:tcPr>
            <w:tcW w:w="1818" w:type="dxa"/>
            <w:shd w:val="clear" w:color="auto" w:fill="auto"/>
          </w:tcPr>
          <w:p w:rsidR="00D02666" w:rsidRPr="00B10372" w:rsidRDefault="00D02666" w:rsidP="00A66389">
            <w:pPr>
              <w:jc w:val="both"/>
              <w:rPr>
                <w:sz w:val="20"/>
                <w:szCs w:val="20"/>
              </w:rPr>
            </w:pPr>
            <w:r w:rsidRPr="00027300">
              <w:rPr>
                <w:sz w:val="20"/>
                <w:szCs w:val="20"/>
              </w:rPr>
              <w:t>1а</w:t>
            </w:r>
          </w:p>
        </w:tc>
        <w:tc>
          <w:tcPr>
            <w:tcW w:w="4468" w:type="dxa"/>
            <w:shd w:val="clear" w:color="auto" w:fill="auto"/>
          </w:tcPr>
          <w:p w:rsidR="00D02666" w:rsidRPr="00B10372" w:rsidRDefault="00027300" w:rsidP="00A66389">
            <w:pPr>
              <w:jc w:val="both"/>
              <w:rPr>
                <w:sz w:val="20"/>
                <w:szCs w:val="20"/>
              </w:rPr>
            </w:pPr>
            <w:r>
              <w:t>21.11</w:t>
            </w:r>
            <w:r w:rsidR="00D02666" w:rsidRPr="00B10372">
              <w:t>.2022</w:t>
            </w:r>
          </w:p>
        </w:tc>
        <w:tc>
          <w:tcPr>
            <w:tcW w:w="3144" w:type="dxa"/>
            <w:shd w:val="clear" w:color="auto" w:fill="auto"/>
          </w:tcPr>
          <w:p w:rsidR="00D02666" w:rsidRPr="00027300" w:rsidRDefault="00D02666" w:rsidP="00A66389">
            <w:pPr>
              <w:jc w:val="both"/>
            </w:pPr>
            <w:r w:rsidRPr="00027300">
              <w:t>Стоматолошки преглед</w:t>
            </w:r>
          </w:p>
        </w:tc>
      </w:tr>
      <w:tr w:rsidR="00B10372" w:rsidRPr="00A66389" w:rsidTr="00A66389">
        <w:tc>
          <w:tcPr>
            <w:tcW w:w="1818" w:type="dxa"/>
            <w:shd w:val="clear" w:color="auto" w:fill="auto"/>
          </w:tcPr>
          <w:p w:rsidR="00B10372" w:rsidRPr="00A14F6C" w:rsidRDefault="00B10372" w:rsidP="00A66389">
            <w:pPr>
              <w:jc w:val="both"/>
              <w:rPr>
                <w:sz w:val="20"/>
                <w:szCs w:val="20"/>
              </w:rPr>
            </w:pPr>
            <w:r w:rsidRPr="00A14F6C">
              <w:rPr>
                <w:sz w:val="20"/>
                <w:szCs w:val="20"/>
              </w:rPr>
              <w:t>2а</w:t>
            </w:r>
          </w:p>
        </w:tc>
        <w:tc>
          <w:tcPr>
            <w:tcW w:w="4468" w:type="dxa"/>
            <w:shd w:val="clear" w:color="auto" w:fill="auto"/>
          </w:tcPr>
          <w:p w:rsidR="00B10372" w:rsidRPr="00A14F6C" w:rsidRDefault="00A14F6C" w:rsidP="00A66389">
            <w:pPr>
              <w:jc w:val="both"/>
            </w:pPr>
            <w:r>
              <w:t>10.10.2022.</w:t>
            </w:r>
          </w:p>
        </w:tc>
        <w:tc>
          <w:tcPr>
            <w:tcW w:w="3144" w:type="dxa"/>
            <w:shd w:val="clear" w:color="auto" w:fill="auto"/>
          </w:tcPr>
          <w:p w:rsidR="00B10372" w:rsidRPr="00027300" w:rsidRDefault="00A14F6C" w:rsidP="00A66389">
            <w:pPr>
              <w:jc w:val="both"/>
            </w:pPr>
            <w:r w:rsidRPr="00027300">
              <w:t>Стоматолошки преглед</w:t>
            </w:r>
          </w:p>
        </w:tc>
      </w:tr>
      <w:tr w:rsidR="00D02666" w:rsidRPr="00A66389" w:rsidTr="00A66389">
        <w:tc>
          <w:tcPr>
            <w:tcW w:w="1818" w:type="dxa"/>
            <w:shd w:val="clear" w:color="auto" w:fill="auto"/>
          </w:tcPr>
          <w:p w:rsidR="00D02666" w:rsidRPr="00B10372" w:rsidRDefault="00D02666" w:rsidP="00A66389">
            <w:pPr>
              <w:jc w:val="both"/>
              <w:rPr>
                <w:sz w:val="20"/>
                <w:szCs w:val="20"/>
              </w:rPr>
            </w:pPr>
            <w:r w:rsidRPr="00027300">
              <w:rPr>
                <w:sz w:val="20"/>
                <w:szCs w:val="20"/>
              </w:rPr>
              <w:t>3а</w:t>
            </w:r>
          </w:p>
        </w:tc>
        <w:tc>
          <w:tcPr>
            <w:tcW w:w="4468" w:type="dxa"/>
            <w:shd w:val="clear" w:color="auto" w:fill="auto"/>
          </w:tcPr>
          <w:p w:rsidR="00D02666" w:rsidRPr="00B10372" w:rsidRDefault="00027300" w:rsidP="00A66389">
            <w:pPr>
              <w:jc w:val="both"/>
              <w:rPr>
                <w:sz w:val="20"/>
                <w:szCs w:val="20"/>
              </w:rPr>
            </w:pPr>
            <w:r>
              <w:t>21.11</w:t>
            </w:r>
            <w:r w:rsidRPr="00B10372">
              <w:t>.2022</w:t>
            </w:r>
          </w:p>
        </w:tc>
        <w:tc>
          <w:tcPr>
            <w:tcW w:w="3144" w:type="dxa"/>
            <w:shd w:val="clear" w:color="auto" w:fill="auto"/>
          </w:tcPr>
          <w:p w:rsidR="00D02666" w:rsidRPr="00027300" w:rsidRDefault="00D02666" w:rsidP="00A66389">
            <w:pPr>
              <w:jc w:val="both"/>
            </w:pPr>
            <w:r w:rsidRPr="00027300">
              <w:rPr>
                <w:rFonts w:cs="Calibri"/>
                <w:lang w:val="sr-Cyrl-CS"/>
              </w:rPr>
              <w:t>Посета стоматологу</w:t>
            </w:r>
          </w:p>
        </w:tc>
      </w:tr>
      <w:tr w:rsidR="00D02666" w:rsidRPr="00A66389" w:rsidTr="00A66389">
        <w:tc>
          <w:tcPr>
            <w:tcW w:w="1818" w:type="dxa"/>
            <w:shd w:val="clear" w:color="auto" w:fill="auto"/>
          </w:tcPr>
          <w:p w:rsidR="00D02666" w:rsidRPr="00A66389" w:rsidRDefault="00D02666" w:rsidP="00A66389">
            <w:pPr>
              <w:jc w:val="both"/>
              <w:rPr>
                <w:sz w:val="20"/>
                <w:szCs w:val="20"/>
              </w:rPr>
            </w:pPr>
            <w:r w:rsidRPr="00A66389">
              <w:rPr>
                <w:sz w:val="20"/>
                <w:szCs w:val="20"/>
              </w:rPr>
              <w:t>4а</w:t>
            </w:r>
          </w:p>
        </w:tc>
        <w:tc>
          <w:tcPr>
            <w:tcW w:w="4468" w:type="dxa"/>
            <w:shd w:val="clear" w:color="auto" w:fill="auto"/>
          </w:tcPr>
          <w:p w:rsidR="00D02666" w:rsidRPr="00A66389" w:rsidRDefault="00B10372" w:rsidP="00B10372">
            <w:pPr>
              <w:jc w:val="both"/>
              <w:rPr>
                <w:sz w:val="20"/>
                <w:szCs w:val="20"/>
              </w:rPr>
            </w:pPr>
            <w:r>
              <w:rPr>
                <w:rFonts w:cs="Calibri"/>
                <w:lang w:val="sr-Cyrl-CS"/>
              </w:rPr>
              <w:t>2</w:t>
            </w:r>
            <w:r w:rsidR="00D02666" w:rsidRPr="00A66389">
              <w:rPr>
                <w:rFonts w:cs="Calibri"/>
                <w:lang w:val="sr-Cyrl-CS"/>
              </w:rPr>
              <w:t>1.04.202</w:t>
            </w:r>
            <w:r>
              <w:rPr>
                <w:rFonts w:cs="Calibri"/>
                <w:lang w:val="sr-Cyrl-CS"/>
              </w:rPr>
              <w:t>3</w:t>
            </w:r>
          </w:p>
        </w:tc>
        <w:tc>
          <w:tcPr>
            <w:tcW w:w="3144" w:type="dxa"/>
            <w:shd w:val="clear" w:color="auto" w:fill="auto"/>
          </w:tcPr>
          <w:p w:rsidR="00D02666" w:rsidRPr="00027300" w:rsidRDefault="00D02666" w:rsidP="00A66389">
            <w:pPr>
              <w:jc w:val="both"/>
            </w:pPr>
            <w:r w:rsidRPr="00027300">
              <w:rPr>
                <w:rFonts w:cs="Calibri"/>
                <w:lang w:val="sr-Cyrl-CS"/>
              </w:rPr>
              <w:t>Посета стоматологу</w:t>
            </w:r>
          </w:p>
        </w:tc>
      </w:tr>
      <w:tr w:rsidR="00D02666" w:rsidRPr="00A66389" w:rsidTr="00A66389">
        <w:tc>
          <w:tcPr>
            <w:tcW w:w="1818" w:type="dxa"/>
            <w:shd w:val="clear" w:color="auto" w:fill="auto"/>
          </w:tcPr>
          <w:p w:rsidR="00D02666" w:rsidRPr="00A66389" w:rsidRDefault="00D02666" w:rsidP="00A66389">
            <w:pPr>
              <w:jc w:val="both"/>
              <w:rPr>
                <w:sz w:val="20"/>
                <w:szCs w:val="20"/>
              </w:rPr>
            </w:pPr>
            <w:r w:rsidRPr="00137BFB">
              <w:rPr>
                <w:sz w:val="20"/>
                <w:szCs w:val="20"/>
              </w:rPr>
              <w:t>5а</w:t>
            </w:r>
          </w:p>
        </w:tc>
        <w:tc>
          <w:tcPr>
            <w:tcW w:w="4468" w:type="dxa"/>
            <w:shd w:val="clear" w:color="auto" w:fill="auto"/>
          </w:tcPr>
          <w:p w:rsidR="00D02666" w:rsidRPr="00137BFB" w:rsidRDefault="00137BFB" w:rsidP="00137BFB">
            <w:pPr>
              <w:jc w:val="both"/>
              <w:rPr>
                <w:sz w:val="20"/>
                <w:szCs w:val="20"/>
                <w:lang/>
              </w:rPr>
            </w:pPr>
            <w:r>
              <w:rPr>
                <w:lang/>
              </w:rPr>
              <w:t>08</w:t>
            </w:r>
            <w:r w:rsidR="00D02666" w:rsidRPr="00A66389">
              <w:t>.0</w:t>
            </w:r>
            <w:r>
              <w:rPr>
                <w:lang/>
              </w:rPr>
              <w:t>5</w:t>
            </w:r>
            <w:r w:rsidR="00D02666" w:rsidRPr="00A66389">
              <w:t>.202</w:t>
            </w:r>
            <w:r>
              <w:rPr>
                <w:lang/>
              </w:rPr>
              <w:t>3</w:t>
            </w:r>
          </w:p>
        </w:tc>
        <w:tc>
          <w:tcPr>
            <w:tcW w:w="3144" w:type="dxa"/>
            <w:shd w:val="clear" w:color="auto" w:fill="auto"/>
          </w:tcPr>
          <w:p w:rsidR="00D02666" w:rsidRPr="00027300" w:rsidRDefault="00D02666" w:rsidP="00A66389">
            <w:pPr>
              <w:jc w:val="both"/>
            </w:pPr>
            <w:r w:rsidRPr="00027300">
              <w:t>Стоматолошки преглед</w:t>
            </w:r>
          </w:p>
        </w:tc>
      </w:tr>
      <w:tr w:rsidR="00281BA7" w:rsidRPr="00A66389" w:rsidTr="00A66389">
        <w:tc>
          <w:tcPr>
            <w:tcW w:w="1818" w:type="dxa"/>
            <w:shd w:val="clear" w:color="auto" w:fill="auto"/>
          </w:tcPr>
          <w:p w:rsidR="00281BA7" w:rsidRPr="00B10372" w:rsidRDefault="00281BA7" w:rsidP="00A66389">
            <w:pPr>
              <w:jc w:val="both"/>
              <w:rPr>
                <w:sz w:val="20"/>
                <w:szCs w:val="20"/>
                <w:highlight w:val="yellow"/>
              </w:rPr>
            </w:pPr>
            <w:r w:rsidRPr="00281BA7">
              <w:rPr>
                <w:sz w:val="20"/>
                <w:szCs w:val="20"/>
              </w:rPr>
              <w:t>7a</w:t>
            </w:r>
          </w:p>
        </w:tc>
        <w:tc>
          <w:tcPr>
            <w:tcW w:w="4468" w:type="dxa"/>
            <w:shd w:val="clear" w:color="auto" w:fill="auto"/>
          </w:tcPr>
          <w:p w:rsidR="00281BA7" w:rsidRPr="00A66389" w:rsidRDefault="00281BA7" w:rsidP="00A66389">
            <w:pPr>
              <w:jc w:val="both"/>
            </w:pPr>
            <w:r>
              <w:t>21.02.2023.</w:t>
            </w:r>
          </w:p>
        </w:tc>
        <w:tc>
          <w:tcPr>
            <w:tcW w:w="3144" w:type="dxa"/>
            <w:shd w:val="clear" w:color="auto" w:fill="auto"/>
          </w:tcPr>
          <w:p w:rsidR="00281BA7" w:rsidRPr="00027300" w:rsidRDefault="00281BA7" w:rsidP="00A66389">
            <w:pPr>
              <w:jc w:val="both"/>
            </w:pPr>
            <w:r w:rsidRPr="00027300">
              <w:t>С</w:t>
            </w:r>
            <w:r w:rsidR="00027300">
              <w:t>истематски преглед</w:t>
            </w:r>
            <w:r w:rsidRPr="00027300">
              <w:t xml:space="preserve"> зуба</w:t>
            </w:r>
          </w:p>
        </w:tc>
      </w:tr>
      <w:tr w:rsidR="00B427FF" w:rsidRPr="00A66389" w:rsidTr="00A66389">
        <w:tc>
          <w:tcPr>
            <w:tcW w:w="1818" w:type="dxa"/>
            <w:shd w:val="clear" w:color="auto" w:fill="auto"/>
          </w:tcPr>
          <w:p w:rsidR="00B427FF" w:rsidRPr="00B427FF" w:rsidRDefault="00B427FF" w:rsidP="00A66389">
            <w:pPr>
              <w:jc w:val="both"/>
              <w:rPr>
                <w:sz w:val="20"/>
                <w:szCs w:val="20"/>
              </w:rPr>
            </w:pPr>
            <w:r w:rsidRPr="00137BFB">
              <w:rPr>
                <w:sz w:val="20"/>
                <w:szCs w:val="20"/>
              </w:rPr>
              <w:t>8а</w:t>
            </w:r>
          </w:p>
        </w:tc>
        <w:tc>
          <w:tcPr>
            <w:tcW w:w="4468" w:type="dxa"/>
            <w:shd w:val="clear" w:color="auto" w:fill="auto"/>
          </w:tcPr>
          <w:p w:rsidR="00B427FF" w:rsidRPr="00137BFB" w:rsidRDefault="00137BFB" w:rsidP="00A66389">
            <w:pPr>
              <w:jc w:val="both"/>
              <w:rPr>
                <w:lang/>
              </w:rPr>
            </w:pPr>
            <w:r>
              <w:rPr>
                <w:lang/>
              </w:rPr>
              <w:t>10.03.2023.</w:t>
            </w:r>
          </w:p>
        </w:tc>
        <w:tc>
          <w:tcPr>
            <w:tcW w:w="3144" w:type="dxa"/>
            <w:shd w:val="clear" w:color="auto" w:fill="auto"/>
          </w:tcPr>
          <w:p w:rsidR="00B427FF" w:rsidRDefault="00B427FF" w:rsidP="00A66389">
            <w:pPr>
              <w:jc w:val="both"/>
              <w:rPr>
                <w:sz w:val="28"/>
                <w:szCs w:val="28"/>
              </w:rPr>
            </w:pPr>
          </w:p>
        </w:tc>
      </w:tr>
    </w:tbl>
    <w:p w:rsidR="00D02666" w:rsidRDefault="00D02666" w:rsidP="00FD7C02">
      <w:pPr>
        <w:jc w:val="both"/>
        <w:rPr>
          <w:sz w:val="20"/>
          <w:szCs w:val="20"/>
        </w:rPr>
      </w:pPr>
    </w:p>
    <w:p w:rsidR="00D02666" w:rsidRDefault="00137BFB" w:rsidP="00FD7C02">
      <w:pPr>
        <w:jc w:val="both"/>
        <w:rPr>
          <w:sz w:val="20"/>
          <w:szCs w:val="20"/>
          <w:lang/>
        </w:rPr>
      </w:pPr>
      <w:r>
        <w:rPr>
          <w:sz w:val="20"/>
          <w:szCs w:val="20"/>
          <w:lang/>
        </w:rPr>
        <w:t>Систематски преглед:</w:t>
      </w:r>
    </w:p>
    <w:p w:rsidR="00137BFB" w:rsidRPr="00137BFB" w:rsidRDefault="00137BFB" w:rsidP="00FD7C02">
      <w:pPr>
        <w:jc w:val="both"/>
        <w:rPr>
          <w:sz w:val="20"/>
          <w:szCs w:val="20"/>
          <w:lang/>
        </w:rPr>
      </w:pPr>
      <w:r>
        <w:rPr>
          <w:sz w:val="20"/>
          <w:szCs w:val="20"/>
          <w:lang/>
        </w:rPr>
        <w:t>5а- 10.05.2023.године.</w:t>
      </w:r>
    </w:p>
    <w:p w:rsidR="0020077E" w:rsidRPr="00281BA7" w:rsidRDefault="0020077E" w:rsidP="00281BA7">
      <w:pPr>
        <w:rPr>
          <w:b/>
        </w:rPr>
      </w:pPr>
    </w:p>
    <w:p w:rsidR="0020077E" w:rsidRDefault="0020077E" w:rsidP="00A54A29">
      <w:pPr>
        <w:jc w:val="center"/>
        <w:rPr>
          <w:b/>
        </w:rPr>
      </w:pPr>
    </w:p>
    <w:p w:rsidR="00A54A29" w:rsidRDefault="00A54A29" w:rsidP="00A54A29">
      <w:pPr>
        <w:jc w:val="center"/>
        <w:rPr>
          <w:b/>
        </w:rPr>
      </w:pPr>
      <w:r>
        <w:rPr>
          <w:b/>
        </w:rPr>
        <w:t>САРАДЊА СА РОДИТЕЉИМА И ДРУШТВЕНОМ СРЕДИНОМ</w:t>
      </w:r>
    </w:p>
    <w:p w:rsidR="00A54A29" w:rsidRDefault="00A54A29" w:rsidP="00A54A29">
      <w:pPr>
        <w:jc w:val="center"/>
        <w:rPr>
          <w:b/>
        </w:rPr>
      </w:pPr>
    </w:p>
    <w:p w:rsidR="00A54A29" w:rsidRDefault="00A54A29" w:rsidP="00A54A29">
      <w:pPr>
        <w:jc w:val="both"/>
        <w:rPr>
          <w:lang w:val="sr-Cyrl-CS"/>
        </w:rPr>
      </w:pPr>
      <w:r>
        <w:rPr>
          <w:lang w:val="sr-Cyrl-CS"/>
        </w:rPr>
        <w:t>Савет родитеља је обављ</w:t>
      </w:r>
      <w:r w:rsidR="00B757D3">
        <w:rPr>
          <w:lang w:val="sr-Cyrl-CS"/>
        </w:rPr>
        <w:t>ао послове из своје надлежности. Информисан је о свим важним питањима</w:t>
      </w:r>
      <w:r w:rsidR="000F3835">
        <w:rPr>
          <w:lang w:val="sr-Cyrl-CS"/>
        </w:rPr>
        <w:t xml:space="preserve"> и учествовао је у донешењу одлука из своје надлежности.</w:t>
      </w:r>
      <w:r>
        <w:rPr>
          <w:lang w:val="sr-Cyrl-CS"/>
        </w:rPr>
        <w:t xml:space="preserve"> О раду овог органа </w:t>
      </w:r>
      <w:r w:rsidR="000F3835">
        <w:rPr>
          <w:lang w:val="sr-Cyrl-CS"/>
        </w:rPr>
        <w:t xml:space="preserve">редовно </w:t>
      </w:r>
      <w:r>
        <w:rPr>
          <w:lang w:val="sr-Cyrl-CS"/>
        </w:rPr>
        <w:t xml:space="preserve"> </w:t>
      </w:r>
      <w:r w:rsidR="00B757D3">
        <w:rPr>
          <w:lang w:val="sr-Cyrl-CS"/>
        </w:rPr>
        <w:t>су вођени записници</w:t>
      </w:r>
      <w:r w:rsidR="000F3835">
        <w:rPr>
          <w:lang w:val="sr-Cyrl-CS"/>
        </w:rPr>
        <w:t>.</w:t>
      </w:r>
    </w:p>
    <w:p w:rsidR="00907E97" w:rsidRDefault="00922733" w:rsidP="00A54A29">
      <w:pPr>
        <w:jc w:val="both"/>
        <w:rPr>
          <w:lang w:val="sr-Cyrl-CS"/>
        </w:rPr>
      </w:pPr>
      <w:r>
        <w:rPr>
          <w:lang w:val="sr-Cyrl-CS"/>
        </w:rPr>
        <w:t>Р</w:t>
      </w:r>
      <w:r w:rsidR="00896F46">
        <w:rPr>
          <w:lang w:val="sr-Cyrl-CS"/>
        </w:rPr>
        <w:t>одитељи су правовремено информисани о</w:t>
      </w:r>
      <w:r>
        <w:rPr>
          <w:lang w:val="sr-Cyrl-CS"/>
        </w:rPr>
        <w:t xml:space="preserve"> успеху и напредовању ученика, као и о осталим</w:t>
      </w:r>
      <w:r w:rsidR="000F3835">
        <w:rPr>
          <w:lang w:val="sr-Cyrl-CS"/>
        </w:rPr>
        <w:t xml:space="preserve"> активностима, темама и</w:t>
      </w:r>
      <w:r>
        <w:rPr>
          <w:lang w:val="sr-Cyrl-CS"/>
        </w:rPr>
        <w:t xml:space="preserve"> </w:t>
      </w:r>
      <w:r w:rsidR="009D25D9">
        <w:rPr>
          <w:lang w:val="sr-Cyrl-CS"/>
        </w:rPr>
        <w:t>питањима од значаја за учење</w:t>
      </w:r>
      <w:r w:rsidR="000F3835">
        <w:rPr>
          <w:lang w:val="sr-Cyrl-CS"/>
        </w:rPr>
        <w:t>, подстицање развоја и напредовања</w:t>
      </w:r>
      <w:r w:rsidR="009D25D9">
        <w:rPr>
          <w:lang w:val="sr-Cyrl-CS"/>
        </w:rPr>
        <w:t xml:space="preserve"> и школски живот</w:t>
      </w:r>
      <w:r>
        <w:rPr>
          <w:lang w:val="sr-Cyrl-CS"/>
        </w:rPr>
        <w:t xml:space="preserve"> путем</w:t>
      </w:r>
      <w:r w:rsidR="00907E97">
        <w:rPr>
          <w:lang w:val="sr-Cyrl-CS"/>
        </w:rPr>
        <w:t xml:space="preserve"> родитељских састанака и </w:t>
      </w:r>
      <w:r>
        <w:rPr>
          <w:lang w:val="sr-Cyrl-CS"/>
        </w:rPr>
        <w:t xml:space="preserve"> индивидулних </w:t>
      </w:r>
      <w:r w:rsidR="009D25D9">
        <w:rPr>
          <w:lang w:val="sr-Cyrl-CS"/>
        </w:rPr>
        <w:t xml:space="preserve">разговора. </w:t>
      </w:r>
      <w:r w:rsidR="00E20378" w:rsidRPr="001F7DC5">
        <w:rPr>
          <w:lang w:val="sr-Cyrl-CS"/>
        </w:rPr>
        <w:t>Родитељски састанци</w:t>
      </w:r>
      <w:r w:rsidR="00E20378">
        <w:rPr>
          <w:lang w:val="sr-Cyrl-CS"/>
        </w:rPr>
        <w:t xml:space="preserve"> су редовно одржавани у свим одељењима и о том</w:t>
      </w:r>
      <w:r w:rsidR="00B757D3">
        <w:rPr>
          <w:lang w:val="sr-Cyrl-CS"/>
        </w:rPr>
        <w:t>е је вођена евиденција у дневницима образовно – васпитног рада. О индивидуалним пријемима родитеља евиденцију су водиле одељењске старешине, а предметни наставници спорадично.</w:t>
      </w:r>
    </w:p>
    <w:p w:rsidR="00CE22C8" w:rsidRDefault="00CE22C8" w:rsidP="00A54A29">
      <w:pPr>
        <w:jc w:val="both"/>
        <w:rPr>
          <w:lang w:val="sr-Cyrl-CS"/>
        </w:rPr>
      </w:pPr>
    </w:p>
    <w:p w:rsidR="00A66198" w:rsidRDefault="00A66198" w:rsidP="00A54A29">
      <w:pPr>
        <w:jc w:val="both"/>
        <w:rPr>
          <w:lang w:val="sr-Cyrl-CS"/>
        </w:rPr>
      </w:pPr>
    </w:p>
    <w:p w:rsidR="00CE22C8" w:rsidRDefault="00CE22C8" w:rsidP="00A54A29">
      <w:pPr>
        <w:jc w:val="both"/>
        <w:rPr>
          <w:lang w:val="sr-Cyrl-CS"/>
        </w:rPr>
      </w:pPr>
    </w:p>
    <w:p w:rsidR="00CE22C8" w:rsidRPr="005C4854" w:rsidRDefault="00CE22C8" w:rsidP="005C4854">
      <w:pPr>
        <w:jc w:val="center"/>
        <w:rPr>
          <w:b/>
          <w:sz w:val="28"/>
          <w:szCs w:val="28"/>
          <w:lang w:val="sr-Cyrl-CS"/>
        </w:rPr>
      </w:pPr>
      <w:r w:rsidRPr="00420D37">
        <w:rPr>
          <w:b/>
          <w:sz w:val="28"/>
          <w:szCs w:val="28"/>
          <w:lang w:val="sr-Cyrl-CS"/>
        </w:rPr>
        <w:t>Одржани родитељски састанци у протеклој школској години</w:t>
      </w:r>
    </w:p>
    <w:p w:rsidR="00CE22C8" w:rsidRDefault="00CE22C8" w:rsidP="00A54A29">
      <w:pPr>
        <w:jc w:val="both"/>
        <w:rPr>
          <w:lang w:val="sr-Cyrl-CS"/>
        </w:rPr>
      </w:pPr>
    </w:p>
    <w:p w:rsidR="00CE22C8" w:rsidRDefault="00CE22C8" w:rsidP="00A54A29">
      <w:pPr>
        <w:jc w:val="both"/>
        <w:rPr>
          <w:lang w:val="sr-Cyrl-CS"/>
        </w:rPr>
      </w:pPr>
    </w:p>
    <w:p w:rsidR="00277F17" w:rsidRDefault="00277F17" w:rsidP="00A54A29">
      <w:pPr>
        <w:jc w:val="both"/>
        <w:rPr>
          <w:lang w:val="sr-Cyrl-C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1700"/>
        <w:gridCol w:w="1746"/>
        <w:gridCol w:w="1700"/>
        <w:gridCol w:w="1375"/>
        <w:gridCol w:w="1417"/>
      </w:tblGrid>
      <w:tr w:rsidR="00063A69" w:rsidRPr="00F512BF" w:rsidTr="00063A69">
        <w:trPr>
          <w:trHeight w:val="1075"/>
        </w:trPr>
        <w:tc>
          <w:tcPr>
            <w:tcW w:w="568" w:type="dxa"/>
            <w:shd w:val="clear" w:color="auto" w:fill="F2DBDB" w:themeFill="accent2" w:themeFillTint="33"/>
          </w:tcPr>
          <w:p w:rsidR="00063A69" w:rsidRPr="00063A69" w:rsidRDefault="00063A69" w:rsidP="00372805">
            <w:pPr>
              <w:jc w:val="center"/>
              <w:rPr>
                <w:b/>
                <w:lang w:val="sr-Cyrl-CS"/>
              </w:rPr>
            </w:pPr>
          </w:p>
          <w:p w:rsidR="00063A69" w:rsidRPr="00063A69" w:rsidRDefault="00063A69" w:rsidP="00372805">
            <w:pPr>
              <w:jc w:val="center"/>
              <w:rPr>
                <w:b/>
                <w:sz w:val="28"/>
                <w:szCs w:val="28"/>
                <w:lang w:val="sr-Cyrl-CS"/>
              </w:rPr>
            </w:pPr>
            <w:r w:rsidRPr="00063A69">
              <w:rPr>
                <w:b/>
                <w:sz w:val="28"/>
                <w:szCs w:val="28"/>
                <w:lang w:val="sr-Cyrl-CS"/>
              </w:rPr>
              <w:t>Одељење</w:t>
            </w:r>
          </w:p>
        </w:tc>
        <w:tc>
          <w:tcPr>
            <w:tcW w:w="1701" w:type="dxa"/>
            <w:shd w:val="clear" w:color="auto" w:fill="F2DBDB" w:themeFill="accent2" w:themeFillTint="33"/>
          </w:tcPr>
          <w:p w:rsidR="00063A69" w:rsidRPr="00063A69" w:rsidRDefault="00063A69" w:rsidP="00372805">
            <w:pPr>
              <w:jc w:val="center"/>
              <w:rPr>
                <w:b/>
                <w:lang w:val="sr-Cyrl-CS"/>
              </w:rPr>
            </w:pPr>
            <w:r w:rsidRPr="00063A69">
              <w:rPr>
                <w:b/>
                <w:lang w:val="sr-Cyrl-CS"/>
              </w:rPr>
              <w:t>1.родитељски састанак</w:t>
            </w:r>
          </w:p>
        </w:tc>
        <w:tc>
          <w:tcPr>
            <w:tcW w:w="1700" w:type="dxa"/>
            <w:shd w:val="clear" w:color="auto" w:fill="F2DBDB" w:themeFill="accent2" w:themeFillTint="33"/>
          </w:tcPr>
          <w:p w:rsidR="00063A69" w:rsidRPr="00063A69" w:rsidRDefault="00063A69" w:rsidP="00372805">
            <w:pPr>
              <w:jc w:val="center"/>
              <w:rPr>
                <w:b/>
                <w:lang w:val="sr-Cyrl-CS"/>
              </w:rPr>
            </w:pPr>
            <w:r w:rsidRPr="00063A69">
              <w:rPr>
                <w:b/>
                <w:lang w:val="sr-Cyrl-CS"/>
              </w:rPr>
              <w:t>2.родитељски састанак</w:t>
            </w:r>
          </w:p>
        </w:tc>
        <w:tc>
          <w:tcPr>
            <w:tcW w:w="1746" w:type="dxa"/>
            <w:shd w:val="clear" w:color="auto" w:fill="F2DBDB" w:themeFill="accent2" w:themeFillTint="33"/>
          </w:tcPr>
          <w:p w:rsidR="00063A69" w:rsidRPr="00063A69" w:rsidRDefault="00063A69" w:rsidP="00372805">
            <w:pPr>
              <w:jc w:val="center"/>
              <w:rPr>
                <w:b/>
                <w:lang w:val="sr-Cyrl-CS"/>
              </w:rPr>
            </w:pPr>
            <w:r w:rsidRPr="00063A69">
              <w:rPr>
                <w:b/>
                <w:lang w:val="sr-Cyrl-CS"/>
              </w:rPr>
              <w:t>3.родитељски састанак</w:t>
            </w:r>
          </w:p>
        </w:tc>
        <w:tc>
          <w:tcPr>
            <w:tcW w:w="1700" w:type="dxa"/>
            <w:shd w:val="clear" w:color="auto" w:fill="F2DBDB" w:themeFill="accent2" w:themeFillTint="33"/>
          </w:tcPr>
          <w:p w:rsidR="00063A69" w:rsidRPr="00063A69" w:rsidRDefault="00063A69" w:rsidP="00372805">
            <w:pPr>
              <w:jc w:val="center"/>
              <w:rPr>
                <w:b/>
                <w:lang w:val="sr-Cyrl-CS"/>
              </w:rPr>
            </w:pPr>
            <w:r w:rsidRPr="00063A69">
              <w:rPr>
                <w:b/>
                <w:lang w:val="sr-Cyrl-CS"/>
              </w:rPr>
              <w:t>4.родитељски састанак</w:t>
            </w:r>
          </w:p>
        </w:tc>
        <w:tc>
          <w:tcPr>
            <w:tcW w:w="1375" w:type="dxa"/>
            <w:shd w:val="clear" w:color="auto" w:fill="F2DBDB" w:themeFill="accent2" w:themeFillTint="33"/>
          </w:tcPr>
          <w:p w:rsidR="00063A69" w:rsidRPr="00063A69" w:rsidRDefault="00063A69" w:rsidP="00372805">
            <w:pPr>
              <w:jc w:val="center"/>
              <w:rPr>
                <w:b/>
                <w:lang w:val="sr-Cyrl-CS"/>
              </w:rPr>
            </w:pPr>
            <w:r w:rsidRPr="00063A69">
              <w:rPr>
                <w:b/>
                <w:lang w:val="sr-Cyrl-CS"/>
              </w:rPr>
              <w:t>5.родитељски састанак</w:t>
            </w:r>
          </w:p>
        </w:tc>
        <w:tc>
          <w:tcPr>
            <w:tcW w:w="1417" w:type="dxa"/>
            <w:shd w:val="clear" w:color="auto" w:fill="F2DBDB" w:themeFill="accent2" w:themeFillTint="33"/>
          </w:tcPr>
          <w:p w:rsidR="00063A69" w:rsidRPr="00063A69" w:rsidRDefault="00420D37" w:rsidP="00372805">
            <w:pPr>
              <w:jc w:val="center"/>
              <w:rPr>
                <w:b/>
                <w:lang w:val="sr-Cyrl-CS"/>
              </w:rPr>
            </w:pPr>
            <w:r>
              <w:rPr>
                <w:b/>
                <w:lang w:val="sr-Cyrl-CS"/>
              </w:rPr>
              <w:t>6</w:t>
            </w:r>
            <w:r w:rsidRPr="00063A69">
              <w:rPr>
                <w:b/>
                <w:lang w:val="sr-Cyrl-CS"/>
              </w:rPr>
              <w:t>.родитељски састанак</w:t>
            </w:r>
          </w:p>
        </w:tc>
      </w:tr>
      <w:tr w:rsidR="00063A69" w:rsidRPr="00F512BF" w:rsidTr="00063A69">
        <w:trPr>
          <w:trHeight w:val="1075"/>
        </w:trPr>
        <w:tc>
          <w:tcPr>
            <w:tcW w:w="568" w:type="dxa"/>
            <w:shd w:val="clear" w:color="auto" w:fill="auto"/>
          </w:tcPr>
          <w:p w:rsidR="00063A69" w:rsidRPr="00F512BF" w:rsidRDefault="00063A69" w:rsidP="00F512BF">
            <w:pPr>
              <w:jc w:val="center"/>
              <w:rPr>
                <w:b/>
                <w:sz w:val="28"/>
                <w:szCs w:val="28"/>
                <w:lang w:val="sr-Cyrl-CS"/>
              </w:rPr>
            </w:pPr>
            <w:r w:rsidRPr="00F512BF">
              <w:rPr>
                <w:b/>
                <w:sz w:val="28"/>
                <w:szCs w:val="28"/>
                <w:lang w:val="sr-Cyrl-CS"/>
              </w:rPr>
              <w:t>1а</w:t>
            </w:r>
            <w:r>
              <w:rPr>
                <w:b/>
                <w:sz w:val="28"/>
                <w:szCs w:val="28"/>
                <w:lang w:val="sr-Cyrl-CS"/>
              </w:rPr>
              <w:t xml:space="preserve"> и 3а</w:t>
            </w:r>
          </w:p>
        </w:tc>
        <w:tc>
          <w:tcPr>
            <w:tcW w:w="1701" w:type="dxa"/>
            <w:shd w:val="clear" w:color="auto" w:fill="auto"/>
          </w:tcPr>
          <w:p w:rsidR="00063A69" w:rsidRPr="00F512BF" w:rsidRDefault="00063A69" w:rsidP="00F512BF">
            <w:pPr>
              <w:jc w:val="both"/>
              <w:rPr>
                <w:lang w:val="sr-Cyrl-CS"/>
              </w:rPr>
            </w:pPr>
            <w:r w:rsidRPr="00F512BF">
              <w:rPr>
                <w:lang w:val="sr-Cyrl-CS"/>
              </w:rPr>
              <w:t>0</w:t>
            </w:r>
            <w:r>
              <w:rPr>
                <w:lang w:val="sr-Cyrl-CS"/>
              </w:rPr>
              <w:t>5</w:t>
            </w:r>
            <w:r w:rsidRPr="00F512BF">
              <w:rPr>
                <w:lang w:val="sr-Cyrl-CS"/>
              </w:rPr>
              <w:t>.09.202</w:t>
            </w:r>
            <w:r>
              <w:rPr>
                <w:lang w:val="sr-Cyrl-CS"/>
              </w:rPr>
              <w:t>2</w:t>
            </w:r>
            <w:r w:rsidRPr="00F512BF">
              <w:rPr>
                <w:lang w:val="sr-Cyrl-CS"/>
              </w:rPr>
              <w:t>.</w:t>
            </w:r>
          </w:p>
          <w:p w:rsidR="00063A69" w:rsidRPr="00F512BF" w:rsidRDefault="00063A69" w:rsidP="00F512BF">
            <w:pPr>
              <w:jc w:val="both"/>
              <w:rPr>
                <w:lang w:val="sr-Cyrl-CS"/>
              </w:rPr>
            </w:pPr>
            <w:r w:rsidRPr="00F512BF">
              <w:rPr>
                <w:lang w:val="sr-Cyrl-CS"/>
              </w:rPr>
              <w:t>Упознавање родитеља са насатвним планом и програмом</w:t>
            </w:r>
          </w:p>
        </w:tc>
        <w:tc>
          <w:tcPr>
            <w:tcW w:w="1700" w:type="dxa"/>
            <w:shd w:val="clear" w:color="auto" w:fill="auto"/>
          </w:tcPr>
          <w:p w:rsidR="00063A69" w:rsidRPr="00F512BF" w:rsidRDefault="00063A69" w:rsidP="00F512BF">
            <w:pPr>
              <w:jc w:val="both"/>
              <w:rPr>
                <w:lang w:val="sr-Cyrl-CS"/>
              </w:rPr>
            </w:pPr>
            <w:r>
              <w:rPr>
                <w:lang w:val="sr-Cyrl-CS"/>
              </w:rPr>
              <w:t>27</w:t>
            </w:r>
            <w:r w:rsidRPr="00F512BF">
              <w:rPr>
                <w:lang w:val="sr-Cyrl-CS"/>
              </w:rPr>
              <w:t>.1</w:t>
            </w:r>
            <w:r>
              <w:rPr>
                <w:lang w:val="sr-Cyrl-CS"/>
              </w:rPr>
              <w:t>0</w:t>
            </w:r>
            <w:r w:rsidRPr="00F512BF">
              <w:rPr>
                <w:lang w:val="sr-Cyrl-CS"/>
              </w:rPr>
              <w:t>.202</w:t>
            </w:r>
            <w:r>
              <w:rPr>
                <w:lang w:val="sr-Cyrl-CS"/>
              </w:rPr>
              <w:t>2</w:t>
            </w:r>
            <w:r w:rsidRPr="00F512BF">
              <w:rPr>
                <w:lang w:val="sr-Cyrl-CS"/>
              </w:rPr>
              <w:t>.</w:t>
            </w:r>
          </w:p>
          <w:p w:rsidR="00063A69" w:rsidRPr="00F512BF" w:rsidRDefault="00063A69" w:rsidP="00F512BF">
            <w:pPr>
              <w:jc w:val="both"/>
              <w:rPr>
                <w:lang w:val="sr-Cyrl-CS"/>
              </w:rPr>
            </w:pPr>
            <w:r w:rsidRPr="00F512BF">
              <w:rPr>
                <w:lang w:val="sr-Cyrl-CS"/>
              </w:rPr>
              <w:t>Анализа успеха и васпитног нивоа ученика на крају 1.квартала</w:t>
            </w:r>
          </w:p>
        </w:tc>
        <w:tc>
          <w:tcPr>
            <w:tcW w:w="1746" w:type="dxa"/>
            <w:shd w:val="clear" w:color="auto" w:fill="auto"/>
          </w:tcPr>
          <w:p w:rsidR="00063A69" w:rsidRPr="00F512BF" w:rsidRDefault="00063A69" w:rsidP="00F512BF">
            <w:pPr>
              <w:jc w:val="both"/>
              <w:rPr>
                <w:lang w:val="sr-Cyrl-CS"/>
              </w:rPr>
            </w:pPr>
            <w:r w:rsidRPr="00F512BF">
              <w:rPr>
                <w:lang w:val="sr-Cyrl-CS"/>
              </w:rPr>
              <w:t>27.12.2021.</w:t>
            </w:r>
          </w:p>
          <w:p w:rsidR="00063A69" w:rsidRPr="00F512BF" w:rsidRDefault="00063A69" w:rsidP="00F512BF">
            <w:pPr>
              <w:jc w:val="both"/>
              <w:rPr>
                <w:lang w:val="sr-Cyrl-CS"/>
              </w:rPr>
            </w:pPr>
            <w:r w:rsidRPr="00F512BF">
              <w:rPr>
                <w:lang w:val="sr-Cyrl-CS"/>
              </w:rPr>
              <w:t>Анализа успеха и васпитног нивоа ученика на крају 1.полугодишта</w:t>
            </w:r>
          </w:p>
        </w:tc>
        <w:tc>
          <w:tcPr>
            <w:tcW w:w="1700" w:type="dxa"/>
          </w:tcPr>
          <w:p w:rsidR="00063A69" w:rsidRDefault="00063A69" w:rsidP="00F512BF">
            <w:pPr>
              <w:jc w:val="both"/>
              <w:rPr>
                <w:lang w:val="sr-Cyrl-CS"/>
              </w:rPr>
            </w:pPr>
            <w:r>
              <w:rPr>
                <w:lang w:val="sr-Cyrl-CS"/>
              </w:rPr>
              <w:t>03.04.2023.</w:t>
            </w:r>
          </w:p>
          <w:p w:rsidR="00063A69" w:rsidRPr="00F512BF" w:rsidRDefault="00063A69" w:rsidP="00F512BF">
            <w:pPr>
              <w:jc w:val="both"/>
              <w:rPr>
                <w:lang w:val="sr-Cyrl-CS"/>
              </w:rPr>
            </w:pPr>
            <w:r>
              <w:rPr>
                <w:lang w:val="sr-Cyrl-CS"/>
              </w:rPr>
              <w:t>Анализа успеха и владања на крају школске године</w:t>
            </w:r>
          </w:p>
        </w:tc>
        <w:tc>
          <w:tcPr>
            <w:tcW w:w="1375" w:type="dxa"/>
          </w:tcPr>
          <w:p w:rsidR="00063A69" w:rsidRDefault="00063A69" w:rsidP="00F512BF">
            <w:pPr>
              <w:jc w:val="both"/>
              <w:rPr>
                <w:lang w:val="sr-Cyrl-CS"/>
              </w:rPr>
            </w:pPr>
            <w:r>
              <w:rPr>
                <w:lang w:val="sr-Cyrl-CS"/>
              </w:rPr>
              <w:t>06.06.2023.</w:t>
            </w:r>
          </w:p>
          <w:p w:rsidR="00063A69" w:rsidRDefault="00063A69" w:rsidP="00063A69">
            <w:pPr>
              <w:jc w:val="both"/>
              <w:rPr>
                <w:lang w:val="sr-Cyrl-CS"/>
              </w:rPr>
            </w:pPr>
            <w:r>
              <w:rPr>
                <w:lang w:val="sr-Cyrl-CS"/>
              </w:rPr>
              <w:t>Национална платформа „Чувам те“</w:t>
            </w:r>
          </w:p>
          <w:p w:rsidR="00063A69" w:rsidRDefault="00063A69" w:rsidP="00F512BF">
            <w:pPr>
              <w:jc w:val="both"/>
              <w:rPr>
                <w:lang w:val="sr-Cyrl-CS"/>
              </w:rPr>
            </w:pPr>
          </w:p>
        </w:tc>
        <w:tc>
          <w:tcPr>
            <w:tcW w:w="1417" w:type="dxa"/>
          </w:tcPr>
          <w:p w:rsidR="00063A69" w:rsidRDefault="00063A69" w:rsidP="00F512BF">
            <w:pPr>
              <w:jc w:val="both"/>
              <w:rPr>
                <w:lang w:val="sr-Cyrl-CS"/>
              </w:rPr>
            </w:pPr>
          </w:p>
        </w:tc>
      </w:tr>
      <w:tr w:rsidR="00063A69" w:rsidRPr="00F512BF" w:rsidTr="00063A69">
        <w:trPr>
          <w:trHeight w:val="1075"/>
        </w:trPr>
        <w:tc>
          <w:tcPr>
            <w:tcW w:w="568" w:type="dxa"/>
            <w:shd w:val="clear" w:color="auto" w:fill="auto"/>
          </w:tcPr>
          <w:p w:rsidR="00063A69" w:rsidRPr="00F512BF" w:rsidRDefault="00063A69" w:rsidP="00F512BF">
            <w:pPr>
              <w:jc w:val="center"/>
              <w:rPr>
                <w:b/>
                <w:sz w:val="28"/>
                <w:szCs w:val="28"/>
                <w:lang w:val="sr-Cyrl-CS"/>
              </w:rPr>
            </w:pPr>
            <w:r>
              <w:rPr>
                <w:b/>
                <w:sz w:val="28"/>
                <w:szCs w:val="28"/>
                <w:lang w:val="sr-Cyrl-CS"/>
              </w:rPr>
              <w:lastRenderedPageBreak/>
              <w:t>2</w:t>
            </w:r>
            <w:r w:rsidRPr="00F512BF">
              <w:rPr>
                <w:b/>
                <w:sz w:val="28"/>
                <w:szCs w:val="28"/>
                <w:lang w:val="sr-Cyrl-CS"/>
              </w:rPr>
              <w:t xml:space="preserve">а </w:t>
            </w:r>
          </w:p>
        </w:tc>
        <w:tc>
          <w:tcPr>
            <w:tcW w:w="1701" w:type="dxa"/>
            <w:shd w:val="clear" w:color="auto" w:fill="auto"/>
          </w:tcPr>
          <w:p w:rsidR="00063A69" w:rsidRPr="00F512BF" w:rsidRDefault="00063A69" w:rsidP="00F512BF">
            <w:pPr>
              <w:jc w:val="both"/>
              <w:rPr>
                <w:lang w:val="sr-Cyrl-CS"/>
              </w:rPr>
            </w:pPr>
            <w:r w:rsidRPr="00F512BF">
              <w:rPr>
                <w:lang w:val="sr-Cyrl-CS"/>
              </w:rPr>
              <w:t>0</w:t>
            </w:r>
            <w:r>
              <w:rPr>
                <w:lang w:val="sr-Cyrl-CS"/>
              </w:rPr>
              <w:t>8</w:t>
            </w:r>
            <w:r w:rsidRPr="00F512BF">
              <w:rPr>
                <w:lang w:val="sr-Cyrl-CS"/>
              </w:rPr>
              <w:t>.09.202</w:t>
            </w:r>
            <w:r>
              <w:rPr>
                <w:lang w:val="sr-Cyrl-CS"/>
              </w:rPr>
              <w:t>2</w:t>
            </w:r>
            <w:r w:rsidRPr="00F512BF">
              <w:rPr>
                <w:lang w:val="sr-Cyrl-CS"/>
              </w:rPr>
              <w:t>.</w:t>
            </w:r>
          </w:p>
          <w:p w:rsidR="00063A69" w:rsidRPr="00F512BF" w:rsidRDefault="00063A69" w:rsidP="00F512BF">
            <w:pPr>
              <w:jc w:val="both"/>
              <w:rPr>
                <w:lang w:val="sr-Cyrl-CS"/>
              </w:rPr>
            </w:pPr>
            <w:r>
              <w:rPr>
                <w:lang w:val="sr-Cyrl-CS"/>
              </w:rPr>
              <w:t>Упознавање родитеља са нас</w:t>
            </w:r>
            <w:r w:rsidRPr="00F512BF">
              <w:rPr>
                <w:lang w:val="sr-Cyrl-CS"/>
              </w:rPr>
              <w:t>твним планом и програмом</w:t>
            </w:r>
          </w:p>
        </w:tc>
        <w:tc>
          <w:tcPr>
            <w:tcW w:w="1700" w:type="dxa"/>
            <w:shd w:val="clear" w:color="auto" w:fill="auto"/>
          </w:tcPr>
          <w:p w:rsidR="00063A69" w:rsidRDefault="00063A69" w:rsidP="00063A69">
            <w:pPr>
              <w:jc w:val="both"/>
              <w:rPr>
                <w:lang w:val="sr-Cyrl-CS"/>
              </w:rPr>
            </w:pPr>
            <w:r>
              <w:rPr>
                <w:lang w:val="sr-Cyrl-CS"/>
              </w:rPr>
              <w:t>04</w:t>
            </w:r>
            <w:r w:rsidRPr="00F512BF">
              <w:rPr>
                <w:lang w:val="sr-Cyrl-CS"/>
              </w:rPr>
              <w:t>.1</w:t>
            </w:r>
            <w:r>
              <w:rPr>
                <w:lang w:val="sr-Cyrl-CS"/>
              </w:rPr>
              <w:t>1</w:t>
            </w:r>
            <w:r w:rsidRPr="00F512BF">
              <w:rPr>
                <w:lang w:val="sr-Cyrl-CS"/>
              </w:rPr>
              <w:t>.202</w:t>
            </w:r>
            <w:r>
              <w:rPr>
                <w:lang w:val="sr-Cyrl-CS"/>
              </w:rPr>
              <w:t>2</w:t>
            </w:r>
            <w:r w:rsidRPr="00F512BF">
              <w:rPr>
                <w:lang w:val="sr-Cyrl-CS"/>
              </w:rPr>
              <w:t>.</w:t>
            </w:r>
          </w:p>
          <w:p w:rsidR="00063A69" w:rsidRPr="00F512BF" w:rsidRDefault="00063A69" w:rsidP="00063A69">
            <w:pPr>
              <w:jc w:val="both"/>
              <w:rPr>
                <w:lang w:val="sr-Cyrl-CS"/>
              </w:rPr>
            </w:pPr>
            <w:r>
              <w:rPr>
                <w:lang w:val="sr-Cyrl-CS"/>
              </w:rPr>
              <w:t>Анализа успеха и владања на крају првог квартала</w:t>
            </w:r>
          </w:p>
        </w:tc>
        <w:tc>
          <w:tcPr>
            <w:tcW w:w="1746" w:type="dxa"/>
            <w:shd w:val="clear" w:color="auto" w:fill="auto"/>
          </w:tcPr>
          <w:p w:rsidR="00063A69" w:rsidRDefault="00063A69" w:rsidP="00F512BF">
            <w:pPr>
              <w:jc w:val="both"/>
              <w:rPr>
                <w:lang w:val="sr-Cyrl-CS"/>
              </w:rPr>
            </w:pPr>
            <w:r>
              <w:rPr>
                <w:lang w:val="sr-Cyrl-CS"/>
              </w:rPr>
              <w:t>28.12.2022.</w:t>
            </w:r>
          </w:p>
          <w:p w:rsidR="00063A69" w:rsidRPr="00F512BF" w:rsidRDefault="00063A69" w:rsidP="00063A69">
            <w:pPr>
              <w:jc w:val="both"/>
              <w:rPr>
                <w:lang w:val="sr-Cyrl-CS"/>
              </w:rPr>
            </w:pPr>
            <w:r>
              <w:rPr>
                <w:lang w:val="sr-Cyrl-CS"/>
              </w:rPr>
              <w:t xml:space="preserve">Анализа успеха и владања на крају првог полугодишта </w:t>
            </w:r>
          </w:p>
        </w:tc>
        <w:tc>
          <w:tcPr>
            <w:tcW w:w="1700" w:type="dxa"/>
          </w:tcPr>
          <w:p w:rsidR="00063A69" w:rsidRDefault="00063A69" w:rsidP="00F512BF">
            <w:pPr>
              <w:jc w:val="both"/>
              <w:rPr>
                <w:lang w:val="sr-Cyrl-CS"/>
              </w:rPr>
            </w:pPr>
            <w:r>
              <w:rPr>
                <w:lang w:val="sr-Cyrl-CS"/>
              </w:rPr>
              <w:t>31.03.2023.</w:t>
            </w:r>
          </w:p>
          <w:p w:rsidR="00063A69" w:rsidRPr="00F512BF" w:rsidRDefault="00063A69" w:rsidP="00F512BF">
            <w:pPr>
              <w:jc w:val="both"/>
              <w:rPr>
                <w:lang w:val="sr-Cyrl-CS"/>
              </w:rPr>
            </w:pPr>
            <w:r>
              <w:rPr>
                <w:lang w:val="sr-Cyrl-CS"/>
              </w:rPr>
              <w:t>Анализа успеха и владања на крају трећег квартала</w:t>
            </w:r>
          </w:p>
        </w:tc>
        <w:tc>
          <w:tcPr>
            <w:tcW w:w="1375" w:type="dxa"/>
          </w:tcPr>
          <w:p w:rsidR="00063A69" w:rsidRDefault="00063A69" w:rsidP="00F512BF">
            <w:pPr>
              <w:jc w:val="both"/>
              <w:rPr>
                <w:lang w:val="sr-Cyrl-CS"/>
              </w:rPr>
            </w:pPr>
            <w:r>
              <w:rPr>
                <w:lang w:val="sr-Cyrl-CS"/>
              </w:rPr>
              <w:t>06.06.2023.</w:t>
            </w:r>
          </w:p>
          <w:p w:rsidR="00063A69" w:rsidRPr="00F512BF" w:rsidRDefault="00063A69" w:rsidP="00F512BF">
            <w:pPr>
              <w:jc w:val="both"/>
              <w:rPr>
                <w:lang w:val="sr-Cyrl-CS"/>
              </w:rPr>
            </w:pPr>
            <w:r>
              <w:rPr>
                <w:lang w:val="sr-Cyrl-CS"/>
              </w:rPr>
              <w:t>Национална платформа „Чувам те“</w:t>
            </w:r>
          </w:p>
        </w:tc>
        <w:tc>
          <w:tcPr>
            <w:tcW w:w="1417" w:type="dxa"/>
          </w:tcPr>
          <w:p w:rsidR="00063A69" w:rsidRDefault="00063A69" w:rsidP="00F512BF">
            <w:pPr>
              <w:jc w:val="both"/>
              <w:rPr>
                <w:lang w:val="sr-Cyrl-CS"/>
              </w:rPr>
            </w:pPr>
          </w:p>
        </w:tc>
      </w:tr>
      <w:tr w:rsidR="00063A69" w:rsidRPr="00F512BF" w:rsidTr="00063A69">
        <w:trPr>
          <w:trHeight w:val="1075"/>
        </w:trPr>
        <w:tc>
          <w:tcPr>
            <w:tcW w:w="568" w:type="dxa"/>
            <w:shd w:val="clear" w:color="auto" w:fill="auto"/>
          </w:tcPr>
          <w:p w:rsidR="00063A69" w:rsidRPr="00F512BF" w:rsidRDefault="00063A69" w:rsidP="00063A69">
            <w:pPr>
              <w:jc w:val="center"/>
              <w:rPr>
                <w:b/>
                <w:sz w:val="28"/>
                <w:szCs w:val="28"/>
                <w:lang w:val="sr-Cyrl-CS"/>
              </w:rPr>
            </w:pPr>
            <w:r w:rsidRPr="00F512BF">
              <w:rPr>
                <w:b/>
                <w:sz w:val="28"/>
                <w:szCs w:val="28"/>
                <w:lang w:val="sr-Cyrl-CS"/>
              </w:rPr>
              <w:t xml:space="preserve">4а </w:t>
            </w:r>
          </w:p>
        </w:tc>
        <w:tc>
          <w:tcPr>
            <w:tcW w:w="1701" w:type="dxa"/>
            <w:shd w:val="clear" w:color="auto" w:fill="auto"/>
          </w:tcPr>
          <w:p w:rsidR="00063A69" w:rsidRPr="00F512BF" w:rsidRDefault="00063A69" w:rsidP="00F512BF">
            <w:pPr>
              <w:jc w:val="both"/>
              <w:rPr>
                <w:lang w:val="sr-Cyrl-CS"/>
              </w:rPr>
            </w:pPr>
            <w:r w:rsidRPr="00F512BF">
              <w:rPr>
                <w:lang w:val="sr-Cyrl-CS"/>
              </w:rPr>
              <w:t>09.09.202</w:t>
            </w:r>
            <w:r>
              <w:rPr>
                <w:lang w:val="sr-Cyrl-CS"/>
              </w:rPr>
              <w:t>2</w:t>
            </w:r>
            <w:r w:rsidRPr="00F512BF">
              <w:rPr>
                <w:lang w:val="sr-Cyrl-CS"/>
              </w:rPr>
              <w:t>.</w:t>
            </w:r>
          </w:p>
          <w:p w:rsidR="00063A69" w:rsidRPr="00F512BF" w:rsidRDefault="00063A69" w:rsidP="00F512BF">
            <w:pPr>
              <w:jc w:val="both"/>
              <w:rPr>
                <w:lang w:val="sr-Cyrl-CS"/>
              </w:rPr>
            </w:pPr>
            <w:r w:rsidRPr="00F512BF">
              <w:rPr>
                <w:lang w:val="sr-Cyrl-CS"/>
              </w:rPr>
              <w:t>Упознавање родитеља са насатвним планом и програмом</w:t>
            </w:r>
          </w:p>
        </w:tc>
        <w:tc>
          <w:tcPr>
            <w:tcW w:w="1700" w:type="dxa"/>
            <w:shd w:val="clear" w:color="auto" w:fill="auto"/>
          </w:tcPr>
          <w:p w:rsidR="00063A69" w:rsidRDefault="00063A69" w:rsidP="00F512BF">
            <w:pPr>
              <w:jc w:val="both"/>
              <w:rPr>
                <w:lang w:val="sr-Cyrl-CS"/>
              </w:rPr>
            </w:pPr>
            <w:r>
              <w:rPr>
                <w:lang w:val="sr-Cyrl-CS"/>
              </w:rPr>
              <w:t>31</w:t>
            </w:r>
            <w:r w:rsidRPr="00F512BF">
              <w:rPr>
                <w:lang w:val="sr-Cyrl-CS"/>
              </w:rPr>
              <w:t>.10.2021.</w:t>
            </w:r>
          </w:p>
          <w:p w:rsidR="00063A69" w:rsidRDefault="00063A69" w:rsidP="00F512BF">
            <w:pPr>
              <w:jc w:val="both"/>
              <w:rPr>
                <w:lang w:val="sr-Cyrl-CS"/>
              </w:rPr>
            </w:pPr>
          </w:p>
          <w:p w:rsidR="00063A69" w:rsidRPr="00F512BF" w:rsidRDefault="00063A69" w:rsidP="00F512BF">
            <w:pPr>
              <w:jc w:val="both"/>
              <w:rPr>
                <w:lang w:val="sr-Cyrl-CS"/>
              </w:rPr>
            </w:pPr>
            <w:r>
              <w:rPr>
                <w:lang w:val="sr-Cyrl-CS"/>
              </w:rPr>
              <w:t>Анализа успеха и владања на крају првог квартала</w:t>
            </w:r>
          </w:p>
        </w:tc>
        <w:tc>
          <w:tcPr>
            <w:tcW w:w="1746" w:type="dxa"/>
            <w:shd w:val="clear" w:color="auto" w:fill="auto"/>
          </w:tcPr>
          <w:p w:rsidR="00063A69" w:rsidRDefault="00063A69" w:rsidP="00F512BF">
            <w:pPr>
              <w:jc w:val="both"/>
              <w:rPr>
                <w:lang w:val="sr-Cyrl-CS"/>
              </w:rPr>
            </w:pPr>
            <w:r>
              <w:rPr>
                <w:lang w:val="sr-Cyrl-CS"/>
              </w:rPr>
              <w:t>27.12.2022.</w:t>
            </w:r>
          </w:p>
          <w:p w:rsidR="00063A69" w:rsidRPr="00F512BF" w:rsidRDefault="00063A69" w:rsidP="00F512BF">
            <w:pPr>
              <w:jc w:val="both"/>
              <w:rPr>
                <w:lang w:val="sr-Cyrl-CS"/>
              </w:rPr>
            </w:pPr>
            <w:r>
              <w:rPr>
                <w:lang w:val="sr-Cyrl-CS"/>
              </w:rPr>
              <w:t>Анализа успеха и владања на крају првог полугодишта</w:t>
            </w:r>
          </w:p>
        </w:tc>
        <w:tc>
          <w:tcPr>
            <w:tcW w:w="1700" w:type="dxa"/>
          </w:tcPr>
          <w:p w:rsidR="00063A69" w:rsidRDefault="00063A69" w:rsidP="00F512BF">
            <w:pPr>
              <w:jc w:val="both"/>
              <w:rPr>
                <w:lang w:val="sr-Cyrl-CS"/>
              </w:rPr>
            </w:pPr>
            <w:r>
              <w:rPr>
                <w:lang w:val="sr-Cyrl-CS"/>
              </w:rPr>
              <w:t>03.04.2023.</w:t>
            </w:r>
          </w:p>
          <w:p w:rsidR="00063A69" w:rsidRPr="00F512BF" w:rsidRDefault="00063A69" w:rsidP="00F512BF">
            <w:pPr>
              <w:jc w:val="both"/>
              <w:rPr>
                <w:lang w:val="sr-Cyrl-CS"/>
              </w:rPr>
            </w:pPr>
            <w:r>
              <w:rPr>
                <w:lang w:val="sr-Cyrl-CS"/>
              </w:rPr>
              <w:t>Анализа успеха и владања на крају трећег квартала</w:t>
            </w:r>
          </w:p>
        </w:tc>
        <w:tc>
          <w:tcPr>
            <w:tcW w:w="1375" w:type="dxa"/>
          </w:tcPr>
          <w:p w:rsidR="00063A69" w:rsidRDefault="00063A69" w:rsidP="00F512BF">
            <w:pPr>
              <w:jc w:val="both"/>
              <w:rPr>
                <w:lang w:val="sr-Cyrl-CS"/>
              </w:rPr>
            </w:pPr>
            <w:r>
              <w:rPr>
                <w:lang w:val="sr-Cyrl-CS"/>
              </w:rPr>
              <w:t>19.05.2023.</w:t>
            </w:r>
          </w:p>
          <w:p w:rsidR="00063A69" w:rsidRPr="00F512BF" w:rsidRDefault="00063A69" w:rsidP="00F512BF">
            <w:pPr>
              <w:jc w:val="both"/>
              <w:rPr>
                <w:lang w:val="sr-Cyrl-CS"/>
              </w:rPr>
            </w:pPr>
            <w:r>
              <w:rPr>
                <w:lang w:val="sr-Cyrl-CS"/>
              </w:rPr>
              <w:t>Договор око  наставе у природи</w:t>
            </w:r>
          </w:p>
        </w:tc>
        <w:tc>
          <w:tcPr>
            <w:tcW w:w="1417" w:type="dxa"/>
          </w:tcPr>
          <w:p w:rsidR="00063A69" w:rsidRDefault="00063A69" w:rsidP="00F512BF">
            <w:pPr>
              <w:jc w:val="both"/>
              <w:rPr>
                <w:lang w:val="sr-Cyrl-CS"/>
              </w:rPr>
            </w:pPr>
            <w:r>
              <w:rPr>
                <w:lang w:val="sr-Cyrl-CS"/>
              </w:rPr>
              <w:t>06.06.2023.</w:t>
            </w:r>
          </w:p>
          <w:p w:rsidR="00063A69" w:rsidRDefault="00063A69" w:rsidP="00F512BF">
            <w:pPr>
              <w:jc w:val="both"/>
              <w:rPr>
                <w:lang w:val="sr-Cyrl-CS"/>
              </w:rPr>
            </w:pPr>
            <w:r>
              <w:rPr>
                <w:lang w:val="sr-Cyrl-CS"/>
              </w:rPr>
              <w:t>Национална платформа „Чувам те“</w:t>
            </w:r>
          </w:p>
          <w:p w:rsidR="00063A69" w:rsidRDefault="00063A69" w:rsidP="00F512BF">
            <w:pPr>
              <w:jc w:val="both"/>
              <w:rPr>
                <w:lang w:val="sr-Cyrl-CS"/>
              </w:rPr>
            </w:pPr>
            <w:r>
              <w:rPr>
                <w:lang w:val="sr-Cyrl-CS"/>
              </w:rPr>
              <w:t>Анализа успеха и владања на крају школске године</w:t>
            </w:r>
          </w:p>
          <w:p w:rsidR="00063A69" w:rsidRDefault="00063A69" w:rsidP="00F512BF">
            <w:pPr>
              <w:jc w:val="both"/>
              <w:rPr>
                <w:lang w:val="sr-Cyrl-CS"/>
              </w:rPr>
            </w:pPr>
          </w:p>
        </w:tc>
      </w:tr>
      <w:tr w:rsidR="00063A69" w:rsidRPr="00F512BF" w:rsidTr="00063A69">
        <w:trPr>
          <w:trHeight w:val="1144"/>
        </w:trPr>
        <w:tc>
          <w:tcPr>
            <w:tcW w:w="568" w:type="dxa"/>
            <w:shd w:val="clear" w:color="auto" w:fill="auto"/>
          </w:tcPr>
          <w:p w:rsidR="00063A69" w:rsidRPr="00F512BF" w:rsidRDefault="00063A69" w:rsidP="00063A69">
            <w:pPr>
              <w:jc w:val="center"/>
              <w:rPr>
                <w:b/>
                <w:sz w:val="28"/>
                <w:szCs w:val="28"/>
                <w:lang w:val="sr-Cyrl-CS"/>
              </w:rPr>
            </w:pPr>
            <w:r w:rsidRPr="00F512BF">
              <w:rPr>
                <w:b/>
                <w:sz w:val="28"/>
                <w:szCs w:val="28"/>
                <w:lang w:val="sr-Cyrl-CS"/>
              </w:rPr>
              <w:t xml:space="preserve">5а </w:t>
            </w:r>
          </w:p>
        </w:tc>
        <w:tc>
          <w:tcPr>
            <w:tcW w:w="1701" w:type="dxa"/>
            <w:shd w:val="clear" w:color="auto" w:fill="auto"/>
          </w:tcPr>
          <w:p w:rsidR="00063A69" w:rsidRPr="00F512BF" w:rsidRDefault="00063A69" w:rsidP="00F512BF">
            <w:pPr>
              <w:jc w:val="both"/>
              <w:rPr>
                <w:lang w:val="sr-Cyrl-CS"/>
              </w:rPr>
            </w:pPr>
            <w:r w:rsidRPr="00F512BF">
              <w:rPr>
                <w:lang w:val="sr-Cyrl-CS"/>
              </w:rPr>
              <w:t>0</w:t>
            </w:r>
            <w:r>
              <w:rPr>
                <w:lang w:val="sr-Cyrl-CS"/>
              </w:rPr>
              <w:t>7</w:t>
            </w:r>
            <w:r w:rsidRPr="00F512BF">
              <w:rPr>
                <w:lang w:val="sr-Cyrl-CS"/>
              </w:rPr>
              <w:t>.09.202</w:t>
            </w:r>
            <w:r>
              <w:rPr>
                <w:lang w:val="sr-Cyrl-CS"/>
              </w:rPr>
              <w:t>2</w:t>
            </w:r>
            <w:r w:rsidRPr="00F512BF">
              <w:rPr>
                <w:lang w:val="sr-Cyrl-CS"/>
              </w:rPr>
              <w:t>.</w:t>
            </w:r>
          </w:p>
          <w:p w:rsidR="00063A69" w:rsidRPr="00F512BF" w:rsidRDefault="00063A69" w:rsidP="00F512BF">
            <w:pPr>
              <w:jc w:val="both"/>
              <w:rPr>
                <w:lang w:val="sr-Cyrl-CS"/>
              </w:rPr>
            </w:pPr>
            <w:r w:rsidRPr="00F512BF">
              <w:rPr>
                <w:lang w:val="sr-Cyrl-CS"/>
              </w:rPr>
              <w:t>Упознавање родитеља са насатвним планом и програмом</w:t>
            </w:r>
          </w:p>
        </w:tc>
        <w:tc>
          <w:tcPr>
            <w:tcW w:w="1700" w:type="dxa"/>
            <w:shd w:val="clear" w:color="auto" w:fill="auto"/>
          </w:tcPr>
          <w:p w:rsidR="00063A69" w:rsidRDefault="00063A69" w:rsidP="00063A69">
            <w:pPr>
              <w:jc w:val="both"/>
              <w:rPr>
                <w:lang w:val="sr-Cyrl-CS"/>
              </w:rPr>
            </w:pPr>
            <w:r>
              <w:rPr>
                <w:lang w:val="sr-Cyrl-CS"/>
              </w:rPr>
              <w:t>02</w:t>
            </w:r>
            <w:r w:rsidRPr="00F512BF">
              <w:rPr>
                <w:lang w:val="sr-Cyrl-CS"/>
              </w:rPr>
              <w:t>.1</w:t>
            </w:r>
            <w:r>
              <w:rPr>
                <w:lang w:val="sr-Cyrl-CS"/>
              </w:rPr>
              <w:t>1</w:t>
            </w:r>
            <w:r w:rsidRPr="00F512BF">
              <w:rPr>
                <w:lang w:val="sr-Cyrl-CS"/>
              </w:rPr>
              <w:t>.202</w:t>
            </w:r>
            <w:r>
              <w:rPr>
                <w:lang w:val="sr-Cyrl-CS"/>
              </w:rPr>
              <w:t>2</w:t>
            </w:r>
            <w:r w:rsidRPr="00F512BF">
              <w:rPr>
                <w:lang w:val="sr-Cyrl-CS"/>
              </w:rPr>
              <w:t>.</w:t>
            </w:r>
          </w:p>
          <w:p w:rsidR="00063A69" w:rsidRPr="00F512BF" w:rsidRDefault="00063A69" w:rsidP="00063A69">
            <w:pPr>
              <w:jc w:val="both"/>
              <w:rPr>
                <w:lang w:val="sr-Cyrl-CS"/>
              </w:rPr>
            </w:pPr>
            <w:r>
              <w:rPr>
                <w:lang w:val="sr-Cyrl-CS"/>
              </w:rPr>
              <w:t>Анализа успеха и владања на крају првог квартала</w:t>
            </w:r>
          </w:p>
        </w:tc>
        <w:tc>
          <w:tcPr>
            <w:tcW w:w="1746" w:type="dxa"/>
            <w:shd w:val="clear" w:color="auto" w:fill="auto"/>
          </w:tcPr>
          <w:p w:rsidR="00063A69" w:rsidRDefault="00063A69" w:rsidP="00F512BF">
            <w:pPr>
              <w:jc w:val="both"/>
              <w:rPr>
                <w:lang w:val="sr-Cyrl-CS"/>
              </w:rPr>
            </w:pPr>
            <w:r>
              <w:rPr>
                <w:lang w:val="sr-Cyrl-CS"/>
              </w:rPr>
              <w:t>30</w:t>
            </w:r>
            <w:r w:rsidRPr="00F512BF">
              <w:rPr>
                <w:lang w:val="sr-Cyrl-CS"/>
              </w:rPr>
              <w:t>.0</w:t>
            </w:r>
            <w:r>
              <w:rPr>
                <w:lang w:val="sr-Cyrl-CS"/>
              </w:rPr>
              <w:t>3</w:t>
            </w:r>
            <w:r w:rsidRPr="00F512BF">
              <w:rPr>
                <w:lang w:val="sr-Cyrl-CS"/>
              </w:rPr>
              <w:t>.202</w:t>
            </w:r>
            <w:r>
              <w:rPr>
                <w:lang w:val="sr-Cyrl-CS"/>
              </w:rPr>
              <w:t>3</w:t>
            </w:r>
            <w:r w:rsidRPr="00F512BF">
              <w:rPr>
                <w:lang w:val="sr-Cyrl-CS"/>
              </w:rPr>
              <w:t>.</w:t>
            </w:r>
          </w:p>
          <w:p w:rsidR="00063A69" w:rsidRPr="00F512BF" w:rsidRDefault="00063A69" w:rsidP="00063A69">
            <w:pPr>
              <w:jc w:val="both"/>
              <w:rPr>
                <w:lang w:val="sr-Cyrl-CS"/>
              </w:rPr>
            </w:pPr>
            <w:r>
              <w:rPr>
                <w:lang w:val="sr-Cyrl-CS"/>
              </w:rPr>
              <w:t>Анализа успеха и владања на крају трећег квартала</w:t>
            </w:r>
          </w:p>
        </w:tc>
        <w:tc>
          <w:tcPr>
            <w:tcW w:w="1700" w:type="dxa"/>
          </w:tcPr>
          <w:p w:rsidR="00063A69" w:rsidRDefault="00063A69" w:rsidP="00F512BF">
            <w:pPr>
              <w:jc w:val="both"/>
              <w:rPr>
                <w:lang w:val="sr-Cyrl-CS"/>
              </w:rPr>
            </w:pPr>
          </w:p>
          <w:p w:rsidR="00063A69" w:rsidRDefault="00063A69" w:rsidP="00F512BF">
            <w:pPr>
              <w:jc w:val="both"/>
              <w:rPr>
                <w:lang w:val="sr-Cyrl-CS"/>
              </w:rPr>
            </w:pPr>
            <w:r>
              <w:rPr>
                <w:lang w:val="sr-Cyrl-CS"/>
              </w:rPr>
              <w:t>02.06.2023.</w:t>
            </w:r>
          </w:p>
          <w:p w:rsidR="00063A69" w:rsidRDefault="00063A69" w:rsidP="00F512BF">
            <w:pPr>
              <w:jc w:val="both"/>
              <w:rPr>
                <w:lang w:val="sr-Cyrl-CS"/>
              </w:rPr>
            </w:pPr>
            <w:r>
              <w:rPr>
                <w:lang w:val="sr-Cyrl-CS"/>
              </w:rPr>
              <w:t>Национална платформа „Чувам те“</w:t>
            </w:r>
          </w:p>
          <w:p w:rsidR="00063A69" w:rsidRPr="00F512BF" w:rsidRDefault="00063A69" w:rsidP="00063A69">
            <w:pPr>
              <w:jc w:val="both"/>
              <w:rPr>
                <w:lang w:val="sr-Cyrl-CS"/>
              </w:rPr>
            </w:pPr>
            <w:r>
              <w:rPr>
                <w:lang w:val="sr-Cyrl-CS"/>
              </w:rPr>
              <w:t>Анализа успеха и владања на крају школске године</w:t>
            </w:r>
          </w:p>
        </w:tc>
        <w:tc>
          <w:tcPr>
            <w:tcW w:w="1375" w:type="dxa"/>
          </w:tcPr>
          <w:p w:rsidR="00063A69" w:rsidRDefault="00063A69" w:rsidP="00F512BF">
            <w:pPr>
              <w:jc w:val="both"/>
              <w:rPr>
                <w:lang w:val="sr-Cyrl-CS"/>
              </w:rPr>
            </w:pPr>
          </w:p>
        </w:tc>
        <w:tc>
          <w:tcPr>
            <w:tcW w:w="1417" w:type="dxa"/>
          </w:tcPr>
          <w:p w:rsidR="00063A69" w:rsidRDefault="00063A69" w:rsidP="00F512BF">
            <w:pPr>
              <w:jc w:val="both"/>
              <w:rPr>
                <w:lang w:val="sr-Cyrl-CS"/>
              </w:rPr>
            </w:pPr>
          </w:p>
        </w:tc>
      </w:tr>
      <w:tr w:rsidR="00063A69" w:rsidRPr="00F512BF" w:rsidTr="00063A69">
        <w:trPr>
          <w:trHeight w:val="1075"/>
        </w:trPr>
        <w:tc>
          <w:tcPr>
            <w:tcW w:w="568" w:type="dxa"/>
            <w:shd w:val="clear" w:color="auto" w:fill="auto"/>
          </w:tcPr>
          <w:p w:rsidR="00063A69" w:rsidRPr="00F512BF" w:rsidRDefault="00063A69" w:rsidP="00063A69">
            <w:pPr>
              <w:jc w:val="center"/>
              <w:rPr>
                <w:b/>
                <w:sz w:val="28"/>
                <w:szCs w:val="28"/>
                <w:lang w:val="sr-Cyrl-CS"/>
              </w:rPr>
            </w:pPr>
            <w:r w:rsidRPr="00F512BF">
              <w:rPr>
                <w:b/>
                <w:sz w:val="28"/>
                <w:szCs w:val="28"/>
                <w:lang w:val="sr-Cyrl-CS"/>
              </w:rPr>
              <w:t xml:space="preserve">6а </w:t>
            </w:r>
          </w:p>
        </w:tc>
        <w:tc>
          <w:tcPr>
            <w:tcW w:w="1701" w:type="dxa"/>
            <w:shd w:val="clear" w:color="auto" w:fill="auto"/>
          </w:tcPr>
          <w:p w:rsidR="00063A69" w:rsidRPr="00F512BF" w:rsidRDefault="006D288E" w:rsidP="00F512BF">
            <w:pPr>
              <w:jc w:val="both"/>
              <w:rPr>
                <w:lang w:val="sr-Cyrl-CS"/>
              </w:rPr>
            </w:pPr>
            <w:r>
              <w:rPr>
                <w:lang w:val="sr-Cyrl-CS"/>
              </w:rPr>
              <w:t>12</w:t>
            </w:r>
            <w:r w:rsidR="00063A69" w:rsidRPr="00F512BF">
              <w:rPr>
                <w:lang w:val="sr-Cyrl-CS"/>
              </w:rPr>
              <w:t>.09.202</w:t>
            </w:r>
            <w:r>
              <w:rPr>
                <w:lang w:val="sr-Cyrl-CS"/>
              </w:rPr>
              <w:t>2</w:t>
            </w:r>
            <w:r w:rsidR="00063A69" w:rsidRPr="00F512BF">
              <w:rPr>
                <w:lang w:val="sr-Cyrl-CS"/>
              </w:rPr>
              <w:t>.</w:t>
            </w:r>
          </w:p>
          <w:p w:rsidR="00063A69" w:rsidRPr="00F512BF" w:rsidRDefault="00063A69" w:rsidP="00F512BF">
            <w:pPr>
              <w:jc w:val="both"/>
              <w:rPr>
                <w:lang w:val="sr-Cyrl-CS"/>
              </w:rPr>
            </w:pPr>
            <w:r w:rsidRPr="00F512BF">
              <w:rPr>
                <w:lang w:val="sr-Cyrl-CS"/>
              </w:rPr>
              <w:t>Упознавање родитеља са насатвним планом и програмом</w:t>
            </w:r>
          </w:p>
        </w:tc>
        <w:tc>
          <w:tcPr>
            <w:tcW w:w="1700" w:type="dxa"/>
            <w:shd w:val="clear" w:color="auto" w:fill="auto"/>
          </w:tcPr>
          <w:p w:rsidR="00063A69" w:rsidRDefault="006D288E" w:rsidP="00F512BF">
            <w:pPr>
              <w:jc w:val="both"/>
              <w:rPr>
                <w:lang w:val="sr-Cyrl-CS"/>
              </w:rPr>
            </w:pPr>
            <w:r>
              <w:rPr>
                <w:lang w:val="sr-Cyrl-CS"/>
              </w:rPr>
              <w:t>03.11</w:t>
            </w:r>
            <w:r w:rsidR="00063A69" w:rsidRPr="00F512BF">
              <w:rPr>
                <w:lang w:val="sr-Cyrl-CS"/>
              </w:rPr>
              <w:t>.2022.</w:t>
            </w:r>
          </w:p>
          <w:p w:rsidR="006D288E" w:rsidRPr="00F512BF" w:rsidRDefault="006D288E" w:rsidP="00F512BF">
            <w:pPr>
              <w:jc w:val="both"/>
              <w:rPr>
                <w:lang w:val="sr-Cyrl-CS"/>
              </w:rPr>
            </w:pPr>
            <w:r>
              <w:rPr>
                <w:lang w:val="sr-Cyrl-CS"/>
              </w:rPr>
              <w:t>Анализа успеха и владања на крају првог квартала</w:t>
            </w:r>
          </w:p>
        </w:tc>
        <w:tc>
          <w:tcPr>
            <w:tcW w:w="1746" w:type="dxa"/>
            <w:shd w:val="clear" w:color="auto" w:fill="auto"/>
          </w:tcPr>
          <w:p w:rsidR="00063A69" w:rsidRDefault="006D288E" w:rsidP="00F512BF">
            <w:pPr>
              <w:jc w:val="both"/>
              <w:rPr>
                <w:lang w:val="sr-Cyrl-CS"/>
              </w:rPr>
            </w:pPr>
            <w:r>
              <w:rPr>
                <w:lang w:val="sr-Cyrl-CS"/>
              </w:rPr>
              <w:t>03.04.2023.</w:t>
            </w:r>
          </w:p>
          <w:p w:rsidR="006D288E" w:rsidRPr="00F512BF" w:rsidRDefault="006D288E" w:rsidP="00F512BF">
            <w:pPr>
              <w:jc w:val="both"/>
              <w:rPr>
                <w:lang w:val="sr-Cyrl-CS"/>
              </w:rPr>
            </w:pPr>
            <w:r>
              <w:rPr>
                <w:lang w:val="sr-Cyrl-CS"/>
              </w:rPr>
              <w:t>Анализа успеха и владања на крају трећег квартала</w:t>
            </w:r>
          </w:p>
        </w:tc>
        <w:tc>
          <w:tcPr>
            <w:tcW w:w="1700" w:type="dxa"/>
          </w:tcPr>
          <w:p w:rsidR="00063A69" w:rsidRDefault="006D288E" w:rsidP="00F512BF">
            <w:pPr>
              <w:jc w:val="both"/>
              <w:rPr>
                <w:lang w:val="sr-Cyrl-CS"/>
              </w:rPr>
            </w:pPr>
            <w:r>
              <w:rPr>
                <w:lang w:val="sr-Cyrl-CS"/>
              </w:rPr>
              <w:t>07.06.2023.</w:t>
            </w:r>
          </w:p>
          <w:p w:rsidR="006D288E" w:rsidRDefault="006D288E" w:rsidP="006D288E">
            <w:pPr>
              <w:jc w:val="both"/>
              <w:rPr>
                <w:lang w:val="sr-Cyrl-CS"/>
              </w:rPr>
            </w:pPr>
            <w:r>
              <w:rPr>
                <w:lang w:val="sr-Cyrl-CS"/>
              </w:rPr>
              <w:t>Национална платформа „Чувам те“</w:t>
            </w:r>
          </w:p>
          <w:p w:rsidR="006D288E" w:rsidRPr="00F512BF" w:rsidRDefault="006D288E" w:rsidP="006D288E">
            <w:pPr>
              <w:jc w:val="both"/>
              <w:rPr>
                <w:lang w:val="sr-Cyrl-CS"/>
              </w:rPr>
            </w:pPr>
            <w:r>
              <w:rPr>
                <w:lang w:val="sr-Cyrl-CS"/>
              </w:rPr>
              <w:t>Анализа успеха и владања на крају школске године</w:t>
            </w:r>
          </w:p>
        </w:tc>
        <w:tc>
          <w:tcPr>
            <w:tcW w:w="1375" w:type="dxa"/>
          </w:tcPr>
          <w:p w:rsidR="00063A69" w:rsidRPr="00F512BF" w:rsidRDefault="00063A69" w:rsidP="00F512BF">
            <w:pPr>
              <w:jc w:val="both"/>
              <w:rPr>
                <w:lang w:val="sr-Cyrl-CS"/>
              </w:rPr>
            </w:pPr>
          </w:p>
        </w:tc>
        <w:tc>
          <w:tcPr>
            <w:tcW w:w="1417" w:type="dxa"/>
          </w:tcPr>
          <w:p w:rsidR="00063A69" w:rsidRPr="00F512BF" w:rsidRDefault="00063A69" w:rsidP="00F512BF">
            <w:pPr>
              <w:jc w:val="both"/>
              <w:rPr>
                <w:lang w:val="sr-Cyrl-CS"/>
              </w:rPr>
            </w:pPr>
          </w:p>
        </w:tc>
      </w:tr>
      <w:tr w:rsidR="00063A69" w:rsidRPr="00F512BF" w:rsidTr="00063A69">
        <w:trPr>
          <w:trHeight w:val="1075"/>
        </w:trPr>
        <w:tc>
          <w:tcPr>
            <w:tcW w:w="568" w:type="dxa"/>
            <w:shd w:val="clear" w:color="auto" w:fill="auto"/>
          </w:tcPr>
          <w:p w:rsidR="00063A69" w:rsidRPr="00F512BF" w:rsidRDefault="00063A69" w:rsidP="00063A69">
            <w:pPr>
              <w:jc w:val="center"/>
              <w:rPr>
                <w:b/>
                <w:sz w:val="28"/>
                <w:szCs w:val="28"/>
                <w:lang w:val="sr-Cyrl-CS"/>
              </w:rPr>
            </w:pPr>
            <w:r w:rsidRPr="00F512BF">
              <w:rPr>
                <w:b/>
                <w:sz w:val="28"/>
                <w:szCs w:val="28"/>
                <w:lang w:val="sr-Cyrl-CS"/>
              </w:rPr>
              <w:t xml:space="preserve">7а </w:t>
            </w:r>
          </w:p>
        </w:tc>
        <w:tc>
          <w:tcPr>
            <w:tcW w:w="1701" w:type="dxa"/>
            <w:shd w:val="clear" w:color="auto" w:fill="auto"/>
          </w:tcPr>
          <w:p w:rsidR="00063A69" w:rsidRPr="00F512BF" w:rsidRDefault="006D288E" w:rsidP="00F512BF">
            <w:pPr>
              <w:jc w:val="both"/>
              <w:rPr>
                <w:lang w:val="sr-Cyrl-CS"/>
              </w:rPr>
            </w:pPr>
            <w:r>
              <w:rPr>
                <w:lang w:val="sr-Cyrl-CS"/>
              </w:rPr>
              <w:t>09</w:t>
            </w:r>
            <w:r w:rsidR="00063A69" w:rsidRPr="00F512BF">
              <w:rPr>
                <w:lang w:val="sr-Cyrl-CS"/>
              </w:rPr>
              <w:t>.09.202</w:t>
            </w:r>
            <w:r>
              <w:rPr>
                <w:lang w:val="sr-Cyrl-CS"/>
              </w:rPr>
              <w:t>2</w:t>
            </w:r>
            <w:r w:rsidR="00063A69" w:rsidRPr="00F512BF">
              <w:rPr>
                <w:lang w:val="sr-Cyrl-CS"/>
              </w:rPr>
              <w:t>.</w:t>
            </w:r>
          </w:p>
          <w:p w:rsidR="00063A69" w:rsidRPr="00F512BF" w:rsidRDefault="00063A69" w:rsidP="00F512BF">
            <w:pPr>
              <w:jc w:val="both"/>
              <w:rPr>
                <w:lang w:val="sr-Cyrl-CS"/>
              </w:rPr>
            </w:pPr>
            <w:r w:rsidRPr="00F512BF">
              <w:rPr>
                <w:lang w:val="sr-Cyrl-CS"/>
              </w:rPr>
              <w:t>Упознавање родитеља са насатвним планом и програмом</w:t>
            </w:r>
          </w:p>
        </w:tc>
        <w:tc>
          <w:tcPr>
            <w:tcW w:w="1700" w:type="dxa"/>
            <w:shd w:val="clear" w:color="auto" w:fill="auto"/>
          </w:tcPr>
          <w:p w:rsidR="00063A69" w:rsidRDefault="006D288E" w:rsidP="006D288E">
            <w:pPr>
              <w:jc w:val="both"/>
              <w:rPr>
                <w:lang w:val="sr-Cyrl-CS"/>
              </w:rPr>
            </w:pPr>
            <w:r>
              <w:rPr>
                <w:lang w:val="sr-Cyrl-CS"/>
              </w:rPr>
              <w:t>04.11</w:t>
            </w:r>
            <w:r w:rsidR="00063A69" w:rsidRPr="00F512BF">
              <w:rPr>
                <w:lang w:val="sr-Cyrl-CS"/>
              </w:rPr>
              <w:t>.202</w:t>
            </w:r>
            <w:r>
              <w:rPr>
                <w:lang w:val="sr-Cyrl-CS"/>
              </w:rPr>
              <w:t>2</w:t>
            </w:r>
            <w:r w:rsidR="00063A69" w:rsidRPr="00F512BF">
              <w:rPr>
                <w:lang w:val="sr-Cyrl-CS"/>
              </w:rPr>
              <w:t>.</w:t>
            </w:r>
          </w:p>
          <w:p w:rsidR="006D288E" w:rsidRPr="00F512BF" w:rsidRDefault="006D288E" w:rsidP="006D288E">
            <w:pPr>
              <w:jc w:val="both"/>
              <w:rPr>
                <w:lang w:val="sr-Cyrl-CS"/>
              </w:rPr>
            </w:pPr>
            <w:r>
              <w:rPr>
                <w:lang w:val="sr-Cyrl-CS"/>
              </w:rPr>
              <w:t>Анализа успеха и владања на крају првог квартала</w:t>
            </w:r>
          </w:p>
        </w:tc>
        <w:tc>
          <w:tcPr>
            <w:tcW w:w="1746" w:type="dxa"/>
            <w:shd w:val="clear" w:color="auto" w:fill="auto"/>
          </w:tcPr>
          <w:p w:rsidR="00063A69" w:rsidRDefault="006D288E" w:rsidP="006D288E">
            <w:pPr>
              <w:jc w:val="both"/>
              <w:rPr>
                <w:lang w:val="sr-Cyrl-CS"/>
              </w:rPr>
            </w:pPr>
            <w:r>
              <w:rPr>
                <w:lang w:val="sr-Cyrl-CS"/>
              </w:rPr>
              <w:t>31</w:t>
            </w:r>
            <w:r w:rsidR="00063A69" w:rsidRPr="00F512BF">
              <w:rPr>
                <w:lang w:val="sr-Cyrl-CS"/>
              </w:rPr>
              <w:t>.0</w:t>
            </w:r>
            <w:r>
              <w:rPr>
                <w:lang w:val="sr-Cyrl-CS"/>
              </w:rPr>
              <w:t>3</w:t>
            </w:r>
            <w:r w:rsidR="00063A69" w:rsidRPr="00F512BF">
              <w:rPr>
                <w:lang w:val="sr-Cyrl-CS"/>
              </w:rPr>
              <w:t>.202</w:t>
            </w:r>
            <w:r>
              <w:rPr>
                <w:lang w:val="sr-Cyrl-CS"/>
              </w:rPr>
              <w:t>3</w:t>
            </w:r>
            <w:r w:rsidR="00063A69" w:rsidRPr="00F512BF">
              <w:rPr>
                <w:lang w:val="sr-Cyrl-CS"/>
              </w:rPr>
              <w:t>.</w:t>
            </w:r>
          </w:p>
          <w:p w:rsidR="006D288E" w:rsidRPr="00F512BF" w:rsidRDefault="006D288E" w:rsidP="006D288E">
            <w:pPr>
              <w:jc w:val="both"/>
              <w:rPr>
                <w:lang w:val="sr-Cyrl-CS"/>
              </w:rPr>
            </w:pPr>
            <w:r>
              <w:rPr>
                <w:lang w:val="sr-Cyrl-CS"/>
              </w:rPr>
              <w:t>Анализа успеха и владања на крају трећег квартала</w:t>
            </w:r>
          </w:p>
        </w:tc>
        <w:tc>
          <w:tcPr>
            <w:tcW w:w="1700" w:type="dxa"/>
          </w:tcPr>
          <w:p w:rsidR="00063A69" w:rsidRDefault="006D288E" w:rsidP="00F512BF">
            <w:pPr>
              <w:jc w:val="both"/>
              <w:rPr>
                <w:lang w:val="sr-Cyrl-CS"/>
              </w:rPr>
            </w:pPr>
            <w:r>
              <w:rPr>
                <w:lang w:val="sr-Cyrl-CS"/>
              </w:rPr>
              <w:t>06.06.2023.</w:t>
            </w:r>
          </w:p>
          <w:p w:rsidR="006D288E" w:rsidRDefault="006D288E" w:rsidP="006D288E">
            <w:pPr>
              <w:jc w:val="both"/>
              <w:rPr>
                <w:lang w:val="sr-Cyrl-CS"/>
              </w:rPr>
            </w:pPr>
            <w:r>
              <w:rPr>
                <w:lang w:val="sr-Cyrl-CS"/>
              </w:rPr>
              <w:t>Национална платформа „Чувам те“</w:t>
            </w:r>
          </w:p>
          <w:p w:rsidR="006D288E" w:rsidRPr="00F512BF" w:rsidRDefault="006D288E" w:rsidP="006D288E">
            <w:pPr>
              <w:jc w:val="both"/>
              <w:rPr>
                <w:lang w:val="sr-Cyrl-CS"/>
              </w:rPr>
            </w:pPr>
            <w:r>
              <w:rPr>
                <w:lang w:val="sr-Cyrl-CS"/>
              </w:rPr>
              <w:t>Анализа успеха и владања на крају школске године</w:t>
            </w:r>
          </w:p>
        </w:tc>
        <w:tc>
          <w:tcPr>
            <w:tcW w:w="1375" w:type="dxa"/>
          </w:tcPr>
          <w:p w:rsidR="00063A69" w:rsidRPr="00F512BF" w:rsidRDefault="00063A69" w:rsidP="00F512BF">
            <w:pPr>
              <w:jc w:val="both"/>
              <w:rPr>
                <w:lang w:val="sr-Cyrl-CS"/>
              </w:rPr>
            </w:pPr>
          </w:p>
        </w:tc>
        <w:tc>
          <w:tcPr>
            <w:tcW w:w="1417" w:type="dxa"/>
          </w:tcPr>
          <w:p w:rsidR="00063A69" w:rsidRPr="00F512BF" w:rsidRDefault="00063A69" w:rsidP="00F512BF">
            <w:pPr>
              <w:jc w:val="both"/>
              <w:rPr>
                <w:lang w:val="sr-Cyrl-CS"/>
              </w:rPr>
            </w:pPr>
          </w:p>
        </w:tc>
      </w:tr>
      <w:tr w:rsidR="00063A69" w:rsidRPr="00F512BF" w:rsidTr="00063A69">
        <w:trPr>
          <w:trHeight w:val="1075"/>
        </w:trPr>
        <w:tc>
          <w:tcPr>
            <w:tcW w:w="568" w:type="dxa"/>
            <w:shd w:val="clear" w:color="auto" w:fill="auto"/>
          </w:tcPr>
          <w:p w:rsidR="00063A69" w:rsidRPr="00F512BF" w:rsidRDefault="00063A69" w:rsidP="00063A69">
            <w:pPr>
              <w:jc w:val="center"/>
              <w:rPr>
                <w:b/>
                <w:sz w:val="28"/>
                <w:szCs w:val="28"/>
                <w:lang w:val="sr-Cyrl-CS"/>
              </w:rPr>
            </w:pPr>
            <w:r w:rsidRPr="00F512BF">
              <w:rPr>
                <w:b/>
                <w:sz w:val="28"/>
                <w:szCs w:val="28"/>
                <w:lang w:val="sr-Cyrl-CS"/>
              </w:rPr>
              <w:t xml:space="preserve">8а </w:t>
            </w:r>
          </w:p>
        </w:tc>
        <w:tc>
          <w:tcPr>
            <w:tcW w:w="1701" w:type="dxa"/>
            <w:shd w:val="clear" w:color="auto" w:fill="auto"/>
          </w:tcPr>
          <w:p w:rsidR="00063A69" w:rsidRPr="00F512BF" w:rsidRDefault="00063A69" w:rsidP="00F512BF">
            <w:pPr>
              <w:jc w:val="both"/>
              <w:rPr>
                <w:lang w:val="sr-Cyrl-CS"/>
              </w:rPr>
            </w:pPr>
            <w:r w:rsidRPr="00F512BF">
              <w:rPr>
                <w:lang w:val="sr-Cyrl-CS"/>
              </w:rPr>
              <w:t>09.09.2021.</w:t>
            </w:r>
          </w:p>
          <w:p w:rsidR="00063A69" w:rsidRPr="00F512BF" w:rsidRDefault="00063A69" w:rsidP="00F512BF">
            <w:pPr>
              <w:jc w:val="both"/>
              <w:rPr>
                <w:lang w:val="sr-Cyrl-CS"/>
              </w:rPr>
            </w:pPr>
            <w:r w:rsidRPr="00F512BF">
              <w:rPr>
                <w:lang w:val="sr-Cyrl-CS"/>
              </w:rPr>
              <w:t>Упознавање родитеља са насатвним планом и програмом</w:t>
            </w:r>
          </w:p>
        </w:tc>
        <w:tc>
          <w:tcPr>
            <w:tcW w:w="1700" w:type="dxa"/>
            <w:shd w:val="clear" w:color="auto" w:fill="auto"/>
          </w:tcPr>
          <w:p w:rsidR="00063A69" w:rsidRPr="00F512BF" w:rsidRDefault="006D288E" w:rsidP="00F512BF">
            <w:pPr>
              <w:jc w:val="both"/>
              <w:rPr>
                <w:lang w:val="sr-Cyrl-CS"/>
              </w:rPr>
            </w:pPr>
            <w:r>
              <w:rPr>
                <w:lang w:val="sr-Cyrl-CS"/>
              </w:rPr>
              <w:t>04.11</w:t>
            </w:r>
            <w:r w:rsidR="00063A69" w:rsidRPr="00F512BF">
              <w:rPr>
                <w:lang w:val="sr-Cyrl-CS"/>
              </w:rPr>
              <w:t>.2022.</w:t>
            </w:r>
          </w:p>
          <w:p w:rsidR="00063A69" w:rsidRPr="00F512BF" w:rsidRDefault="006D288E" w:rsidP="00F512BF">
            <w:pPr>
              <w:jc w:val="both"/>
              <w:rPr>
                <w:lang w:val="sr-Cyrl-CS"/>
              </w:rPr>
            </w:pPr>
            <w:r>
              <w:rPr>
                <w:lang w:val="sr-Cyrl-CS"/>
              </w:rPr>
              <w:t>Успех ученика на крају 1</w:t>
            </w:r>
            <w:r w:rsidR="00063A69" w:rsidRPr="00F512BF">
              <w:rPr>
                <w:lang w:val="sr-Cyrl-CS"/>
              </w:rPr>
              <w:t>.квартала</w:t>
            </w:r>
          </w:p>
        </w:tc>
        <w:tc>
          <w:tcPr>
            <w:tcW w:w="1746" w:type="dxa"/>
            <w:shd w:val="clear" w:color="auto" w:fill="auto"/>
          </w:tcPr>
          <w:p w:rsidR="00063A69" w:rsidRPr="00F512BF" w:rsidRDefault="006D288E" w:rsidP="00F512BF">
            <w:pPr>
              <w:jc w:val="both"/>
              <w:rPr>
                <w:lang w:val="sr-Cyrl-CS"/>
              </w:rPr>
            </w:pPr>
            <w:r>
              <w:rPr>
                <w:lang w:val="sr-Cyrl-CS"/>
              </w:rPr>
              <w:t>31.03.2</w:t>
            </w:r>
            <w:r w:rsidR="00063A69" w:rsidRPr="00F512BF">
              <w:rPr>
                <w:lang w:val="sr-Cyrl-CS"/>
              </w:rPr>
              <w:t>02</w:t>
            </w:r>
            <w:r>
              <w:rPr>
                <w:lang w:val="sr-Cyrl-CS"/>
              </w:rPr>
              <w:t>3</w:t>
            </w:r>
            <w:r w:rsidR="00063A69" w:rsidRPr="00F512BF">
              <w:rPr>
                <w:lang w:val="sr-Cyrl-CS"/>
              </w:rPr>
              <w:t>.</w:t>
            </w:r>
          </w:p>
          <w:p w:rsidR="00063A69" w:rsidRPr="00F512BF" w:rsidRDefault="006D288E" w:rsidP="00F512BF">
            <w:pPr>
              <w:jc w:val="both"/>
              <w:rPr>
                <w:lang w:val="sr-Cyrl-CS"/>
              </w:rPr>
            </w:pPr>
            <w:r>
              <w:rPr>
                <w:lang w:val="sr-Cyrl-CS"/>
              </w:rPr>
              <w:t>Анализа успеха и владања на крају трећег квартала</w:t>
            </w:r>
          </w:p>
        </w:tc>
        <w:tc>
          <w:tcPr>
            <w:tcW w:w="1700" w:type="dxa"/>
          </w:tcPr>
          <w:p w:rsidR="00063A69" w:rsidRDefault="006D288E" w:rsidP="00F512BF">
            <w:pPr>
              <w:jc w:val="both"/>
              <w:rPr>
                <w:lang w:val="sr-Cyrl-CS"/>
              </w:rPr>
            </w:pPr>
            <w:r>
              <w:rPr>
                <w:lang w:val="sr-Cyrl-CS"/>
              </w:rPr>
              <w:t>24.04.2023.</w:t>
            </w:r>
          </w:p>
          <w:p w:rsidR="006D288E" w:rsidRDefault="006D288E" w:rsidP="00F512BF">
            <w:pPr>
              <w:jc w:val="both"/>
              <w:rPr>
                <w:lang w:val="sr-Cyrl-CS"/>
              </w:rPr>
            </w:pPr>
          </w:p>
          <w:p w:rsidR="006D288E" w:rsidRDefault="006D288E" w:rsidP="006D288E">
            <w:pPr>
              <w:jc w:val="both"/>
              <w:rPr>
                <w:lang w:val="sr-Cyrl-CS"/>
              </w:rPr>
            </w:pPr>
            <w:r>
              <w:rPr>
                <w:lang w:val="sr-Cyrl-CS"/>
              </w:rPr>
              <w:t>Национална платформа „Чувам те“</w:t>
            </w:r>
          </w:p>
          <w:p w:rsidR="006D288E" w:rsidRDefault="006D288E" w:rsidP="006D288E">
            <w:pPr>
              <w:jc w:val="both"/>
              <w:rPr>
                <w:lang w:val="sr-Cyrl-CS"/>
              </w:rPr>
            </w:pPr>
            <w:r>
              <w:rPr>
                <w:lang w:val="sr-Cyrl-CS"/>
              </w:rPr>
              <w:t xml:space="preserve">Анализа </w:t>
            </w:r>
            <w:r>
              <w:rPr>
                <w:lang w:val="sr-Cyrl-CS"/>
              </w:rPr>
              <w:lastRenderedPageBreak/>
              <w:t>успеха и владања на крају школске године</w:t>
            </w:r>
          </w:p>
          <w:p w:rsidR="006D288E" w:rsidRPr="00F512BF" w:rsidRDefault="006D288E" w:rsidP="006D288E">
            <w:pPr>
              <w:jc w:val="both"/>
              <w:rPr>
                <w:lang w:val="sr-Cyrl-CS"/>
              </w:rPr>
            </w:pPr>
            <w:r>
              <w:rPr>
                <w:lang w:val="sr-Cyrl-CS"/>
              </w:rPr>
              <w:t xml:space="preserve">Договор око матурске вечери </w:t>
            </w:r>
          </w:p>
        </w:tc>
        <w:tc>
          <w:tcPr>
            <w:tcW w:w="1375" w:type="dxa"/>
          </w:tcPr>
          <w:p w:rsidR="00063A69" w:rsidRPr="00F512BF" w:rsidRDefault="00063A69" w:rsidP="00F512BF">
            <w:pPr>
              <w:jc w:val="both"/>
              <w:rPr>
                <w:lang w:val="sr-Cyrl-CS"/>
              </w:rPr>
            </w:pPr>
          </w:p>
        </w:tc>
        <w:tc>
          <w:tcPr>
            <w:tcW w:w="1417" w:type="dxa"/>
          </w:tcPr>
          <w:p w:rsidR="00063A69" w:rsidRPr="00F512BF" w:rsidRDefault="00063A69" w:rsidP="00F512BF">
            <w:pPr>
              <w:jc w:val="both"/>
              <w:rPr>
                <w:lang w:val="sr-Cyrl-CS"/>
              </w:rPr>
            </w:pPr>
          </w:p>
        </w:tc>
      </w:tr>
    </w:tbl>
    <w:p w:rsidR="00372805" w:rsidRDefault="00372805" w:rsidP="00A54A29">
      <w:pPr>
        <w:jc w:val="both"/>
        <w:rPr>
          <w:lang w:val="sr-Cyrl-CS"/>
        </w:rPr>
      </w:pPr>
    </w:p>
    <w:p w:rsidR="00372805" w:rsidRDefault="005C4854" w:rsidP="00A54A29">
      <w:pPr>
        <w:jc w:val="both"/>
        <w:rPr>
          <w:lang w:val="sr-Cyrl-CS"/>
        </w:rPr>
      </w:pPr>
      <w:r>
        <w:rPr>
          <w:lang w:val="sr-Cyrl-CS"/>
        </w:rPr>
        <w:t>Индивидуални разговори са одељенским старешинама одржавани су по потреби. Сарадња родитеља, стручног  сарадника и директора обављала се или телефонским путем, или лично. Детаљна анализа налази се у дневнику рада педагога.</w:t>
      </w:r>
    </w:p>
    <w:p w:rsidR="00A66198" w:rsidRDefault="00A66198" w:rsidP="00A54A29">
      <w:pPr>
        <w:jc w:val="both"/>
        <w:rPr>
          <w:lang w:val="sr-Cyrl-CS"/>
        </w:rPr>
      </w:pPr>
    </w:p>
    <w:p w:rsidR="00A66198" w:rsidRDefault="00A66198" w:rsidP="00A54A29">
      <w:pPr>
        <w:jc w:val="both"/>
        <w:rPr>
          <w:lang w:val="sr-Cyrl-CS"/>
        </w:rPr>
      </w:pPr>
    </w:p>
    <w:p w:rsidR="00A66198" w:rsidRDefault="00A66198" w:rsidP="00A54A29">
      <w:pPr>
        <w:jc w:val="both"/>
        <w:rPr>
          <w:lang w:val="sr-Cyrl-CS"/>
        </w:rPr>
      </w:pPr>
    </w:p>
    <w:p w:rsidR="005A7857" w:rsidRDefault="005A7857" w:rsidP="005A7857">
      <w:pPr>
        <w:jc w:val="center"/>
        <w:rPr>
          <w:b/>
          <w:sz w:val="28"/>
          <w:szCs w:val="28"/>
          <w:lang w:val="sr-Cyrl-CS"/>
        </w:rPr>
      </w:pPr>
      <w:r w:rsidRPr="00EC1F9C">
        <w:rPr>
          <w:b/>
          <w:sz w:val="28"/>
          <w:szCs w:val="28"/>
          <w:lang w:val="sr-Cyrl-CS"/>
        </w:rPr>
        <w:t>Извештаји о раду Савета родитеља</w:t>
      </w:r>
    </w:p>
    <w:p w:rsidR="005D0DC7" w:rsidRDefault="005D0DC7" w:rsidP="005A7857">
      <w:pPr>
        <w:jc w:val="center"/>
        <w:rPr>
          <w:b/>
          <w:sz w:val="28"/>
          <w:szCs w:val="28"/>
          <w:lang w:val="sr-Cyrl-CS"/>
        </w:rPr>
      </w:pPr>
    </w:p>
    <w:p w:rsidR="007D08CC" w:rsidRDefault="007D08CC" w:rsidP="005D7FF5">
      <w:r w:rsidRPr="005D7FF5">
        <w:rPr>
          <w:b/>
        </w:rPr>
        <w:t>ЗАПИСНИК СА ПРВЕ</w:t>
      </w:r>
      <w:r>
        <w:t xml:space="preserve">  СЕДНИЦЕ САВЕТА РОДИТЕЉА</w:t>
      </w:r>
    </w:p>
    <w:p w:rsidR="007D08CC" w:rsidRDefault="007D08CC" w:rsidP="007D08CC">
      <w:pPr>
        <w:jc w:val="center"/>
      </w:pPr>
    </w:p>
    <w:p w:rsidR="007D08CC" w:rsidRPr="005D7FF5" w:rsidRDefault="007D08CC" w:rsidP="005D7FF5">
      <w:pPr>
        <w:jc w:val="both"/>
      </w:pPr>
      <w:r>
        <w:t>Датум одржавања: 13.09.2022.године</w:t>
      </w:r>
    </w:p>
    <w:p w:rsidR="007D08CC" w:rsidRDefault="007D08CC" w:rsidP="005D7FF5">
      <w:pPr>
        <w:pStyle w:val="ListParagraph"/>
        <w:ind w:left="0"/>
        <w:rPr>
          <w:rFonts w:ascii="Times New Roman" w:hAnsi="Times New Roman"/>
          <w:sz w:val="24"/>
          <w:szCs w:val="24"/>
        </w:rPr>
      </w:pPr>
      <w:r>
        <w:rPr>
          <w:rFonts w:ascii="Times New Roman" w:hAnsi="Times New Roman"/>
          <w:sz w:val="24"/>
          <w:szCs w:val="24"/>
        </w:rPr>
        <w:t>ДНЕВНИ РЕД:</w:t>
      </w:r>
    </w:p>
    <w:p w:rsidR="007D08CC" w:rsidRDefault="007D08CC" w:rsidP="007D08CC">
      <w:pPr>
        <w:pStyle w:val="ListParagraph"/>
        <w:ind w:left="0"/>
        <w:jc w:val="center"/>
        <w:rPr>
          <w:rFonts w:ascii="Times New Roman" w:hAnsi="Times New Roman"/>
          <w:sz w:val="24"/>
          <w:szCs w:val="24"/>
        </w:rPr>
      </w:pPr>
    </w:p>
    <w:p w:rsidR="007D08CC" w:rsidRDefault="007D08CC" w:rsidP="007D08CC">
      <w:pPr>
        <w:pStyle w:val="ListParagraph"/>
        <w:numPr>
          <w:ilvl w:val="0"/>
          <w:numId w:val="41"/>
        </w:numPr>
        <w:spacing w:after="200" w:line="276" w:lineRule="auto"/>
        <w:jc w:val="both"/>
        <w:rPr>
          <w:rFonts w:ascii="Times New Roman" w:hAnsi="Times New Roman"/>
          <w:sz w:val="24"/>
          <w:szCs w:val="24"/>
        </w:rPr>
      </w:pPr>
      <w:r>
        <w:rPr>
          <w:rFonts w:ascii="Times New Roman" w:hAnsi="Times New Roman"/>
          <w:sz w:val="24"/>
          <w:szCs w:val="24"/>
        </w:rPr>
        <w:t>Усвајање школске документације: Годишњег извештаја о раду школе за шк.2021/2022. годину, Годишњи извештај о раду директора 2021/2022. године,  Годишњи извештај о самовредновању за шк. 2021/2022.годину, Годишњег плана рада за шк.2022/2023.годину, Годишњег плана рада директора за шк. 2022/2023.,  Школског програма за шк.2022/2023, Акционог плана Развојног плана школе за школску 2022/2023. годину</w:t>
      </w:r>
    </w:p>
    <w:p w:rsidR="007D08CC" w:rsidRDefault="007D08CC" w:rsidP="007D08CC">
      <w:pPr>
        <w:pStyle w:val="ListParagraph"/>
        <w:numPr>
          <w:ilvl w:val="0"/>
          <w:numId w:val="41"/>
        </w:numPr>
        <w:spacing w:after="200" w:line="276" w:lineRule="auto"/>
        <w:jc w:val="both"/>
        <w:rPr>
          <w:rFonts w:ascii="Times New Roman" w:hAnsi="Times New Roman"/>
          <w:sz w:val="24"/>
          <w:szCs w:val="24"/>
        </w:rPr>
      </w:pPr>
      <w:r>
        <w:rPr>
          <w:rFonts w:ascii="Times New Roman" w:hAnsi="Times New Roman"/>
          <w:sz w:val="24"/>
          <w:szCs w:val="24"/>
        </w:rPr>
        <w:t>Избор председника Савета родитеља и записничара</w:t>
      </w:r>
    </w:p>
    <w:p w:rsidR="007D08CC" w:rsidRDefault="007D08CC" w:rsidP="007D08CC">
      <w:pPr>
        <w:pStyle w:val="ListParagraph"/>
        <w:numPr>
          <w:ilvl w:val="0"/>
          <w:numId w:val="41"/>
        </w:numPr>
        <w:spacing w:after="200" w:line="276" w:lineRule="auto"/>
        <w:jc w:val="both"/>
        <w:rPr>
          <w:rFonts w:ascii="Times New Roman" w:hAnsi="Times New Roman"/>
          <w:sz w:val="24"/>
          <w:szCs w:val="24"/>
        </w:rPr>
      </w:pPr>
      <w:r>
        <w:rPr>
          <w:rFonts w:ascii="Times New Roman" w:hAnsi="Times New Roman"/>
          <w:sz w:val="24"/>
          <w:szCs w:val="24"/>
        </w:rPr>
        <w:t>Избор чланова Савета родитеља за Општински Савет родитеља</w:t>
      </w:r>
    </w:p>
    <w:p w:rsidR="007D08CC" w:rsidRDefault="007D08CC" w:rsidP="007D08CC">
      <w:pPr>
        <w:pStyle w:val="ListParagraph"/>
        <w:numPr>
          <w:ilvl w:val="0"/>
          <w:numId w:val="41"/>
        </w:numPr>
        <w:spacing w:after="200" w:line="276" w:lineRule="auto"/>
        <w:jc w:val="both"/>
        <w:rPr>
          <w:rFonts w:ascii="Times New Roman" w:hAnsi="Times New Roman"/>
          <w:sz w:val="24"/>
          <w:szCs w:val="24"/>
        </w:rPr>
      </w:pPr>
      <w:r>
        <w:rPr>
          <w:rFonts w:ascii="Times New Roman" w:hAnsi="Times New Roman"/>
          <w:sz w:val="24"/>
          <w:szCs w:val="24"/>
        </w:rPr>
        <w:t xml:space="preserve">Избор осигурања за ученике </w:t>
      </w:r>
    </w:p>
    <w:p w:rsidR="007D08CC" w:rsidRPr="002E5499" w:rsidRDefault="007D08CC" w:rsidP="007D08CC">
      <w:pPr>
        <w:pStyle w:val="ListParagraph"/>
        <w:numPr>
          <w:ilvl w:val="0"/>
          <w:numId w:val="41"/>
        </w:numPr>
        <w:spacing w:after="200" w:line="276" w:lineRule="auto"/>
        <w:jc w:val="both"/>
        <w:rPr>
          <w:rFonts w:ascii="Times New Roman" w:hAnsi="Times New Roman"/>
          <w:sz w:val="24"/>
          <w:szCs w:val="24"/>
        </w:rPr>
      </w:pPr>
      <w:r>
        <w:rPr>
          <w:rFonts w:ascii="Times New Roman" w:hAnsi="Times New Roman"/>
          <w:sz w:val="24"/>
          <w:szCs w:val="24"/>
        </w:rPr>
        <w:t>Избор ужине за ученике у шк. 2022/2023.години</w:t>
      </w:r>
    </w:p>
    <w:p w:rsidR="007D08CC" w:rsidRDefault="007D08CC" w:rsidP="007D08CC">
      <w:pPr>
        <w:pStyle w:val="ListParagraph"/>
        <w:numPr>
          <w:ilvl w:val="0"/>
          <w:numId w:val="41"/>
        </w:numPr>
        <w:spacing w:after="200" w:line="276" w:lineRule="auto"/>
        <w:jc w:val="both"/>
        <w:rPr>
          <w:rFonts w:ascii="Times New Roman" w:hAnsi="Times New Roman"/>
          <w:sz w:val="24"/>
          <w:szCs w:val="24"/>
        </w:rPr>
      </w:pPr>
      <w:r>
        <w:rPr>
          <w:rFonts w:ascii="Times New Roman" w:hAnsi="Times New Roman"/>
          <w:sz w:val="24"/>
          <w:szCs w:val="24"/>
        </w:rPr>
        <w:t xml:space="preserve">Ексурзије </w:t>
      </w:r>
    </w:p>
    <w:p w:rsidR="007D08CC" w:rsidRDefault="007D08CC" w:rsidP="007D08CC">
      <w:pPr>
        <w:pStyle w:val="ListParagraph"/>
        <w:numPr>
          <w:ilvl w:val="0"/>
          <w:numId w:val="41"/>
        </w:numPr>
        <w:spacing w:after="200" w:line="276" w:lineRule="auto"/>
        <w:jc w:val="both"/>
        <w:rPr>
          <w:rFonts w:ascii="Times New Roman" w:hAnsi="Times New Roman"/>
          <w:sz w:val="24"/>
          <w:szCs w:val="24"/>
        </w:rPr>
      </w:pPr>
      <w:r>
        <w:rPr>
          <w:rFonts w:ascii="Times New Roman" w:hAnsi="Times New Roman"/>
          <w:sz w:val="24"/>
          <w:szCs w:val="24"/>
        </w:rPr>
        <w:t>Разно</w:t>
      </w:r>
    </w:p>
    <w:p w:rsidR="007D08CC" w:rsidRDefault="007D08CC" w:rsidP="007D08CC">
      <w:pPr>
        <w:jc w:val="both"/>
      </w:pPr>
      <w:r>
        <w:t>ЗАКЉУЧЦИ И ОДЛУКЕ:</w:t>
      </w:r>
    </w:p>
    <w:p w:rsidR="007D08CC" w:rsidRDefault="007D08CC" w:rsidP="007D08CC">
      <w:pPr>
        <w:pStyle w:val="ListParagraph"/>
        <w:numPr>
          <w:ilvl w:val="0"/>
          <w:numId w:val="42"/>
        </w:numPr>
        <w:spacing w:after="200" w:line="276" w:lineRule="auto"/>
        <w:jc w:val="both"/>
        <w:rPr>
          <w:rFonts w:ascii="Times New Roman" w:hAnsi="Times New Roman"/>
          <w:sz w:val="24"/>
          <w:szCs w:val="24"/>
        </w:rPr>
      </w:pPr>
      <w:r w:rsidRPr="00D60C5E">
        <w:rPr>
          <w:rFonts w:ascii="Times New Roman" w:hAnsi="Times New Roman"/>
          <w:sz w:val="24"/>
          <w:szCs w:val="24"/>
        </w:rPr>
        <w:t xml:space="preserve">Чланови Савета родитеља једногласно су усвојили школску документацију: </w:t>
      </w:r>
      <w:r>
        <w:rPr>
          <w:rFonts w:ascii="Times New Roman" w:hAnsi="Times New Roman"/>
          <w:sz w:val="24"/>
          <w:szCs w:val="24"/>
        </w:rPr>
        <w:t>Годишњег извештаја о раду школе за шк.2021/2022. годину, Годишњи извештај о раду директора 2021/2022. године,  Годишњи извештај о самовредновању за шк. 2021/2022.годину, Годишњег плана рада за шк.2022/2023.годину, Годишњег плана рада директора за шк. 2022/2023., Школског програма за шк.2022/2023, Акционог плана Развојног плана школе за школску 2022/2023. годину</w:t>
      </w:r>
    </w:p>
    <w:p w:rsidR="007D08CC" w:rsidRPr="00D60C5E" w:rsidRDefault="007D08CC" w:rsidP="007D08CC">
      <w:pPr>
        <w:pStyle w:val="ListParagraph"/>
        <w:numPr>
          <w:ilvl w:val="0"/>
          <w:numId w:val="42"/>
        </w:numPr>
        <w:spacing w:after="200" w:line="276" w:lineRule="auto"/>
        <w:jc w:val="both"/>
        <w:rPr>
          <w:rFonts w:ascii="Times New Roman" w:hAnsi="Times New Roman"/>
          <w:sz w:val="24"/>
          <w:szCs w:val="24"/>
        </w:rPr>
      </w:pPr>
      <w:r w:rsidRPr="00D60C5E">
        <w:rPr>
          <w:rFonts w:ascii="Times New Roman" w:hAnsi="Times New Roman"/>
          <w:sz w:val="24"/>
          <w:szCs w:val="24"/>
        </w:rPr>
        <w:t>За пред</w:t>
      </w:r>
      <w:r>
        <w:rPr>
          <w:rFonts w:ascii="Times New Roman" w:hAnsi="Times New Roman"/>
          <w:sz w:val="24"/>
          <w:szCs w:val="24"/>
        </w:rPr>
        <w:t>седника Савета родитеља изабран</w:t>
      </w:r>
      <w:r w:rsidRPr="00D60C5E">
        <w:rPr>
          <w:rFonts w:ascii="Times New Roman" w:hAnsi="Times New Roman"/>
          <w:sz w:val="24"/>
          <w:szCs w:val="24"/>
        </w:rPr>
        <w:t xml:space="preserve"> је </w:t>
      </w:r>
      <w:r>
        <w:rPr>
          <w:rFonts w:ascii="Times New Roman" w:hAnsi="Times New Roman"/>
          <w:sz w:val="24"/>
          <w:szCs w:val="24"/>
        </w:rPr>
        <w:t>Зоран Комазец</w:t>
      </w:r>
      <w:r w:rsidRPr="00D60C5E">
        <w:rPr>
          <w:rFonts w:ascii="Times New Roman" w:hAnsi="Times New Roman"/>
          <w:sz w:val="24"/>
          <w:szCs w:val="24"/>
        </w:rPr>
        <w:t>, за записничара је изабрана Маргерета Брајковић.</w:t>
      </w:r>
    </w:p>
    <w:p w:rsidR="007D08CC" w:rsidRPr="000D5106" w:rsidRDefault="007D08CC" w:rsidP="007D08CC">
      <w:pPr>
        <w:pStyle w:val="ListParagraph"/>
        <w:numPr>
          <w:ilvl w:val="0"/>
          <w:numId w:val="42"/>
        </w:numPr>
        <w:spacing w:after="200" w:line="276" w:lineRule="auto"/>
        <w:jc w:val="both"/>
        <w:rPr>
          <w:rFonts w:ascii="Times New Roman" w:hAnsi="Times New Roman"/>
          <w:sz w:val="24"/>
          <w:szCs w:val="24"/>
        </w:rPr>
      </w:pPr>
      <w:r>
        <w:rPr>
          <w:rFonts w:ascii="Times New Roman" w:hAnsi="Times New Roman"/>
          <w:sz w:val="24"/>
          <w:szCs w:val="24"/>
        </w:rPr>
        <w:t>За Опшитнски савет изабран је Зоран Комазец, док је његова замена Марија Паић.</w:t>
      </w:r>
    </w:p>
    <w:p w:rsidR="007D08CC" w:rsidRDefault="007D08CC" w:rsidP="007D08CC">
      <w:pPr>
        <w:pStyle w:val="ListParagraph"/>
        <w:numPr>
          <w:ilvl w:val="0"/>
          <w:numId w:val="42"/>
        </w:numPr>
        <w:spacing w:after="200" w:line="276" w:lineRule="auto"/>
        <w:jc w:val="both"/>
        <w:rPr>
          <w:rFonts w:ascii="Times New Roman" w:hAnsi="Times New Roman"/>
          <w:sz w:val="24"/>
          <w:szCs w:val="24"/>
        </w:rPr>
      </w:pPr>
      <w:r>
        <w:rPr>
          <w:rFonts w:ascii="Times New Roman" w:hAnsi="Times New Roman"/>
          <w:sz w:val="24"/>
          <w:szCs w:val="24"/>
        </w:rPr>
        <w:t>Чланови Савета родитеља изабрали су понуду Дунав осигурања, према којој сваки родитељ мора да уплати 200 динара за осигурање. Све понуде налазе се у прилогу записника.</w:t>
      </w:r>
    </w:p>
    <w:p w:rsidR="007D08CC" w:rsidRPr="004846F0" w:rsidRDefault="007D08CC" w:rsidP="007D08CC">
      <w:pPr>
        <w:pStyle w:val="ListParagraph"/>
        <w:numPr>
          <w:ilvl w:val="0"/>
          <w:numId w:val="42"/>
        </w:numPr>
        <w:spacing w:after="200" w:line="276" w:lineRule="auto"/>
        <w:jc w:val="both"/>
        <w:rPr>
          <w:rFonts w:ascii="Times New Roman" w:hAnsi="Times New Roman"/>
          <w:sz w:val="24"/>
          <w:szCs w:val="24"/>
        </w:rPr>
      </w:pPr>
      <w:r>
        <w:rPr>
          <w:rFonts w:ascii="Times New Roman" w:hAnsi="Times New Roman"/>
          <w:sz w:val="24"/>
          <w:szCs w:val="24"/>
        </w:rPr>
        <w:lastRenderedPageBreak/>
        <w:t xml:space="preserve">Чланови Савета родитеља одлучили су да ће ужина у школи бити претежно неки намаз на хлебу, који ће сервирка припремати, заједно са млеком, чајем, чоколадним млеком. Јер школа није добила ниједну понуду за ужину. Оквирно износ који ће родитељи месечно плаћати ће бити око 1000,00 динара, у зависности од цене хлеба, кифли, и разних намаза. Детаљно ће се цена одлучити када се буде знао тачан број деце која ће куповати ужину. </w:t>
      </w:r>
    </w:p>
    <w:p w:rsidR="007D08CC" w:rsidRPr="004846F0" w:rsidRDefault="007D08CC" w:rsidP="007D08CC">
      <w:pPr>
        <w:pStyle w:val="ListParagraph"/>
        <w:numPr>
          <w:ilvl w:val="0"/>
          <w:numId w:val="42"/>
        </w:numPr>
        <w:spacing w:after="200" w:line="276" w:lineRule="auto"/>
        <w:jc w:val="both"/>
        <w:rPr>
          <w:rFonts w:ascii="Times New Roman" w:hAnsi="Times New Roman"/>
          <w:sz w:val="24"/>
          <w:szCs w:val="24"/>
        </w:rPr>
      </w:pPr>
      <w:r>
        <w:rPr>
          <w:rFonts w:ascii="Times New Roman" w:hAnsi="Times New Roman"/>
          <w:sz w:val="24"/>
          <w:szCs w:val="24"/>
        </w:rPr>
        <w:t>Сви чланови савета родитеља једногласно су одлучили да ће се организовати ексурзије у току ово школске године, по договору са одељенским старешинама.</w:t>
      </w:r>
    </w:p>
    <w:p w:rsidR="007D08CC" w:rsidRPr="004D2CD6" w:rsidRDefault="007D08CC" w:rsidP="004D2CD6">
      <w:pPr>
        <w:pStyle w:val="ListParagraph"/>
        <w:numPr>
          <w:ilvl w:val="0"/>
          <w:numId w:val="42"/>
        </w:numPr>
        <w:spacing w:after="200" w:line="276" w:lineRule="auto"/>
        <w:jc w:val="both"/>
        <w:rPr>
          <w:rFonts w:ascii="Times New Roman" w:hAnsi="Times New Roman"/>
          <w:sz w:val="24"/>
          <w:szCs w:val="24"/>
        </w:rPr>
      </w:pPr>
      <w:r>
        <w:rPr>
          <w:rFonts w:ascii="Times New Roman" w:hAnsi="Times New Roman"/>
          <w:sz w:val="24"/>
          <w:szCs w:val="24"/>
        </w:rPr>
        <w:t>Чланови Савета родитеља донели су одлуку да родитељи уплате накнаду за фотокопирање у износу од 200 динара.</w:t>
      </w:r>
    </w:p>
    <w:p w:rsidR="007D08CC" w:rsidRPr="005D7FF5" w:rsidRDefault="007D08CC" w:rsidP="005D7FF5">
      <w:r w:rsidRPr="005D7FF5">
        <w:rPr>
          <w:b/>
        </w:rPr>
        <w:t>ЗАПИСНИК СА ДРУГЕ</w:t>
      </w:r>
      <w:r>
        <w:t xml:space="preserve">  СЕДНИЦЕ САВЕТА РОДИТЕЉА</w:t>
      </w:r>
    </w:p>
    <w:p w:rsidR="007D08CC" w:rsidRPr="00CF22E1" w:rsidRDefault="007D08CC" w:rsidP="00CF22E1">
      <w:pPr>
        <w:jc w:val="both"/>
      </w:pPr>
      <w:r>
        <w:t>Датум одржавања: 01.11.2022.године</w:t>
      </w:r>
    </w:p>
    <w:p w:rsidR="007D08CC" w:rsidRPr="004D2CD6" w:rsidRDefault="007D08CC" w:rsidP="004D2CD6">
      <w:pPr>
        <w:pStyle w:val="ListParagraph"/>
        <w:ind w:left="0"/>
        <w:rPr>
          <w:rFonts w:ascii="Times New Roman" w:hAnsi="Times New Roman"/>
          <w:sz w:val="24"/>
          <w:szCs w:val="24"/>
        </w:rPr>
      </w:pPr>
      <w:r>
        <w:rPr>
          <w:rFonts w:ascii="Times New Roman" w:hAnsi="Times New Roman"/>
          <w:sz w:val="24"/>
          <w:szCs w:val="24"/>
        </w:rPr>
        <w:t>ДНЕВНИ РЕД:</w:t>
      </w:r>
    </w:p>
    <w:p w:rsidR="007D08CC" w:rsidRPr="00CF22E1" w:rsidRDefault="00CF22E1" w:rsidP="00CF22E1">
      <w:pPr>
        <w:spacing w:after="200" w:line="276" w:lineRule="auto"/>
        <w:ind w:left="360"/>
        <w:jc w:val="both"/>
      </w:pPr>
      <w:r>
        <w:t xml:space="preserve">1. </w:t>
      </w:r>
      <w:r w:rsidR="007D08CC" w:rsidRPr="00CF22E1">
        <w:t>Избор чланова из реда Савета родитеља за Школски одбор</w:t>
      </w:r>
    </w:p>
    <w:p w:rsidR="007D08CC" w:rsidRPr="00CF22E1" w:rsidRDefault="00CF22E1" w:rsidP="00CF22E1">
      <w:pPr>
        <w:spacing w:after="200" w:line="276" w:lineRule="auto"/>
        <w:ind w:left="360"/>
        <w:jc w:val="both"/>
      </w:pPr>
      <w:r>
        <w:t xml:space="preserve">2. </w:t>
      </w:r>
      <w:r w:rsidR="007D08CC" w:rsidRPr="00CF22E1">
        <w:t>Анализа успеха и васпитног нивоа ученика на крају првог квартала школске 2022/2023.године</w:t>
      </w:r>
    </w:p>
    <w:p w:rsidR="007D08CC" w:rsidRPr="005D7FF5" w:rsidRDefault="007D08CC" w:rsidP="005D7FF5">
      <w:pPr>
        <w:pStyle w:val="ListParagraph"/>
        <w:numPr>
          <w:ilvl w:val="0"/>
          <w:numId w:val="75"/>
        </w:numPr>
        <w:spacing w:after="200" w:line="276" w:lineRule="auto"/>
        <w:jc w:val="both"/>
        <w:rPr>
          <w:rFonts w:ascii="Times New Roman" w:hAnsi="Times New Roman"/>
          <w:sz w:val="24"/>
          <w:szCs w:val="24"/>
        </w:rPr>
      </w:pPr>
      <w:r>
        <w:rPr>
          <w:rFonts w:ascii="Times New Roman" w:hAnsi="Times New Roman"/>
          <w:sz w:val="24"/>
          <w:szCs w:val="24"/>
        </w:rPr>
        <w:t xml:space="preserve">Разно </w:t>
      </w:r>
    </w:p>
    <w:p w:rsidR="007D08CC" w:rsidRDefault="007D08CC" w:rsidP="007D08CC">
      <w:pPr>
        <w:pStyle w:val="ListParagraph"/>
        <w:jc w:val="both"/>
        <w:rPr>
          <w:rFonts w:ascii="Times New Roman" w:hAnsi="Times New Roman"/>
          <w:sz w:val="24"/>
          <w:szCs w:val="24"/>
        </w:rPr>
      </w:pPr>
      <w:r>
        <w:rPr>
          <w:rFonts w:ascii="Times New Roman" w:hAnsi="Times New Roman"/>
          <w:sz w:val="24"/>
          <w:szCs w:val="24"/>
        </w:rPr>
        <w:t>ЗАКЉУЧЦИ И ОДЛУКЕ:</w:t>
      </w:r>
    </w:p>
    <w:p w:rsidR="007D08CC" w:rsidRPr="003E2D2A" w:rsidRDefault="007D08CC" w:rsidP="003E2D2A">
      <w:pPr>
        <w:pStyle w:val="ListParagraph"/>
        <w:numPr>
          <w:ilvl w:val="1"/>
          <w:numId w:val="41"/>
        </w:numPr>
        <w:tabs>
          <w:tab w:val="clear" w:pos="1440"/>
          <w:tab w:val="num" w:pos="709"/>
        </w:tabs>
        <w:spacing w:after="200" w:line="276" w:lineRule="auto"/>
        <w:ind w:hanging="1298"/>
        <w:jc w:val="both"/>
        <w:rPr>
          <w:rFonts w:ascii="Times New Roman" w:hAnsi="Times New Roman"/>
          <w:sz w:val="24"/>
          <w:szCs w:val="24"/>
        </w:rPr>
      </w:pPr>
      <w:r w:rsidRPr="003E2D2A">
        <w:rPr>
          <w:rFonts w:ascii="Times New Roman" w:hAnsi="Times New Roman"/>
          <w:sz w:val="24"/>
          <w:szCs w:val="24"/>
        </w:rPr>
        <w:t>На другој седници савета родитеља, Чланови Савета родитеља тајним изјашњавањем су одабрали следеће чланове из реда Савета родитеља</w:t>
      </w:r>
    </w:p>
    <w:p w:rsidR="007D08CC" w:rsidRPr="003E2D2A" w:rsidRDefault="007D08CC" w:rsidP="003E2D2A">
      <w:pPr>
        <w:pStyle w:val="ListParagraph"/>
        <w:tabs>
          <w:tab w:val="num" w:pos="426"/>
          <w:tab w:val="num" w:pos="709"/>
        </w:tabs>
        <w:ind w:left="1440" w:hanging="1298"/>
        <w:jc w:val="both"/>
        <w:rPr>
          <w:rFonts w:ascii="Times New Roman" w:hAnsi="Times New Roman"/>
          <w:sz w:val="24"/>
          <w:szCs w:val="24"/>
        </w:rPr>
      </w:pPr>
      <w:r w:rsidRPr="003E2D2A">
        <w:rPr>
          <w:rFonts w:ascii="Times New Roman" w:hAnsi="Times New Roman"/>
          <w:sz w:val="24"/>
          <w:szCs w:val="24"/>
        </w:rPr>
        <w:t>Зоран Комазец</w:t>
      </w:r>
    </w:p>
    <w:p w:rsidR="007D08CC" w:rsidRPr="003E2D2A" w:rsidRDefault="007D08CC" w:rsidP="003E2D2A">
      <w:pPr>
        <w:pStyle w:val="ListParagraph"/>
        <w:tabs>
          <w:tab w:val="num" w:pos="426"/>
          <w:tab w:val="num" w:pos="709"/>
        </w:tabs>
        <w:ind w:left="1440" w:hanging="1298"/>
        <w:jc w:val="both"/>
        <w:rPr>
          <w:rFonts w:ascii="Times New Roman" w:hAnsi="Times New Roman"/>
          <w:sz w:val="24"/>
          <w:szCs w:val="24"/>
        </w:rPr>
      </w:pPr>
      <w:r w:rsidRPr="003E2D2A">
        <w:rPr>
          <w:rFonts w:ascii="Times New Roman" w:hAnsi="Times New Roman"/>
          <w:sz w:val="24"/>
          <w:szCs w:val="24"/>
        </w:rPr>
        <w:t>Маргарета Брајковић</w:t>
      </w:r>
    </w:p>
    <w:p w:rsidR="007D08CC" w:rsidRPr="003E2D2A" w:rsidRDefault="007D08CC" w:rsidP="003E2D2A">
      <w:pPr>
        <w:pStyle w:val="ListParagraph"/>
        <w:tabs>
          <w:tab w:val="num" w:pos="426"/>
          <w:tab w:val="num" w:pos="709"/>
        </w:tabs>
        <w:ind w:left="1440" w:hanging="1298"/>
        <w:jc w:val="both"/>
        <w:rPr>
          <w:rFonts w:ascii="Times New Roman" w:hAnsi="Times New Roman"/>
          <w:sz w:val="24"/>
          <w:szCs w:val="24"/>
        </w:rPr>
      </w:pPr>
      <w:r w:rsidRPr="003E2D2A">
        <w:rPr>
          <w:rFonts w:ascii="Times New Roman" w:hAnsi="Times New Roman"/>
          <w:sz w:val="24"/>
          <w:szCs w:val="24"/>
        </w:rPr>
        <w:t>Велинка Олујић</w:t>
      </w:r>
    </w:p>
    <w:p w:rsidR="007D08CC" w:rsidRPr="00DC62CC" w:rsidRDefault="007D08CC" w:rsidP="003E2D2A">
      <w:pPr>
        <w:pStyle w:val="ListParagraph"/>
        <w:numPr>
          <w:ilvl w:val="1"/>
          <w:numId w:val="41"/>
        </w:numPr>
        <w:spacing w:after="200" w:line="276" w:lineRule="auto"/>
        <w:ind w:left="426" w:firstLine="0"/>
        <w:jc w:val="both"/>
        <w:rPr>
          <w:rFonts w:ascii="Times New Roman" w:hAnsi="Times New Roman"/>
          <w:sz w:val="24"/>
          <w:szCs w:val="24"/>
        </w:rPr>
      </w:pPr>
      <w:r>
        <w:rPr>
          <w:rFonts w:ascii="Times New Roman" w:hAnsi="Times New Roman"/>
          <w:sz w:val="24"/>
          <w:szCs w:val="24"/>
        </w:rPr>
        <w:t>Педагог школе, Јелена Верић, упознала је чланове Савета родитеља са успехом и васпитним нивом ученика на крају првог квартла школске 2022/2023.године. У прилогу записника се налази  детаљна анализа успеха и васпитног нивоа ученика.</w:t>
      </w:r>
    </w:p>
    <w:p w:rsidR="007D08CC" w:rsidRPr="0072614C" w:rsidRDefault="007D08CC" w:rsidP="003E2D2A">
      <w:pPr>
        <w:pStyle w:val="ListParagraph"/>
        <w:numPr>
          <w:ilvl w:val="1"/>
          <w:numId w:val="41"/>
        </w:numPr>
        <w:spacing w:after="200" w:line="276" w:lineRule="auto"/>
        <w:ind w:left="426" w:firstLine="0"/>
        <w:jc w:val="both"/>
        <w:rPr>
          <w:rFonts w:ascii="Times New Roman" w:hAnsi="Times New Roman"/>
          <w:sz w:val="24"/>
          <w:szCs w:val="24"/>
        </w:rPr>
      </w:pPr>
      <w:r>
        <w:rPr>
          <w:rFonts w:ascii="Times New Roman" w:hAnsi="Times New Roman"/>
          <w:sz w:val="24"/>
          <w:szCs w:val="24"/>
        </w:rPr>
        <w:t>Под тачком разно, директорица школе, Јасна Радусин, истакла је да је за ужину у месецу октобру потрошено 700 динара по ученику, а у новембру ће бити 800 динара.</w:t>
      </w:r>
    </w:p>
    <w:p w:rsidR="007D08CC" w:rsidRDefault="007D08CC" w:rsidP="004D2CD6">
      <w:r w:rsidRPr="004D2CD6">
        <w:rPr>
          <w:b/>
        </w:rPr>
        <w:t>ЗАПИСНИК СА ТРЕЋЕ</w:t>
      </w:r>
      <w:r>
        <w:t xml:space="preserve">  СЕДНИЦЕ САВЕТА РОДИТЕЉА</w:t>
      </w:r>
    </w:p>
    <w:p w:rsidR="007D08CC" w:rsidRDefault="007D08CC" w:rsidP="007D08CC">
      <w:pPr>
        <w:jc w:val="center"/>
      </w:pPr>
    </w:p>
    <w:p w:rsidR="007D08CC" w:rsidRPr="003E2D2A" w:rsidRDefault="007D08CC" w:rsidP="003E2D2A">
      <w:pPr>
        <w:jc w:val="both"/>
      </w:pPr>
      <w:r>
        <w:t>Датум одржавања: 29.12.2022.године</w:t>
      </w:r>
    </w:p>
    <w:p w:rsidR="007D08CC" w:rsidRPr="004D2CD6" w:rsidRDefault="007D08CC" w:rsidP="004D2CD6">
      <w:pPr>
        <w:pStyle w:val="ListParagraph"/>
        <w:ind w:left="0"/>
        <w:rPr>
          <w:rFonts w:ascii="Times New Roman" w:hAnsi="Times New Roman"/>
          <w:sz w:val="24"/>
          <w:szCs w:val="24"/>
        </w:rPr>
      </w:pPr>
      <w:r>
        <w:rPr>
          <w:rFonts w:ascii="Times New Roman" w:hAnsi="Times New Roman"/>
          <w:sz w:val="24"/>
          <w:szCs w:val="24"/>
        </w:rPr>
        <w:t>ДНЕВНИ РЕД:</w:t>
      </w:r>
    </w:p>
    <w:p w:rsidR="007D08CC" w:rsidRPr="003E2D2A" w:rsidRDefault="003E2D2A" w:rsidP="003E2D2A">
      <w:pPr>
        <w:spacing w:after="200" w:line="276" w:lineRule="auto"/>
        <w:ind w:left="142"/>
        <w:jc w:val="both"/>
      </w:pPr>
      <w:r>
        <w:t>1.</w:t>
      </w:r>
      <w:r w:rsidR="007D08CC" w:rsidRPr="003E2D2A">
        <w:t>Одлучивање о висини дневнице наставницима за рекреативну наставу и једнодневну екскурзију</w:t>
      </w:r>
    </w:p>
    <w:p w:rsidR="007D08CC" w:rsidRPr="003E2D2A" w:rsidRDefault="003E2D2A" w:rsidP="003E2D2A">
      <w:pPr>
        <w:spacing w:after="200" w:line="276" w:lineRule="auto"/>
        <w:ind w:left="360"/>
        <w:jc w:val="both"/>
      </w:pPr>
      <w:r>
        <w:t xml:space="preserve">2. </w:t>
      </w:r>
      <w:r w:rsidR="007D08CC" w:rsidRPr="003E2D2A">
        <w:t>Анализа успеха и васпитног нивоа ученика на крају првог полугодишта школске 2022/2023.године</w:t>
      </w:r>
    </w:p>
    <w:p w:rsidR="007D08CC" w:rsidRPr="005D7FF5" w:rsidRDefault="003E2D2A" w:rsidP="005D7FF5">
      <w:pPr>
        <w:spacing w:after="200" w:line="276" w:lineRule="auto"/>
        <w:ind w:left="360"/>
        <w:jc w:val="both"/>
      </w:pPr>
      <w:r>
        <w:t>3.</w:t>
      </w:r>
      <w:r w:rsidR="007D08CC" w:rsidRPr="003E2D2A">
        <w:t xml:space="preserve">Разно </w:t>
      </w:r>
    </w:p>
    <w:p w:rsidR="007D08CC" w:rsidRPr="005D7FF5" w:rsidRDefault="007D08CC" w:rsidP="005D7FF5">
      <w:r w:rsidRPr="005D7FF5">
        <w:t>ЗАКЉУЧЦИ И ОДЛУКЕ:</w:t>
      </w:r>
    </w:p>
    <w:p w:rsidR="007D08CC" w:rsidRPr="005D7FF5" w:rsidRDefault="007D08CC" w:rsidP="005D7FF5"/>
    <w:p w:rsidR="007D08CC" w:rsidRPr="003E2D2A" w:rsidRDefault="003E2D2A" w:rsidP="003E2D2A">
      <w:pPr>
        <w:spacing w:after="200" w:line="276" w:lineRule="auto"/>
        <w:ind w:left="1080"/>
        <w:jc w:val="both"/>
      </w:pPr>
      <w:r>
        <w:lastRenderedPageBreak/>
        <w:t>1.</w:t>
      </w:r>
      <w:r w:rsidR="007D08CC" w:rsidRPr="003E2D2A">
        <w:t>Родитељи су једногласно одлучили да ће дневница наставницима за рекреативну наставу износити 400,00 динара, а дневница наставницима за једнодневну ексурзију износити 700,00 динара по дану.</w:t>
      </w:r>
    </w:p>
    <w:p w:rsidR="007D08CC" w:rsidRPr="003E2D2A" w:rsidRDefault="003E2D2A" w:rsidP="003E2D2A">
      <w:pPr>
        <w:spacing w:after="200" w:line="276" w:lineRule="auto"/>
        <w:ind w:left="1080"/>
        <w:jc w:val="both"/>
      </w:pPr>
      <w:r>
        <w:t>2.</w:t>
      </w:r>
      <w:r w:rsidR="007D08CC" w:rsidRPr="003E2D2A">
        <w:t>Педагог школе, Јелена Верић, прочитала је анализу успеха и васпитног нивоа ученика. Детаљна анлиза налази се у прилогу овог записника.</w:t>
      </w:r>
    </w:p>
    <w:p w:rsidR="007D08CC" w:rsidRPr="003E2D2A" w:rsidRDefault="003E2D2A" w:rsidP="003E2D2A">
      <w:pPr>
        <w:spacing w:after="200" w:line="276" w:lineRule="auto"/>
        <w:ind w:left="1080"/>
        <w:jc w:val="both"/>
      </w:pPr>
      <w:r>
        <w:t>3.</w:t>
      </w:r>
      <w:r w:rsidR="007D08CC" w:rsidRPr="003E2D2A">
        <w:t>Разно</w:t>
      </w:r>
    </w:p>
    <w:p w:rsidR="007D08CC" w:rsidRDefault="007D08CC" w:rsidP="007D08CC">
      <w:pPr>
        <w:pStyle w:val="ListParagraph"/>
        <w:ind w:left="1440"/>
        <w:jc w:val="both"/>
        <w:rPr>
          <w:rFonts w:ascii="Times New Roman" w:hAnsi="Times New Roman"/>
          <w:sz w:val="24"/>
          <w:szCs w:val="24"/>
        </w:rPr>
      </w:pPr>
      <w:r>
        <w:rPr>
          <w:rFonts w:ascii="Times New Roman" w:hAnsi="Times New Roman"/>
          <w:sz w:val="24"/>
          <w:szCs w:val="24"/>
        </w:rPr>
        <w:t xml:space="preserve">Директор школе, Јасна Радусин, истакла је да неће бити школе пливања ове школске године, јер ни школа „Иван Горан Ковачић“ у Станишићу не иде због малог броја деце. </w:t>
      </w:r>
    </w:p>
    <w:p w:rsidR="007D08CC" w:rsidRPr="002A77DD" w:rsidRDefault="007D08CC" w:rsidP="007D08CC">
      <w:pPr>
        <w:pStyle w:val="ListParagraph"/>
        <w:ind w:left="1440"/>
        <w:jc w:val="both"/>
        <w:rPr>
          <w:rFonts w:ascii="Times New Roman" w:hAnsi="Times New Roman"/>
          <w:sz w:val="24"/>
          <w:szCs w:val="24"/>
        </w:rPr>
      </w:pPr>
      <w:r>
        <w:rPr>
          <w:rFonts w:ascii="Times New Roman" w:hAnsi="Times New Roman"/>
          <w:sz w:val="24"/>
          <w:szCs w:val="24"/>
        </w:rPr>
        <w:t>Родитељи су се једногласно договорили, уколико се буде организовала једнодневна екскурзија, да ће то бити Фрушка Гора или Суботица.</w:t>
      </w:r>
    </w:p>
    <w:p w:rsidR="007D08CC" w:rsidRPr="000D5106" w:rsidRDefault="007D08CC" w:rsidP="007D08CC">
      <w:r>
        <w:t xml:space="preserve">Овим је састанак завршен. </w:t>
      </w:r>
    </w:p>
    <w:p w:rsidR="00DB7D0E" w:rsidRDefault="00DB7D0E" w:rsidP="00DB7D0E">
      <w:pPr>
        <w:jc w:val="center"/>
      </w:pPr>
      <w:r>
        <w:t>ЗАПИСНИК СА ЧЕТВРТЕ  СЕДНИЦЕ САВЕТА РОДИТЕЉА</w:t>
      </w:r>
    </w:p>
    <w:p w:rsidR="00DB7D0E" w:rsidRDefault="00DB7D0E" w:rsidP="00DB7D0E">
      <w:pPr>
        <w:jc w:val="center"/>
      </w:pPr>
    </w:p>
    <w:p w:rsidR="00DB7D0E" w:rsidRDefault="00DB7D0E" w:rsidP="00DB7D0E">
      <w:pPr>
        <w:jc w:val="both"/>
      </w:pPr>
      <w:r>
        <w:t>Датум одржавања: 06.06.2022.године</w:t>
      </w:r>
    </w:p>
    <w:p w:rsidR="00DB7D0E" w:rsidRPr="003E2D2A" w:rsidRDefault="00DB7D0E" w:rsidP="00DB7D0E">
      <w:pPr>
        <w:pStyle w:val="ListParagraph"/>
        <w:ind w:left="0"/>
        <w:rPr>
          <w:rFonts w:ascii="Times New Roman" w:hAnsi="Times New Roman"/>
          <w:sz w:val="24"/>
          <w:szCs w:val="24"/>
        </w:rPr>
      </w:pPr>
    </w:p>
    <w:p w:rsidR="00DB7D0E" w:rsidRDefault="00DB7D0E" w:rsidP="00DB7D0E">
      <w:pPr>
        <w:pStyle w:val="ListParagraph"/>
        <w:ind w:left="0"/>
        <w:jc w:val="center"/>
        <w:rPr>
          <w:rFonts w:ascii="Times New Roman" w:hAnsi="Times New Roman"/>
          <w:sz w:val="24"/>
          <w:szCs w:val="24"/>
        </w:rPr>
      </w:pPr>
      <w:r>
        <w:rPr>
          <w:rFonts w:ascii="Times New Roman" w:hAnsi="Times New Roman"/>
          <w:sz w:val="24"/>
          <w:szCs w:val="24"/>
        </w:rPr>
        <w:t>ДНЕВНИ РЕД:</w:t>
      </w:r>
    </w:p>
    <w:p w:rsidR="00DB7D0E" w:rsidRDefault="00DB7D0E" w:rsidP="00DB7D0E">
      <w:pPr>
        <w:pStyle w:val="ListParagraph"/>
        <w:ind w:left="0"/>
        <w:jc w:val="center"/>
        <w:rPr>
          <w:rFonts w:ascii="Times New Roman" w:hAnsi="Times New Roman"/>
          <w:sz w:val="24"/>
          <w:szCs w:val="24"/>
        </w:rPr>
      </w:pPr>
    </w:p>
    <w:p w:rsidR="00DB7D0E" w:rsidRPr="007B64E2" w:rsidRDefault="00DB7D0E" w:rsidP="00DB7D0E">
      <w:pPr>
        <w:pStyle w:val="ListParagraph"/>
        <w:numPr>
          <w:ilvl w:val="0"/>
          <w:numId w:val="43"/>
        </w:numPr>
        <w:spacing w:after="200" w:line="276" w:lineRule="auto"/>
        <w:jc w:val="both"/>
        <w:rPr>
          <w:rFonts w:ascii="Times New Roman" w:hAnsi="Times New Roman"/>
          <w:sz w:val="24"/>
          <w:szCs w:val="24"/>
        </w:rPr>
      </w:pPr>
      <w:r w:rsidRPr="007B64E2">
        <w:rPr>
          <w:rFonts w:ascii="Times New Roman" w:hAnsi="Times New Roman"/>
          <w:sz w:val="24"/>
          <w:szCs w:val="24"/>
        </w:rPr>
        <w:t>Извештаји са такмичења у току школске 2022/2033.године</w:t>
      </w:r>
    </w:p>
    <w:p w:rsidR="00DB7D0E" w:rsidRPr="007B64E2" w:rsidRDefault="00DB7D0E" w:rsidP="00DB7D0E">
      <w:pPr>
        <w:pStyle w:val="ListParagraph"/>
        <w:numPr>
          <w:ilvl w:val="0"/>
          <w:numId w:val="43"/>
        </w:numPr>
        <w:spacing w:after="200" w:line="276" w:lineRule="auto"/>
        <w:jc w:val="both"/>
        <w:rPr>
          <w:rFonts w:ascii="Times New Roman" w:hAnsi="Times New Roman"/>
          <w:sz w:val="24"/>
          <w:szCs w:val="24"/>
        </w:rPr>
      </w:pPr>
      <w:r w:rsidRPr="007B64E2">
        <w:rPr>
          <w:rFonts w:ascii="Times New Roman" w:hAnsi="Times New Roman"/>
          <w:sz w:val="24"/>
          <w:szCs w:val="24"/>
        </w:rPr>
        <w:t>Набавка уџбеника</w:t>
      </w:r>
    </w:p>
    <w:p w:rsidR="00DB7D0E" w:rsidRPr="007B64E2" w:rsidRDefault="00DB7D0E" w:rsidP="00DB7D0E">
      <w:pPr>
        <w:pStyle w:val="ListParagraph"/>
        <w:numPr>
          <w:ilvl w:val="0"/>
          <w:numId w:val="43"/>
        </w:numPr>
        <w:spacing w:after="200" w:line="276" w:lineRule="auto"/>
        <w:jc w:val="both"/>
        <w:rPr>
          <w:rFonts w:ascii="Times New Roman" w:hAnsi="Times New Roman"/>
          <w:sz w:val="24"/>
          <w:szCs w:val="24"/>
        </w:rPr>
      </w:pPr>
      <w:r w:rsidRPr="007B64E2">
        <w:rPr>
          <w:rFonts w:ascii="Times New Roman" w:hAnsi="Times New Roman"/>
          <w:sz w:val="24"/>
          <w:szCs w:val="24"/>
        </w:rPr>
        <w:t>Пробни завршни испит</w:t>
      </w:r>
    </w:p>
    <w:p w:rsidR="00DB7D0E" w:rsidRPr="007B64E2" w:rsidRDefault="00DB7D0E" w:rsidP="00DB7D0E">
      <w:pPr>
        <w:pStyle w:val="ListParagraph"/>
        <w:numPr>
          <w:ilvl w:val="0"/>
          <w:numId w:val="43"/>
        </w:numPr>
        <w:spacing w:after="200" w:line="276" w:lineRule="auto"/>
        <w:jc w:val="both"/>
        <w:rPr>
          <w:rFonts w:ascii="Times New Roman" w:hAnsi="Times New Roman"/>
          <w:sz w:val="24"/>
          <w:szCs w:val="24"/>
        </w:rPr>
      </w:pPr>
      <w:r w:rsidRPr="007B64E2">
        <w:rPr>
          <w:rFonts w:ascii="Times New Roman" w:hAnsi="Times New Roman"/>
          <w:sz w:val="24"/>
          <w:szCs w:val="24"/>
        </w:rPr>
        <w:t>Анализа успеха и васпитног нивоа ученика осмог разрда на крјау шкослке године</w:t>
      </w:r>
    </w:p>
    <w:p w:rsidR="00DB7D0E" w:rsidRPr="007B64E2" w:rsidRDefault="00DB7D0E" w:rsidP="00DB7D0E">
      <w:pPr>
        <w:pStyle w:val="ListParagraph"/>
        <w:numPr>
          <w:ilvl w:val="0"/>
          <w:numId w:val="43"/>
        </w:numPr>
        <w:spacing w:after="200" w:line="276" w:lineRule="auto"/>
        <w:jc w:val="both"/>
        <w:rPr>
          <w:rFonts w:ascii="Times New Roman" w:hAnsi="Times New Roman"/>
          <w:sz w:val="24"/>
          <w:szCs w:val="24"/>
        </w:rPr>
      </w:pPr>
      <w:r w:rsidRPr="007B64E2">
        <w:rPr>
          <w:rFonts w:ascii="Times New Roman" w:hAnsi="Times New Roman"/>
          <w:sz w:val="24"/>
          <w:szCs w:val="24"/>
        </w:rPr>
        <w:t>Упис ученика у први разред школске 2023/2024.године</w:t>
      </w:r>
    </w:p>
    <w:p w:rsidR="00DB7D0E" w:rsidRPr="0072614C" w:rsidRDefault="00DB7D0E" w:rsidP="00DB7D0E">
      <w:pPr>
        <w:pStyle w:val="ListParagraph"/>
        <w:jc w:val="both"/>
        <w:rPr>
          <w:rFonts w:ascii="Times New Roman" w:hAnsi="Times New Roman"/>
          <w:sz w:val="24"/>
          <w:szCs w:val="24"/>
        </w:rPr>
      </w:pPr>
    </w:p>
    <w:p w:rsidR="00DB7D0E" w:rsidRDefault="00DB7D0E" w:rsidP="00DB7D0E">
      <w:pPr>
        <w:pStyle w:val="ListParagraph"/>
        <w:jc w:val="center"/>
        <w:rPr>
          <w:rFonts w:ascii="Times New Roman" w:hAnsi="Times New Roman"/>
          <w:sz w:val="24"/>
          <w:szCs w:val="24"/>
        </w:rPr>
      </w:pPr>
      <w:r>
        <w:rPr>
          <w:rFonts w:ascii="Times New Roman" w:hAnsi="Times New Roman"/>
          <w:sz w:val="24"/>
          <w:szCs w:val="24"/>
        </w:rPr>
        <w:t>ЗАКЉУЧЦИ И ОДЛУКЕ:</w:t>
      </w:r>
    </w:p>
    <w:p w:rsidR="00DB7D0E" w:rsidRDefault="00DB7D0E" w:rsidP="00DB7D0E">
      <w:pPr>
        <w:pStyle w:val="ListParagraph"/>
        <w:numPr>
          <w:ilvl w:val="0"/>
          <w:numId w:val="44"/>
        </w:numPr>
        <w:spacing w:after="200" w:line="276" w:lineRule="auto"/>
        <w:jc w:val="both"/>
        <w:rPr>
          <w:rFonts w:ascii="Times New Roman" w:hAnsi="Times New Roman"/>
          <w:sz w:val="24"/>
          <w:szCs w:val="24"/>
        </w:rPr>
      </w:pPr>
      <w:r>
        <w:rPr>
          <w:rFonts w:ascii="Times New Roman" w:hAnsi="Times New Roman"/>
          <w:sz w:val="24"/>
          <w:szCs w:val="24"/>
        </w:rPr>
        <w:t>Педагог школе, Јелена Верић, прочитала је извештаје са такмичичења у школској 2022/2023.години. детаљан извештај налази се у прилогу овог запсиника.</w:t>
      </w:r>
    </w:p>
    <w:p w:rsidR="00DB7D0E" w:rsidRPr="007B64E2" w:rsidRDefault="00DB7D0E" w:rsidP="00DB7D0E">
      <w:pPr>
        <w:pStyle w:val="ListParagraph"/>
        <w:numPr>
          <w:ilvl w:val="0"/>
          <w:numId w:val="44"/>
        </w:numPr>
        <w:spacing w:after="200" w:line="276" w:lineRule="auto"/>
        <w:jc w:val="both"/>
        <w:rPr>
          <w:rFonts w:ascii="Times New Roman" w:hAnsi="Times New Roman"/>
          <w:sz w:val="24"/>
          <w:szCs w:val="24"/>
        </w:rPr>
      </w:pPr>
      <w:r w:rsidRPr="007B64E2">
        <w:rPr>
          <w:rFonts w:ascii="Times New Roman" w:hAnsi="Times New Roman"/>
          <w:sz w:val="24"/>
          <w:szCs w:val="24"/>
        </w:rPr>
        <w:t>Јелена Верић, педагог школе, прочитала је одлуку о уџбеницима, На основу Закона о уџбеницима (Сл.гласник РС, бр.27/2018), члан 34, Наставничко веће ОШ „Петар Кочић“ Риђица, донело је одлуку о уџбеницима за први и пети разред на период од четири године, а на основу предлога Стручних већа.</w:t>
      </w:r>
    </w:p>
    <w:p w:rsidR="00DB7D0E" w:rsidRPr="007B64E2" w:rsidRDefault="00DB7D0E" w:rsidP="00DB7D0E">
      <w:pPr>
        <w:ind w:firstLine="720"/>
        <w:jc w:val="both"/>
      </w:pPr>
      <w:r w:rsidRPr="007B64E2">
        <w:t>Право на бесплатне уџбенике, које обезбеђује Министарство просвете, имају ученици који су треће дете на школовању, деца која наставу похађају по ИОП-у, корисници социјалне новчане помоћи, слепа и слабовида деца. Сви ученици који ће у наредној школској 2023/2024. години бити први разред, имаће право на бесплатне уџбенике које обезбеђује град Сомбор.</w:t>
      </w:r>
    </w:p>
    <w:p w:rsidR="00DB7D0E" w:rsidRDefault="00DB7D0E" w:rsidP="00DB7D0E">
      <w:pPr>
        <w:pStyle w:val="ListParagraph"/>
        <w:numPr>
          <w:ilvl w:val="0"/>
          <w:numId w:val="44"/>
        </w:numPr>
        <w:spacing w:after="200" w:line="276" w:lineRule="auto"/>
        <w:jc w:val="both"/>
        <w:rPr>
          <w:rFonts w:ascii="Times New Roman" w:hAnsi="Times New Roman"/>
          <w:sz w:val="24"/>
          <w:szCs w:val="24"/>
        </w:rPr>
      </w:pPr>
      <w:r>
        <w:rPr>
          <w:rFonts w:ascii="Times New Roman" w:hAnsi="Times New Roman"/>
          <w:sz w:val="24"/>
          <w:szCs w:val="24"/>
        </w:rPr>
        <w:t>Пробни завршни испит</w:t>
      </w:r>
    </w:p>
    <w:p w:rsidR="00DB7D0E" w:rsidRPr="007B64E2" w:rsidRDefault="00DB7D0E" w:rsidP="00DB7D0E">
      <w:pPr>
        <w:jc w:val="both"/>
      </w:pPr>
      <w:r w:rsidRPr="007B64E2">
        <w:t>Директор школе, Јасна Радусин, истакла је да је пробни завршни испит за ученике осмих разреда организован је 24.03.2023.године из математике, од 12-14 часова.</w:t>
      </w:r>
    </w:p>
    <w:p w:rsidR="00DB7D0E" w:rsidRPr="007B64E2" w:rsidRDefault="00DB7D0E" w:rsidP="00DB7D0E">
      <w:pPr>
        <w:jc w:val="both"/>
      </w:pPr>
      <w:r w:rsidRPr="007B64E2">
        <w:t>А пробни завршни испит из српског језика је организован 25.03.2023.године од 9-11 часова,  а истог дана је организован и трећи тест (билогија, географија, исптирја, физика и хемија) од 11:30 до 13:30 часова..</w:t>
      </w:r>
    </w:p>
    <w:p w:rsidR="00DB7D0E" w:rsidRPr="007B64E2" w:rsidRDefault="00DB7D0E" w:rsidP="00DB7D0E">
      <w:pPr>
        <w:jc w:val="both"/>
      </w:pPr>
      <w:r w:rsidRPr="007B64E2">
        <w:t>Детаљан извештај о успеху ученика са пробног завршног испита начлази се у прилогу овог заспиника.</w:t>
      </w:r>
    </w:p>
    <w:p w:rsidR="00DB7D0E" w:rsidRPr="007B64E2" w:rsidRDefault="00DB7D0E" w:rsidP="00DB7D0E">
      <w:pPr>
        <w:jc w:val="both"/>
      </w:pPr>
      <w:r>
        <w:lastRenderedPageBreak/>
        <w:t>Такође је истакла да се з</w:t>
      </w:r>
      <w:r w:rsidRPr="007B64E2">
        <w:t>авршни испит за уче</w:t>
      </w:r>
      <w:r>
        <w:t xml:space="preserve">нике осмих разреда организује </w:t>
      </w:r>
      <w:r w:rsidRPr="007B64E2">
        <w:t xml:space="preserve"> из српског језика 21.06.2023. године од 9-11 часова. Из математике 22.06.2023.године од 9-11 часова, и трећи тест ће се организповати 23.6.2023.године. Објављиање коначних резултата биће 28.06.2023.године.</w:t>
      </w:r>
    </w:p>
    <w:p w:rsidR="00DB7D0E" w:rsidRDefault="00DB7D0E" w:rsidP="00DB7D0E">
      <w:pPr>
        <w:pStyle w:val="ListParagraph"/>
        <w:numPr>
          <w:ilvl w:val="0"/>
          <w:numId w:val="44"/>
        </w:numPr>
        <w:spacing w:after="200" w:line="276" w:lineRule="auto"/>
        <w:jc w:val="both"/>
        <w:rPr>
          <w:rFonts w:ascii="Times New Roman" w:hAnsi="Times New Roman"/>
          <w:sz w:val="24"/>
          <w:szCs w:val="24"/>
        </w:rPr>
      </w:pPr>
      <w:r w:rsidRPr="007B64E2">
        <w:rPr>
          <w:rFonts w:ascii="Times New Roman" w:hAnsi="Times New Roman"/>
          <w:sz w:val="24"/>
          <w:szCs w:val="24"/>
        </w:rPr>
        <w:t>Анализа успеха и васпитног нивоа ученика осмог разрда на крјау шкослке године</w:t>
      </w:r>
    </w:p>
    <w:p w:rsidR="00DB7D0E" w:rsidRDefault="00DB7D0E" w:rsidP="00DB7D0E">
      <w:pPr>
        <w:pStyle w:val="ListParagraph"/>
        <w:ind w:left="1080"/>
        <w:jc w:val="both"/>
        <w:rPr>
          <w:rFonts w:ascii="Times New Roman" w:hAnsi="Times New Roman"/>
          <w:sz w:val="24"/>
          <w:szCs w:val="24"/>
        </w:rPr>
      </w:pPr>
      <w:r>
        <w:rPr>
          <w:rFonts w:ascii="Times New Roman" w:hAnsi="Times New Roman"/>
          <w:sz w:val="24"/>
          <w:szCs w:val="24"/>
        </w:rPr>
        <w:t>Детаљна анализа успеха налази се у прилогу овог запсиника.</w:t>
      </w:r>
    </w:p>
    <w:p w:rsidR="00DB7D0E" w:rsidRPr="007B64E2" w:rsidRDefault="00DB7D0E" w:rsidP="00DB7D0E">
      <w:pPr>
        <w:pStyle w:val="ListParagraph"/>
        <w:numPr>
          <w:ilvl w:val="0"/>
          <w:numId w:val="44"/>
        </w:numPr>
        <w:spacing w:after="200" w:line="276" w:lineRule="auto"/>
        <w:jc w:val="both"/>
        <w:rPr>
          <w:rFonts w:ascii="Times New Roman" w:hAnsi="Times New Roman"/>
          <w:sz w:val="24"/>
          <w:szCs w:val="24"/>
        </w:rPr>
      </w:pPr>
      <w:r w:rsidRPr="007B64E2">
        <w:rPr>
          <w:rFonts w:ascii="Times New Roman" w:hAnsi="Times New Roman"/>
          <w:sz w:val="24"/>
          <w:szCs w:val="24"/>
        </w:rPr>
        <w:t>Упис ученика у први разред школске 2023/2024.године</w:t>
      </w:r>
    </w:p>
    <w:p w:rsidR="00DB7D0E" w:rsidRPr="007B64E2" w:rsidRDefault="00DB7D0E" w:rsidP="00DB7D0E">
      <w:pPr>
        <w:ind w:firstLine="720"/>
        <w:jc w:val="both"/>
      </w:pPr>
      <w:r w:rsidRPr="007B64E2">
        <w:t xml:space="preserve">Одељење за образовање града Сомбора расписало је оглас за евидентирање деце за упис у први разред основне школе. Евидентирање за децу по насељеним местима трајало је од 01. до 23.фебруара 2023.године. У  нашу школу пријавило се 20 деце. </w:t>
      </w:r>
    </w:p>
    <w:p w:rsidR="00DB7D0E" w:rsidRPr="007B64E2" w:rsidRDefault="00DB7D0E" w:rsidP="00DB7D0E">
      <w:pPr>
        <w:ind w:firstLine="720"/>
        <w:jc w:val="both"/>
      </w:pPr>
      <w:r w:rsidRPr="007B64E2">
        <w:t>Током месеца априла тестирана су деца за упис у први разреда, стандардним тестом ТИП-1, а кориштени су и следећи инструменти: цртеж породице, утврђивање латерализованости  и оријентација у простору и упитник за родитеље. Укупан број будућих првака у школској 2023/2024 године биће 19.</w:t>
      </w:r>
    </w:p>
    <w:p w:rsidR="00372805" w:rsidRDefault="00372805" w:rsidP="00A54A29">
      <w:pPr>
        <w:jc w:val="both"/>
        <w:rPr>
          <w:lang w:val="sr-Cyrl-CS"/>
        </w:rPr>
      </w:pPr>
    </w:p>
    <w:p w:rsidR="00277F17" w:rsidRPr="00372805" w:rsidRDefault="00372805" w:rsidP="00372805">
      <w:pPr>
        <w:jc w:val="center"/>
        <w:rPr>
          <w:b/>
          <w:sz w:val="28"/>
          <w:szCs w:val="28"/>
          <w:lang w:val="sr-Cyrl-CS"/>
        </w:rPr>
      </w:pPr>
      <w:r w:rsidRPr="00372805">
        <w:rPr>
          <w:b/>
          <w:sz w:val="28"/>
          <w:szCs w:val="28"/>
          <w:lang w:val="sr-Cyrl-CS"/>
        </w:rPr>
        <w:t>Сарадња са друштвеном средином</w:t>
      </w:r>
    </w:p>
    <w:p w:rsidR="00372805" w:rsidRPr="00372805" w:rsidRDefault="00372805" w:rsidP="00372805">
      <w:pPr>
        <w:jc w:val="center"/>
        <w:rPr>
          <w:b/>
          <w:sz w:val="28"/>
          <w:szCs w:val="28"/>
          <w:lang w:val="sr-Cyrl-CS"/>
        </w:rPr>
      </w:pPr>
    </w:p>
    <w:p w:rsidR="00372805" w:rsidRDefault="00372805" w:rsidP="00A54A29">
      <w:pPr>
        <w:jc w:val="both"/>
        <w:rPr>
          <w:lang w:val="sr-Cyrl-CS"/>
        </w:rPr>
      </w:pPr>
    </w:p>
    <w:p w:rsidR="00D65C52" w:rsidRDefault="00D65C52" w:rsidP="00D65C52">
      <w:pPr>
        <w:jc w:val="both"/>
        <w:rPr>
          <w:lang w:val="sr-Cyrl-CS"/>
        </w:rPr>
      </w:pPr>
      <w:r>
        <w:rPr>
          <w:lang w:val="sr-Cyrl-CS"/>
        </w:rPr>
        <w:t xml:space="preserve">Програм сарадње са друштвеном средином реализован је кроз учешће на акцијама уређења села, организовање спортских такмичења, уступање сале за спортске активности  у зимском периоду РК „Далматинац“ и помоћ приликом организовања прослава. </w:t>
      </w:r>
    </w:p>
    <w:p w:rsidR="00D65C52" w:rsidRDefault="00D65C52" w:rsidP="00D65C52">
      <w:pPr>
        <w:jc w:val="both"/>
        <w:rPr>
          <w:lang w:val="sr-Cyrl-CS"/>
        </w:rPr>
      </w:pPr>
      <w:r>
        <w:rPr>
          <w:lang w:val="sr-Cyrl-CS"/>
        </w:rPr>
        <w:t xml:space="preserve">Осварена је сарадња и са: </w:t>
      </w:r>
    </w:p>
    <w:p w:rsidR="007C33AE" w:rsidRDefault="007C33AE" w:rsidP="00D65C52">
      <w:pPr>
        <w:jc w:val="both"/>
        <w:rPr>
          <w:lang w:val="sr-Cyrl-CS"/>
        </w:rPr>
      </w:pPr>
    </w:p>
    <w:p w:rsidR="00D65C52" w:rsidRDefault="00D65C52" w:rsidP="00461F10">
      <w:pPr>
        <w:numPr>
          <w:ilvl w:val="0"/>
          <w:numId w:val="4"/>
        </w:numPr>
        <w:jc w:val="both"/>
        <w:rPr>
          <w:lang w:val="sr-Cyrl-CS"/>
        </w:rPr>
      </w:pPr>
      <w:r>
        <w:rPr>
          <w:lang w:val="sr-Cyrl-CS"/>
        </w:rPr>
        <w:t xml:space="preserve">СОШО „Вук Караџић“ из Сомбора, у циљу пружања додатне подршке </w:t>
      </w:r>
      <w:r w:rsidR="00907E97">
        <w:rPr>
          <w:lang w:val="sr-Cyrl-CS"/>
        </w:rPr>
        <w:t xml:space="preserve">ученицима са </w:t>
      </w:r>
      <w:r>
        <w:rPr>
          <w:lang w:val="sr-Cyrl-CS"/>
        </w:rPr>
        <w:t>сметњама у развоју</w:t>
      </w:r>
      <w:r w:rsidR="00907E97">
        <w:rPr>
          <w:lang w:val="sr-Cyrl-CS"/>
        </w:rPr>
        <w:t xml:space="preserve"> и инвалидитетом </w:t>
      </w:r>
    </w:p>
    <w:p w:rsidR="00D65C52" w:rsidRDefault="00D65C52" w:rsidP="00461F10">
      <w:pPr>
        <w:numPr>
          <w:ilvl w:val="0"/>
          <w:numId w:val="4"/>
        </w:numPr>
        <w:jc w:val="both"/>
        <w:rPr>
          <w:lang w:val="sr-Cyrl-CS"/>
        </w:rPr>
      </w:pPr>
      <w:r>
        <w:rPr>
          <w:lang w:val="sr-Cyrl-CS"/>
        </w:rPr>
        <w:t>Центром за социјални рад у Сомбору, у циљу праћења ученика који имају породичних проблема или потичу из сиромашних породица и друштвено осетљивих група;</w:t>
      </w:r>
    </w:p>
    <w:p w:rsidR="000F3835" w:rsidRDefault="000F3835" w:rsidP="00461F10">
      <w:pPr>
        <w:numPr>
          <w:ilvl w:val="0"/>
          <w:numId w:val="4"/>
        </w:numPr>
        <w:jc w:val="both"/>
        <w:rPr>
          <w:lang w:val="sr-Cyrl-CS"/>
        </w:rPr>
      </w:pPr>
      <w:r>
        <w:rPr>
          <w:lang w:val="sr-Cyrl-CS"/>
        </w:rPr>
        <w:t>Здравс</w:t>
      </w:r>
      <w:r w:rsidR="003C71E4">
        <w:rPr>
          <w:lang w:val="sr-Cyrl-CS"/>
        </w:rPr>
        <w:t>т</w:t>
      </w:r>
      <w:r w:rsidR="004D2CD6">
        <w:rPr>
          <w:lang w:val="sr-Cyrl-CS"/>
        </w:rPr>
        <w:t>веном</w:t>
      </w:r>
      <w:r>
        <w:rPr>
          <w:lang w:val="sr-Cyrl-CS"/>
        </w:rPr>
        <w:t xml:space="preserve"> амбулан</w:t>
      </w:r>
      <w:r w:rsidR="00B66D36">
        <w:rPr>
          <w:lang w:val="sr-Cyrl-CS"/>
        </w:rPr>
        <w:t>т</w:t>
      </w:r>
      <w:r>
        <w:rPr>
          <w:lang w:val="sr-Cyrl-CS"/>
        </w:rPr>
        <w:t>ом</w:t>
      </w:r>
      <w:r w:rsidR="00D65C52">
        <w:rPr>
          <w:lang w:val="sr-Cyrl-CS"/>
        </w:rPr>
        <w:t xml:space="preserve"> у Риђици</w:t>
      </w:r>
      <w:r w:rsidR="00B66D36">
        <w:rPr>
          <w:lang w:val="sr-Cyrl-CS"/>
        </w:rPr>
        <w:t xml:space="preserve"> (лекарски и стоматолошки систематски прегледи);</w:t>
      </w:r>
    </w:p>
    <w:p w:rsidR="00D65C52" w:rsidRDefault="00B66D36" w:rsidP="00461F10">
      <w:pPr>
        <w:numPr>
          <w:ilvl w:val="0"/>
          <w:numId w:val="4"/>
        </w:numPr>
        <w:jc w:val="both"/>
        <w:rPr>
          <w:lang w:val="sr-Cyrl-CS"/>
        </w:rPr>
      </w:pPr>
      <w:r>
        <w:rPr>
          <w:lang w:val="sr-Cyrl-CS"/>
        </w:rPr>
        <w:t>Спортским друштво</w:t>
      </w:r>
      <w:r w:rsidR="005F01F9">
        <w:rPr>
          <w:lang w:val="sr-Cyrl-CS"/>
        </w:rPr>
        <w:t>м у Риђици и Спортским савезом Г</w:t>
      </w:r>
      <w:r>
        <w:rPr>
          <w:lang w:val="sr-Cyrl-CS"/>
        </w:rPr>
        <w:t>рада Сомбора (организовање спортских такмичења и сусрета);</w:t>
      </w:r>
    </w:p>
    <w:p w:rsidR="00B66D36" w:rsidRDefault="00B66D36" w:rsidP="00461F10">
      <w:pPr>
        <w:numPr>
          <w:ilvl w:val="0"/>
          <w:numId w:val="4"/>
        </w:numPr>
        <w:jc w:val="both"/>
        <w:rPr>
          <w:lang w:val="sr-Cyrl-CS"/>
        </w:rPr>
      </w:pPr>
      <w:r w:rsidRPr="00B66D36">
        <w:rPr>
          <w:lang w:val="sr-Cyrl-CS"/>
        </w:rPr>
        <w:t xml:space="preserve">Предшколском установом „Вера Гуцуња“ – забавиште у Риђици (посета предшколаца ученицима првог разреда и учешће </w:t>
      </w:r>
      <w:r w:rsidR="005F01F9">
        <w:rPr>
          <w:lang w:val="sr-Cyrl-CS"/>
        </w:rPr>
        <w:t>у ликовним радионицама, заједнич</w:t>
      </w:r>
      <w:r w:rsidRPr="00B66D36">
        <w:rPr>
          <w:lang w:val="sr-Cyrl-CS"/>
        </w:rPr>
        <w:t xml:space="preserve">ке активности у оквиру Дечје недеље, </w:t>
      </w:r>
      <w:r>
        <w:rPr>
          <w:lang w:val="sr-Cyrl-CS"/>
        </w:rPr>
        <w:t>заједничко гледање представа за децу);</w:t>
      </w:r>
    </w:p>
    <w:p w:rsidR="00B66D36" w:rsidRDefault="00B66D36" w:rsidP="00461F10">
      <w:pPr>
        <w:numPr>
          <w:ilvl w:val="0"/>
          <w:numId w:val="4"/>
        </w:numPr>
        <w:jc w:val="both"/>
        <w:rPr>
          <w:lang w:val="sr-Cyrl-CS"/>
        </w:rPr>
      </w:pPr>
      <w:r>
        <w:rPr>
          <w:lang w:val="sr-Cyrl-CS"/>
        </w:rPr>
        <w:t>Интерресорном комисиј</w:t>
      </w:r>
      <w:r w:rsidR="00C47852">
        <w:rPr>
          <w:lang w:val="sr-Cyrl-CS"/>
        </w:rPr>
        <w:t>о</w:t>
      </w:r>
      <w:r>
        <w:rPr>
          <w:lang w:val="sr-Cyrl-CS"/>
        </w:rPr>
        <w:t>м;</w:t>
      </w:r>
    </w:p>
    <w:p w:rsidR="00B66D36" w:rsidRDefault="00B66D36" w:rsidP="00461F10">
      <w:pPr>
        <w:numPr>
          <w:ilvl w:val="0"/>
          <w:numId w:val="4"/>
        </w:numPr>
        <w:jc w:val="both"/>
        <w:rPr>
          <w:lang w:val="sr-Cyrl-CS"/>
        </w:rPr>
      </w:pPr>
      <w:r>
        <w:rPr>
          <w:lang w:val="sr-Cyrl-CS"/>
        </w:rPr>
        <w:t xml:space="preserve">Одељењем за </w:t>
      </w:r>
      <w:r w:rsidR="005F01F9">
        <w:rPr>
          <w:lang w:val="sr-Cyrl-CS"/>
        </w:rPr>
        <w:t>образовање (</w:t>
      </w:r>
      <w:r>
        <w:rPr>
          <w:lang w:val="sr-Cyrl-CS"/>
        </w:rPr>
        <w:t>друштвене делатности</w:t>
      </w:r>
      <w:r w:rsidR="005F01F9">
        <w:rPr>
          <w:lang w:val="sr-Cyrl-CS"/>
        </w:rPr>
        <w:t>)</w:t>
      </w:r>
      <w:r>
        <w:rPr>
          <w:lang w:val="sr-Cyrl-CS"/>
        </w:rPr>
        <w:t>;</w:t>
      </w:r>
    </w:p>
    <w:p w:rsidR="00B66D36" w:rsidRDefault="00B66D36" w:rsidP="00461F10">
      <w:pPr>
        <w:numPr>
          <w:ilvl w:val="0"/>
          <w:numId w:val="4"/>
        </w:numPr>
        <w:jc w:val="both"/>
        <w:rPr>
          <w:lang w:val="sr-Cyrl-CS"/>
        </w:rPr>
      </w:pPr>
      <w:r>
        <w:rPr>
          <w:lang w:val="sr-Cyrl-CS"/>
        </w:rPr>
        <w:t>Школском управом Сомбор;</w:t>
      </w:r>
    </w:p>
    <w:p w:rsidR="005F01F9" w:rsidRDefault="005F01F9" w:rsidP="00461F10">
      <w:pPr>
        <w:numPr>
          <w:ilvl w:val="0"/>
          <w:numId w:val="4"/>
        </w:numPr>
        <w:jc w:val="both"/>
        <w:rPr>
          <w:lang w:val="sr-Cyrl-CS"/>
        </w:rPr>
      </w:pPr>
      <w:r>
        <w:rPr>
          <w:lang w:val="sr-Cyrl-CS"/>
        </w:rPr>
        <w:t xml:space="preserve">Просветном инспекцијом </w:t>
      </w:r>
    </w:p>
    <w:p w:rsidR="00B66D36" w:rsidRDefault="00B66D36" w:rsidP="00461F10">
      <w:pPr>
        <w:numPr>
          <w:ilvl w:val="0"/>
          <w:numId w:val="4"/>
        </w:numPr>
        <w:jc w:val="both"/>
        <w:rPr>
          <w:lang w:val="sr-Cyrl-CS"/>
        </w:rPr>
      </w:pPr>
      <w:r>
        <w:rPr>
          <w:lang w:val="sr-Cyrl-CS"/>
        </w:rPr>
        <w:t>Националном службом за запошљавање.</w:t>
      </w:r>
    </w:p>
    <w:p w:rsidR="00D50561" w:rsidRPr="00D50561" w:rsidRDefault="00D50561" w:rsidP="00461F10">
      <w:pPr>
        <w:numPr>
          <w:ilvl w:val="0"/>
          <w:numId w:val="4"/>
        </w:numPr>
        <w:jc w:val="both"/>
        <w:rPr>
          <w:lang w:val="sr-Cyrl-CS"/>
        </w:rPr>
      </w:pPr>
      <w:r w:rsidRPr="00D50561">
        <w:rPr>
          <w:lang w:val="sr-Cyrl-CS"/>
        </w:rPr>
        <w:t>Месна заједница</w:t>
      </w:r>
      <w:r w:rsidR="004A439C">
        <w:rPr>
          <w:lang w:val="sr-Cyrl-CS"/>
        </w:rPr>
        <w:t xml:space="preserve"> Риђица</w:t>
      </w:r>
    </w:p>
    <w:p w:rsidR="00D50561" w:rsidRPr="00D50561" w:rsidRDefault="00D50561" w:rsidP="00461F10">
      <w:pPr>
        <w:numPr>
          <w:ilvl w:val="0"/>
          <w:numId w:val="4"/>
        </w:numPr>
        <w:jc w:val="both"/>
        <w:rPr>
          <w:lang w:val="sr-Cyrl-CS"/>
        </w:rPr>
      </w:pPr>
      <w:r w:rsidRPr="00D50561">
        <w:rPr>
          <w:lang w:val="sr-Cyrl-CS"/>
        </w:rPr>
        <w:t>Дом здравља</w:t>
      </w:r>
      <w:r w:rsidR="004A439C">
        <w:rPr>
          <w:lang w:val="sr-Cyrl-CS"/>
        </w:rPr>
        <w:t xml:space="preserve"> Риђица</w:t>
      </w:r>
    </w:p>
    <w:p w:rsidR="00D50561" w:rsidRPr="00D50561" w:rsidRDefault="00D50561" w:rsidP="00461F10">
      <w:pPr>
        <w:numPr>
          <w:ilvl w:val="0"/>
          <w:numId w:val="4"/>
        </w:numPr>
        <w:jc w:val="both"/>
        <w:rPr>
          <w:lang w:val="sr-Cyrl-CS"/>
        </w:rPr>
      </w:pPr>
      <w:r w:rsidRPr="00D50561">
        <w:rPr>
          <w:lang w:val="sr-Cyrl-CS"/>
        </w:rPr>
        <w:t>МУП Сомбор</w:t>
      </w:r>
    </w:p>
    <w:p w:rsidR="00D50561" w:rsidRPr="00D50561" w:rsidRDefault="00D50561" w:rsidP="00461F10">
      <w:pPr>
        <w:numPr>
          <w:ilvl w:val="0"/>
          <w:numId w:val="4"/>
        </w:numPr>
        <w:jc w:val="both"/>
        <w:rPr>
          <w:lang w:val="sr-Cyrl-CS"/>
        </w:rPr>
      </w:pPr>
      <w:r w:rsidRPr="00D50561">
        <w:rPr>
          <w:lang w:val="sr-Cyrl-CS"/>
        </w:rPr>
        <w:t>Центар за социјални рад Сомбор</w:t>
      </w:r>
    </w:p>
    <w:p w:rsidR="00D50561" w:rsidRPr="00D50561" w:rsidRDefault="00D50561" w:rsidP="00461F10">
      <w:pPr>
        <w:numPr>
          <w:ilvl w:val="0"/>
          <w:numId w:val="4"/>
        </w:numPr>
        <w:jc w:val="both"/>
        <w:rPr>
          <w:lang w:val="sr-Cyrl-CS"/>
        </w:rPr>
      </w:pPr>
      <w:r w:rsidRPr="00D50561">
        <w:rPr>
          <w:lang w:val="sr-Cyrl-CS"/>
        </w:rPr>
        <w:t>Удружење „Покрет горана“ Сомбор</w:t>
      </w:r>
    </w:p>
    <w:p w:rsidR="00D50561" w:rsidRPr="00D50561" w:rsidRDefault="00D50561" w:rsidP="00461F10">
      <w:pPr>
        <w:numPr>
          <w:ilvl w:val="0"/>
          <w:numId w:val="4"/>
        </w:numPr>
        <w:jc w:val="both"/>
        <w:rPr>
          <w:lang w:val="sr-Cyrl-CS"/>
        </w:rPr>
      </w:pPr>
      <w:r w:rsidRPr="00D50561">
        <w:rPr>
          <w:lang w:val="sr-Cyrl-CS"/>
        </w:rPr>
        <w:t>Општина града Сомбора</w:t>
      </w:r>
    </w:p>
    <w:p w:rsidR="00D50561" w:rsidRPr="00D50561" w:rsidRDefault="00D50561" w:rsidP="00461F10">
      <w:pPr>
        <w:numPr>
          <w:ilvl w:val="0"/>
          <w:numId w:val="4"/>
        </w:numPr>
        <w:jc w:val="both"/>
        <w:rPr>
          <w:lang w:val="sr-Cyrl-CS"/>
        </w:rPr>
      </w:pPr>
      <w:r w:rsidRPr="00D50561">
        <w:rPr>
          <w:lang w:val="sr-Cyrl-CS"/>
        </w:rPr>
        <w:t>Спортски центра „Соко“ Сомбор</w:t>
      </w:r>
    </w:p>
    <w:p w:rsidR="00D50561" w:rsidRPr="00D50561" w:rsidRDefault="00D50561" w:rsidP="00461F10">
      <w:pPr>
        <w:numPr>
          <w:ilvl w:val="0"/>
          <w:numId w:val="4"/>
        </w:numPr>
        <w:jc w:val="both"/>
        <w:rPr>
          <w:lang w:val="sr-Cyrl-CS"/>
        </w:rPr>
      </w:pPr>
      <w:r w:rsidRPr="00D50561">
        <w:rPr>
          <w:lang w:val="sr-Cyrl-CS"/>
        </w:rPr>
        <w:t>Црвени крст Сомбор</w:t>
      </w:r>
    </w:p>
    <w:p w:rsidR="00D50561" w:rsidRDefault="00D50561" w:rsidP="00461F10">
      <w:pPr>
        <w:numPr>
          <w:ilvl w:val="0"/>
          <w:numId w:val="4"/>
        </w:numPr>
        <w:jc w:val="both"/>
        <w:rPr>
          <w:lang w:val="sr-Cyrl-CS"/>
        </w:rPr>
      </w:pPr>
      <w:r w:rsidRPr="00D50561">
        <w:rPr>
          <w:lang w:val="sr-Cyrl-CS"/>
        </w:rPr>
        <w:t>Црква у Риђици</w:t>
      </w:r>
    </w:p>
    <w:p w:rsidR="005020C5" w:rsidRDefault="005020C5" w:rsidP="00461F10">
      <w:pPr>
        <w:numPr>
          <w:ilvl w:val="0"/>
          <w:numId w:val="4"/>
        </w:numPr>
        <w:jc w:val="both"/>
        <w:rPr>
          <w:lang w:val="sr-Cyrl-CS"/>
        </w:rPr>
      </w:pPr>
      <w:r>
        <w:rPr>
          <w:lang w:val="sr-Cyrl-CS"/>
        </w:rPr>
        <w:t>Пољопривредна школа у Сумбору- упознавање наших ученика о овој средњој школи и њихово представљање</w:t>
      </w:r>
    </w:p>
    <w:p w:rsidR="004A439C" w:rsidRDefault="004A439C" w:rsidP="00461F10">
      <w:pPr>
        <w:numPr>
          <w:ilvl w:val="0"/>
          <w:numId w:val="4"/>
        </w:numPr>
        <w:jc w:val="both"/>
        <w:rPr>
          <w:lang w:val="sr-Cyrl-CS"/>
        </w:rPr>
      </w:pPr>
      <w:r>
        <w:rPr>
          <w:lang w:val="sr-Cyrl-CS"/>
        </w:rPr>
        <w:lastRenderedPageBreak/>
        <w:t>Ловачко друштво Риђица</w:t>
      </w:r>
    </w:p>
    <w:p w:rsidR="004A439C" w:rsidRDefault="004A439C" w:rsidP="00461F10">
      <w:pPr>
        <w:numPr>
          <w:ilvl w:val="0"/>
          <w:numId w:val="4"/>
        </w:numPr>
        <w:jc w:val="both"/>
        <w:rPr>
          <w:lang w:val="sr-Cyrl-CS"/>
        </w:rPr>
      </w:pPr>
      <w:r>
        <w:rPr>
          <w:lang w:val="sr-Cyrl-CS"/>
        </w:rPr>
        <w:t>Основна школа „Иван Горан Ковачић“ Станишић</w:t>
      </w:r>
    </w:p>
    <w:p w:rsidR="004A439C" w:rsidRDefault="004A439C" w:rsidP="00461F10">
      <w:pPr>
        <w:numPr>
          <w:ilvl w:val="0"/>
          <w:numId w:val="4"/>
        </w:numPr>
        <w:jc w:val="both"/>
        <w:rPr>
          <w:lang w:val="sr-Cyrl-CS"/>
        </w:rPr>
      </w:pPr>
      <w:r>
        <w:rPr>
          <w:lang w:val="sr-Cyrl-CS"/>
        </w:rPr>
        <w:t>Удружење учитеља града Сомбора</w:t>
      </w:r>
    </w:p>
    <w:p w:rsidR="004A439C" w:rsidRDefault="004A439C" w:rsidP="00461F10">
      <w:pPr>
        <w:numPr>
          <w:ilvl w:val="0"/>
          <w:numId w:val="4"/>
        </w:numPr>
        <w:jc w:val="both"/>
        <w:rPr>
          <w:lang w:val="sr-Cyrl-CS"/>
        </w:rPr>
      </w:pPr>
      <w:r>
        <w:rPr>
          <w:lang w:val="sr-Cyrl-CS"/>
        </w:rPr>
        <w:t>ДВД Риђица</w:t>
      </w:r>
    </w:p>
    <w:p w:rsidR="004A439C" w:rsidRDefault="004A439C" w:rsidP="00461F10">
      <w:pPr>
        <w:numPr>
          <w:ilvl w:val="0"/>
          <w:numId w:val="4"/>
        </w:numPr>
        <w:jc w:val="both"/>
        <w:rPr>
          <w:lang w:val="sr-Cyrl-CS"/>
        </w:rPr>
      </w:pPr>
      <w:r>
        <w:rPr>
          <w:lang w:val="sr-Cyrl-CS"/>
        </w:rPr>
        <w:t>Културни центар „Лаза Костић“</w:t>
      </w:r>
    </w:p>
    <w:p w:rsidR="004A439C" w:rsidRPr="00D50561" w:rsidRDefault="004A439C" w:rsidP="00461F10">
      <w:pPr>
        <w:numPr>
          <w:ilvl w:val="0"/>
          <w:numId w:val="4"/>
        </w:numPr>
        <w:jc w:val="both"/>
        <w:rPr>
          <w:lang w:val="sr-Cyrl-CS"/>
        </w:rPr>
      </w:pPr>
      <w:r>
        <w:rPr>
          <w:lang w:val="sr-Cyrl-CS"/>
        </w:rPr>
        <w:t>ЈКП „Зеленило“ Сомбор, поклањање саднице бора ученицима провг разреда</w:t>
      </w:r>
      <w:r w:rsidR="0057151E">
        <w:rPr>
          <w:lang w:val="sr-Cyrl-CS"/>
        </w:rPr>
        <w:t>-+</w:t>
      </w:r>
    </w:p>
    <w:p w:rsidR="00975D0A" w:rsidRDefault="00975D0A" w:rsidP="00C87527">
      <w:pPr>
        <w:rPr>
          <w:b/>
        </w:rPr>
      </w:pPr>
    </w:p>
    <w:p w:rsidR="0049793D" w:rsidRDefault="00A54A29" w:rsidP="00A54A29">
      <w:pPr>
        <w:jc w:val="center"/>
        <w:rPr>
          <w:b/>
        </w:rPr>
      </w:pPr>
      <w:r>
        <w:rPr>
          <w:b/>
        </w:rPr>
        <w:t>ПРОГРАМ ШКОЛСКОГ МАРКЕТИНГА</w:t>
      </w:r>
    </w:p>
    <w:p w:rsidR="009D25D9" w:rsidRPr="009D25D9" w:rsidRDefault="009D25D9" w:rsidP="00A54A29">
      <w:pPr>
        <w:jc w:val="center"/>
        <w:rPr>
          <w:b/>
        </w:rPr>
      </w:pPr>
    </w:p>
    <w:p w:rsidR="00F87818" w:rsidRPr="00B454FA" w:rsidRDefault="00D65C52" w:rsidP="00D65C52">
      <w:pPr>
        <w:jc w:val="both"/>
        <w:rPr>
          <w:b/>
        </w:rPr>
      </w:pPr>
      <w:r w:rsidRPr="00D65C52">
        <w:t>Програм школског маркетинга реализован је</w:t>
      </w:r>
      <w:r>
        <w:rPr>
          <w:b/>
        </w:rPr>
        <w:t xml:space="preserve"> </w:t>
      </w:r>
      <w:r>
        <w:t xml:space="preserve">интерно – унутар школе путем огласа и обавештења, изложби и сарадње са родитељима и екстерно – личним комуницирањем директора, наставника и родитеља и израдом и ажурирањем </w:t>
      </w:r>
      <w:r w:rsidR="00205815">
        <w:t>WEB</w:t>
      </w:r>
      <w:r w:rsidR="00B454FA">
        <w:t xml:space="preserve"> странице школе која се налази на адреси www.ospetarkocic.mojaskola.org</w:t>
      </w:r>
    </w:p>
    <w:p w:rsidR="00B757D3" w:rsidRDefault="00B757D3" w:rsidP="00D02666">
      <w:pPr>
        <w:rPr>
          <w:b/>
        </w:rPr>
      </w:pPr>
    </w:p>
    <w:p w:rsidR="00A54A29" w:rsidRDefault="00277F17" w:rsidP="00A54A29">
      <w:pPr>
        <w:ind w:left="1125"/>
        <w:jc w:val="center"/>
        <w:rPr>
          <w:b/>
        </w:rPr>
      </w:pPr>
      <w:r w:rsidRPr="00747E6F">
        <w:rPr>
          <w:b/>
        </w:rPr>
        <w:t>ОСТАЛЕ АКТИВНОСТИ И ДЕШАВАЊА</w:t>
      </w:r>
    </w:p>
    <w:p w:rsidR="00BC4B1D" w:rsidRPr="00747E6F" w:rsidRDefault="00BC4B1D" w:rsidP="00D65C52">
      <w:pPr>
        <w:ind w:firstLine="360"/>
        <w:jc w:val="both"/>
        <w:rPr>
          <w:b/>
        </w:rPr>
      </w:pPr>
    </w:p>
    <w:p w:rsidR="00747E6F" w:rsidRPr="00747E6F" w:rsidRDefault="00747E6F" w:rsidP="00747E6F">
      <w:pPr>
        <w:rPr>
          <w:rFonts w:cstheme="minorHAnsi"/>
          <w:b/>
        </w:rPr>
      </w:pPr>
      <w:r w:rsidRPr="00747E6F">
        <w:rPr>
          <w:rFonts w:cstheme="minorHAnsi"/>
          <w:b/>
          <w:lang w:val="sr-Cyrl-CS"/>
        </w:rPr>
        <w:t>Крос:</w:t>
      </w:r>
    </w:p>
    <w:p w:rsidR="00747E6F" w:rsidRPr="00747E6F" w:rsidRDefault="00747E6F" w:rsidP="00747E6F">
      <w:pPr>
        <w:rPr>
          <w:rFonts w:cstheme="minorHAnsi"/>
          <w:lang w:val="sr-Cyrl-CS"/>
        </w:rPr>
      </w:pPr>
      <w:r w:rsidRPr="00747E6F">
        <w:rPr>
          <w:rFonts w:cstheme="minorHAnsi"/>
          <w:lang w:val="sr-Cyrl-CS"/>
        </w:rPr>
        <w:t xml:space="preserve">      -05.10.202</w:t>
      </w:r>
      <w:r w:rsidRPr="00747E6F">
        <w:rPr>
          <w:rFonts w:cstheme="minorHAnsi"/>
        </w:rPr>
        <w:t>2</w:t>
      </w:r>
      <w:r w:rsidRPr="00747E6F">
        <w:rPr>
          <w:rFonts w:cstheme="minorHAnsi"/>
          <w:lang w:val="sr-Cyrl-CS"/>
        </w:rPr>
        <w:t>. јесењи крос</w:t>
      </w:r>
    </w:p>
    <w:p w:rsidR="00747E6F" w:rsidRPr="00747E6F" w:rsidRDefault="00747E6F" w:rsidP="00747E6F">
      <w:pPr>
        <w:rPr>
          <w:rFonts w:cstheme="minorHAnsi"/>
          <w:lang w:val="sr-Cyrl-CS"/>
        </w:rPr>
      </w:pPr>
      <w:r w:rsidRPr="00747E6F">
        <w:rPr>
          <w:rFonts w:cstheme="minorHAnsi"/>
          <w:lang w:val="sr-Cyrl-CS"/>
        </w:rPr>
        <w:t xml:space="preserve">      -</w:t>
      </w:r>
      <w:r w:rsidRPr="00747E6F">
        <w:rPr>
          <w:rFonts w:cstheme="minorHAnsi"/>
        </w:rPr>
        <w:t>06</w:t>
      </w:r>
      <w:r w:rsidRPr="00747E6F">
        <w:rPr>
          <w:rFonts w:cstheme="minorHAnsi"/>
          <w:lang w:val="sr-Cyrl-CS"/>
        </w:rPr>
        <w:t>.0</w:t>
      </w:r>
      <w:r w:rsidRPr="00747E6F">
        <w:rPr>
          <w:rFonts w:cstheme="minorHAnsi"/>
        </w:rPr>
        <w:t>4</w:t>
      </w:r>
      <w:r w:rsidRPr="00747E6F">
        <w:rPr>
          <w:rFonts w:cstheme="minorHAnsi"/>
          <w:lang w:val="sr-Cyrl-CS"/>
        </w:rPr>
        <w:t>.202</w:t>
      </w:r>
      <w:r w:rsidRPr="00747E6F">
        <w:rPr>
          <w:rFonts w:cstheme="minorHAnsi"/>
        </w:rPr>
        <w:t>3</w:t>
      </w:r>
      <w:r w:rsidRPr="00747E6F">
        <w:rPr>
          <w:rFonts w:cstheme="minorHAnsi"/>
          <w:lang w:val="sr-Cyrl-CS"/>
        </w:rPr>
        <w:t>. пролећни крос</w:t>
      </w:r>
    </w:p>
    <w:p w:rsidR="00747E6F" w:rsidRDefault="00747E6F" w:rsidP="00747E6F">
      <w:pPr>
        <w:rPr>
          <w:rFonts w:cstheme="minorHAnsi"/>
          <w:lang w:val="sr-Cyrl-CS"/>
        </w:rPr>
      </w:pPr>
      <w:r>
        <w:rPr>
          <w:rFonts w:cstheme="minorHAnsi"/>
          <w:lang w:val="sr-Cyrl-CS"/>
        </w:rPr>
        <w:t xml:space="preserve">    </w:t>
      </w:r>
    </w:p>
    <w:p w:rsidR="00747E6F" w:rsidRDefault="00747E6F" w:rsidP="00747E6F">
      <w:pPr>
        <w:rPr>
          <w:rFonts w:cstheme="minorHAnsi"/>
          <w:lang w:val="sr-Cyrl-CS"/>
        </w:rPr>
      </w:pPr>
    </w:p>
    <w:p w:rsidR="00747E6F" w:rsidRPr="00747E6F" w:rsidRDefault="00747E6F" w:rsidP="00747E6F">
      <w:pPr>
        <w:rPr>
          <w:rFonts w:cs="Arial"/>
          <w:color w:val="081735"/>
          <w:shd w:val="clear" w:color="auto" w:fill="FFFFFF"/>
        </w:rPr>
      </w:pPr>
      <w:r w:rsidRPr="00747E6F">
        <w:rPr>
          <w:rFonts w:cstheme="minorHAnsi"/>
          <w:lang w:val="sr-Cyrl-CS"/>
        </w:rPr>
        <w:t>09.05.2023.   Једнодневни излет у Суботицу (</w:t>
      </w:r>
      <w:r w:rsidRPr="00747E6F">
        <w:rPr>
          <w:rFonts w:cs="Arial"/>
          <w:color w:val="081735"/>
          <w:shd w:val="clear" w:color="auto" w:fill="FFFFFF"/>
        </w:rPr>
        <w:t>посета ЗОО-врта</w:t>
      </w:r>
      <w:r w:rsidR="00BD6059">
        <w:rPr>
          <w:rFonts w:cs="Arial"/>
          <w:color w:val="081735"/>
          <w:shd w:val="clear" w:color="auto" w:fill="FFFFFF"/>
        </w:rPr>
        <w:t xml:space="preserve"> </w:t>
      </w:r>
      <w:r w:rsidRPr="00747E6F">
        <w:rPr>
          <w:rFonts w:cs="Arial"/>
          <w:color w:val="081735"/>
          <w:shd w:val="clear" w:color="auto" w:fill="FFFFFF"/>
        </w:rPr>
        <w:t>наПалићу; шетњапоредПалићкогјезера;посетацентраградаСуботице ).</w:t>
      </w:r>
    </w:p>
    <w:p w:rsidR="00747E6F" w:rsidRPr="00747E6F" w:rsidRDefault="00747E6F" w:rsidP="00747E6F">
      <w:pPr>
        <w:rPr>
          <w:rFonts w:cs="Arial"/>
          <w:color w:val="081735"/>
          <w:shd w:val="clear" w:color="auto" w:fill="FFFFFF"/>
        </w:rPr>
      </w:pPr>
    </w:p>
    <w:p w:rsidR="00747E6F" w:rsidRPr="00747E6F" w:rsidRDefault="00747E6F" w:rsidP="00747E6F">
      <w:pPr>
        <w:rPr>
          <w:rFonts w:cs="Arial"/>
          <w:color w:val="081735"/>
          <w:shd w:val="clear" w:color="auto" w:fill="FFFFFF"/>
        </w:rPr>
      </w:pPr>
      <w:r>
        <w:rPr>
          <w:rFonts w:cstheme="minorHAnsi"/>
          <w:lang w:val="sr-Cyrl-CS"/>
        </w:rPr>
        <w:t xml:space="preserve">   </w:t>
      </w:r>
      <w:r w:rsidRPr="00747E6F">
        <w:rPr>
          <w:rFonts w:cstheme="minorHAnsi"/>
          <w:lang w:val="sr-Cyrl-CS"/>
        </w:rPr>
        <w:t>24.05.2023.   Посета сеоској библиотеци</w:t>
      </w:r>
    </w:p>
    <w:p w:rsidR="003E2D2A" w:rsidRDefault="003E2D2A" w:rsidP="00D65C52">
      <w:pPr>
        <w:ind w:firstLine="360"/>
        <w:jc w:val="both"/>
      </w:pPr>
    </w:p>
    <w:p w:rsidR="00BD6059" w:rsidRDefault="00BD6059" w:rsidP="00BD6059">
      <w:r>
        <w:t>23.09.2022. , 31.03.2023. и 26.05.2023.</w:t>
      </w:r>
    </w:p>
    <w:p w:rsidR="00BD6059" w:rsidRDefault="00BD6059" w:rsidP="00BD6059">
      <w:r>
        <w:t xml:space="preserve">              *реализоване радне акције на уређењу школског дворишта</w:t>
      </w:r>
    </w:p>
    <w:p w:rsidR="00E84A95" w:rsidRDefault="00E84A95" w:rsidP="00BD6059"/>
    <w:p w:rsidR="00E84A95" w:rsidRDefault="00E84A95" w:rsidP="00BD6059"/>
    <w:p w:rsidR="00AE0663" w:rsidRDefault="00AE0663" w:rsidP="00AE0663">
      <w:pPr>
        <w:rPr>
          <w:b/>
        </w:rPr>
      </w:pPr>
      <w:r>
        <w:rPr>
          <w:b/>
        </w:rPr>
        <w:t>ИЗВЕШТАЈ О ИЗВОЂЕЊУ НАСТАВЕ У ПРИРОДИ</w:t>
      </w:r>
    </w:p>
    <w:p w:rsidR="00AE0663" w:rsidRDefault="00AE0663" w:rsidP="00AE0663">
      <w:pPr>
        <w:rPr>
          <w:b/>
        </w:rPr>
      </w:pPr>
      <w:r>
        <w:rPr>
          <w:b/>
        </w:rPr>
        <w:t xml:space="preserve">                                              НА РЕЛАЦИЈИ РИЂИЦА – КРУПАЊ</w:t>
      </w:r>
    </w:p>
    <w:p w:rsidR="00AE0663" w:rsidRDefault="00AE0663" w:rsidP="00AE0663">
      <w:pPr>
        <w:rPr>
          <w:b/>
        </w:rPr>
      </w:pPr>
    </w:p>
    <w:p w:rsidR="00AE0663" w:rsidRDefault="00AE0663" w:rsidP="00AE0663">
      <w:r>
        <w:t xml:space="preserve"> Настава у природи ( шест дана, пет пуних пансиона ) за ученике четвртог разреда реализована је у периоду од 28.05. до 02.06.2023.године, посредством агенције   Grand Tours из Новог Сада, у Крупањ,  у Спа хотелу „ Гранд“.</w:t>
      </w:r>
    </w:p>
    <w:p w:rsidR="00AE0663" w:rsidRDefault="00AE0663" w:rsidP="00AE0663">
      <w:r>
        <w:t>На наставу у природи, из Риђице  путовало је 12 ученика четвртог разреда у пратњи учитељице Сандре Плавшић. У Гакову су се придужили ученици нижих одељења у пратњи својих учитељица и учитеља.</w:t>
      </w:r>
    </w:p>
    <w:p w:rsidR="00AE0663" w:rsidRDefault="00AE0663" w:rsidP="00AE0663">
      <w:r>
        <w:t>Саобраћајна полиција ПУ из Сомбора је пред полазак извршила контролу и потврдила исправност документације , техничку  исправност возила и психофизичку способност возача.</w:t>
      </w:r>
    </w:p>
    <w:p w:rsidR="00AE0663" w:rsidRDefault="00AE0663" w:rsidP="00AE0663">
      <w:r>
        <w:t>Путовање је започело 28.05.2023. у 7:15 часова. Полазак је био из Риђице. Одлазак у Гаково и наставак путовања ,преко Шапца, до Крупња. Путовање је било безбедно, према утрђеном плану. У току путовања биле су две паузе. Долазак У Крупањ је био око 14:00 часова. После смештаја у хотел и ручка, уследила је шетња, разгледање и упознавање са околином. После вечере била је журка на којој су се деца упознала.</w:t>
      </w:r>
    </w:p>
    <w:p w:rsidR="00AE0663" w:rsidRDefault="00AE0663" w:rsidP="00AE0663">
      <w:r>
        <w:t>Током наредних пет дана ученици су имали испланиране дневне активности:</w:t>
      </w:r>
    </w:p>
    <w:p w:rsidR="00AE0663" w:rsidRPr="00B454FA" w:rsidRDefault="00AE0663" w:rsidP="00B454FA">
      <w:pPr>
        <w:pStyle w:val="ListParagraph"/>
        <w:numPr>
          <w:ilvl w:val="0"/>
          <w:numId w:val="80"/>
        </w:numPr>
        <w:spacing w:after="200" w:line="276" w:lineRule="auto"/>
        <w:rPr>
          <w:rFonts w:ascii="Times New Roman" w:hAnsi="Times New Roman"/>
          <w:sz w:val="24"/>
          <w:szCs w:val="24"/>
        </w:rPr>
      </w:pPr>
      <w:r w:rsidRPr="00B454FA">
        <w:rPr>
          <w:rFonts w:ascii="Times New Roman" w:hAnsi="Times New Roman"/>
          <w:sz w:val="24"/>
          <w:szCs w:val="24"/>
        </w:rPr>
        <w:t>7:00 – 8:00 = устајање, обављање личне хигијене и јутарња гимнастика</w:t>
      </w:r>
    </w:p>
    <w:p w:rsidR="00AE0663" w:rsidRPr="00B454FA" w:rsidRDefault="00AE0663" w:rsidP="00B454FA">
      <w:pPr>
        <w:pStyle w:val="ListParagraph"/>
        <w:numPr>
          <w:ilvl w:val="0"/>
          <w:numId w:val="80"/>
        </w:numPr>
        <w:spacing w:after="200" w:line="276" w:lineRule="auto"/>
        <w:rPr>
          <w:rFonts w:ascii="Times New Roman" w:hAnsi="Times New Roman"/>
          <w:sz w:val="24"/>
          <w:szCs w:val="24"/>
        </w:rPr>
      </w:pPr>
      <w:r w:rsidRPr="00B454FA">
        <w:rPr>
          <w:rFonts w:ascii="Times New Roman" w:hAnsi="Times New Roman"/>
          <w:sz w:val="24"/>
          <w:szCs w:val="24"/>
        </w:rPr>
        <w:t>8:00 = доручак</w:t>
      </w:r>
    </w:p>
    <w:p w:rsidR="00AE0663" w:rsidRPr="00B454FA" w:rsidRDefault="00AE0663" w:rsidP="00B454FA">
      <w:pPr>
        <w:pStyle w:val="ListParagraph"/>
        <w:numPr>
          <w:ilvl w:val="0"/>
          <w:numId w:val="80"/>
        </w:numPr>
        <w:spacing w:after="200" w:line="276" w:lineRule="auto"/>
        <w:rPr>
          <w:rFonts w:ascii="Times New Roman" w:hAnsi="Times New Roman"/>
          <w:sz w:val="24"/>
          <w:szCs w:val="24"/>
        </w:rPr>
      </w:pPr>
      <w:r w:rsidRPr="00B454FA">
        <w:rPr>
          <w:rFonts w:ascii="Times New Roman" w:hAnsi="Times New Roman"/>
          <w:sz w:val="24"/>
          <w:szCs w:val="24"/>
        </w:rPr>
        <w:t xml:space="preserve">9:00 – 10:00 = сремање и преглед соба </w:t>
      </w:r>
    </w:p>
    <w:p w:rsidR="00AE0663" w:rsidRPr="00B454FA" w:rsidRDefault="00AE0663" w:rsidP="00B454FA">
      <w:pPr>
        <w:pStyle w:val="ListParagraph"/>
        <w:numPr>
          <w:ilvl w:val="0"/>
          <w:numId w:val="80"/>
        </w:numPr>
        <w:spacing w:after="200" w:line="276" w:lineRule="auto"/>
        <w:rPr>
          <w:rFonts w:ascii="Times New Roman" w:hAnsi="Times New Roman"/>
          <w:sz w:val="24"/>
          <w:szCs w:val="24"/>
        </w:rPr>
      </w:pPr>
      <w:r w:rsidRPr="00B454FA">
        <w:rPr>
          <w:rFonts w:ascii="Times New Roman" w:hAnsi="Times New Roman"/>
          <w:sz w:val="24"/>
          <w:szCs w:val="24"/>
        </w:rPr>
        <w:t>10:00 – 13:00 = рекреативне шетње и обиласци околине</w:t>
      </w:r>
    </w:p>
    <w:p w:rsidR="00AE0663" w:rsidRPr="00B454FA" w:rsidRDefault="00AE0663" w:rsidP="00B454FA">
      <w:pPr>
        <w:pStyle w:val="ListParagraph"/>
        <w:numPr>
          <w:ilvl w:val="0"/>
          <w:numId w:val="80"/>
        </w:numPr>
        <w:spacing w:after="200" w:line="276" w:lineRule="auto"/>
        <w:rPr>
          <w:rFonts w:ascii="Times New Roman" w:hAnsi="Times New Roman"/>
          <w:sz w:val="24"/>
          <w:szCs w:val="24"/>
        </w:rPr>
      </w:pPr>
      <w:r w:rsidRPr="00B454FA">
        <w:rPr>
          <w:rFonts w:ascii="Times New Roman" w:hAnsi="Times New Roman"/>
          <w:sz w:val="24"/>
          <w:szCs w:val="24"/>
        </w:rPr>
        <w:lastRenderedPageBreak/>
        <w:t>13:30 = ручак</w:t>
      </w:r>
    </w:p>
    <w:p w:rsidR="00AE0663" w:rsidRPr="00B454FA" w:rsidRDefault="00AE0663" w:rsidP="00B454FA">
      <w:pPr>
        <w:pStyle w:val="ListParagraph"/>
        <w:numPr>
          <w:ilvl w:val="0"/>
          <w:numId w:val="80"/>
        </w:numPr>
        <w:spacing w:after="200" w:line="276" w:lineRule="auto"/>
        <w:rPr>
          <w:rFonts w:ascii="Times New Roman" w:hAnsi="Times New Roman"/>
          <w:sz w:val="24"/>
          <w:szCs w:val="24"/>
        </w:rPr>
      </w:pPr>
      <w:r w:rsidRPr="00B454FA">
        <w:rPr>
          <w:rFonts w:ascii="Times New Roman" w:hAnsi="Times New Roman"/>
          <w:sz w:val="24"/>
          <w:szCs w:val="24"/>
        </w:rPr>
        <w:t xml:space="preserve">14:00 -15:30  = одмор и учење </w:t>
      </w:r>
    </w:p>
    <w:p w:rsidR="00AE0663" w:rsidRPr="00B454FA" w:rsidRDefault="00AE0663" w:rsidP="00B454FA">
      <w:pPr>
        <w:pStyle w:val="ListParagraph"/>
        <w:numPr>
          <w:ilvl w:val="0"/>
          <w:numId w:val="80"/>
        </w:numPr>
        <w:spacing w:after="200" w:line="276" w:lineRule="auto"/>
        <w:rPr>
          <w:rFonts w:ascii="Times New Roman" w:hAnsi="Times New Roman"/>
          <w:sz w:val="24"/>
          <w:szCs w:val="24"/>
        </w:rPr>
      </w:pPr>
      <w:r w:rsidRPr="00B454FA">
        <w:rPr>
          <w:rFonts w:ascii="Times New Roman" w:hAnsi="Times New Roman"/>
          <w:sz w:val="24"/>
          <w:szCs w:val="24"/>
        </w:rPr>
        <w:t>16:00  = ужина</w:t>
      </w:r>
    </w:p>
    <w:p w:rsidR="00AE0663" w:rsidRPr="00B454FA" w:rsidRDefault="00AE0663" w:rsidP="00B454FA">
      <w:pPr>
        <w:pStyle w:val="ListParagraph"/>
        <w:numPr>
          <w:ilvl w:val="0"/>
          <w:numId w:val="80"/>
        </w:numPr>
        <w:spacing w:after="200" w:line="276" w:lineRule="auto"/>
        <w:rPr>
          <w:rFonts w:ascii="Times New Roman" w:hAnsi="Times New Roman"/>
          <w:sz w:val="24"/>
          <w:szCs w:val="24"/>
        </w:rPr>
      </w:pPr>
      <w:r w:rsidRPr="00B454FA">
        <w:rPr>
          <w:rFonts w:ascii="Times New Roman" w:hAnsi="Times New Roman"/>
          <w:sz w:val="24"/>
          <w:szCs w:val="24"/>
        </w:rPr>
        <w:t xml:space="preserve">16:30 – 18:30 = спортско – рекреативне активности на спортским теренима хотела, купање у базену  или организована игра , дружење са вршњацима из других школа </w:t>
      </w:r>
    </w:p>
    <w:p w:rsidR="00AE0663" w:rsidRPr="00B454FA" w:rsidRDefault="00AE0663" w:rsidP="00B454FA">
      <w:pPr>
        <w:pStyle w:val="ListParagraph"/>
        <w:numPr>
          <w:ilvl w:val="0"/>
          <w:numId w:val="80"/>
        </w:numPr>
        <w:spacing w:after="200" w:line="276" w:lineRule="auto"/>
        <w:rPr>
          <w:rFonts w:ascii="Times New Roman" w:hAnsi="Times New Roman"/>
          <w:sz w:val="24"/>
          <w:szCs w:val="24"/>
        </w:rPr>
      </w:pPr>
      <w:r w:rsidRPr="00B454FA">
        <w:rPr>
          <w:rFonts w:ascii="Times New Roman" w:hAnsi="Times New Roman"/>
          <w:sz w:val="24"/>
          <w:szCs w:val="24"/>
        </w:rPr>
        <w:t>19:00 = припреме за вече</w:t>
      </w:r>
    </w:p>
    <w:p w:rsidR="00AE0663" w:rsidRPr="00B454FA" w:rsidRDefault="00AE0663" w:rsidP="00B454FA">
      <w:pPr>
        <w:pStyle w:val="ListParagraph"/>
        <w:numPr>
          <w:ilvl w:val="0"/>
          <w:numId w:val="80"/>
        </w:numPr>
        <w:spacing w:after="200" w:line="276" w:lineRule="auto"/>
        <w:rPr>
          <w:rFonts w:ascii="Times New Roman" w:hAnsi="Times New Roman"/>
          <w:sz w:val="24"/>
          <w:szCs w:val="24"/>
        </w:rPr>
      </w:pPr>
      <w:r w:rsidRPr="00B454FA">
        <w:rPr>
          <w:rFonts w:ascii="Times New Roman" w:hAnsi="Times New Roman"/>
          <w:sz w:val="24"/>
          <w:szCs w:val="24"/>
        </w:rPr>
        <w:t>19:30 = вечера и краће слободно време</w:t>
      </w:r>
    </w:p>
    <w:p w:rsidR="00AE0663" w:rsidRPr="00B454FA" w:rsidRDefault="00AE0663" w:rsidP="00B454FA">
      <w:pPr>
        <w:pStyle w:val="ListParagraph"/>
        <w:numPr>
          <w:ilvl w:val="0"/>
          <w:numId w:val="80"/>
        </w:numPr>
        <w:spacing w:after="200" w:line="276" w:lineRule="auto"/>
        <w:rPr>
          <w:rFonts w:ascii="Times New Roman" w:hAnsi="Times New Roman"/>
          <w:sz w:val="24"/>
          <w:szCs w:val="24"/>
        </w:rPr>
      </w:pPr>
      <w:r w:rsidRPr="00B454FA">
        <w:rPr>
          <w:rFonts w:ascii="Times New Roman" w:hAnsi="Times New Roman"/>
          <w:sz w:val="24"/>
          <w:szCs w:val="24"/>
        </w:rPr>
        <w:t>20:00 – 21:30 = забава ( дискотека, маскембал, шиз-фриз, покажи шта знаш )</w:t>
      </w:r>
    </w:p>
    <w:p w:rsidR="00AE0663" w:rsidRPr="00B454FA" w:rsidRDefault="00AE0663" w:rsidP="00B454FA">
      <w:pPr>
        <w:pStyle w:val="ListParagraph"/>
        <w:numPr>
          <w:ilvl w:val="0"/>
          <w:numId w:val="80"/>
        </w:numPr>
        <w:spacing w:after="200" w:line="276" w:lineRule="auto"/>
        <w:rPr>
          <w:rFonts w:ascii="Times New Roman" w:hAnsi="Times New Roman"/>
          <w:sz w:val="24"/>
          <w:szCs w:val="24"/>
        </w:rPr>
      </w:pPr>
      <w:r w:rsidRPr="00B454FA">
        <w:rPr>
          <w:rFonts w:ascii="Times New Roman" w:hAnsi="Times New Roman"/>
          <w:sz w:val="24"/>
          <w:szCs w:val="24"/>
        </w:rPr>
        <w:t>21:30 = одлазак у собе, обављање личне хигијене, размена утисака и прављење плана за наредни дан.</w:t>
      </w:r>
    </w:p>
    <w:p w:rsidR="00AE0663" w:rsidRPr="00B454FA" w:rsidRDefault="00AE0663" w:rsidP="00B454FA">
      <w:pPr>
        <w:pStyle w:val="ListParagraph"/>
        <w:spacing w:line="276" w:lineRule="auto"/>
        <w:rPr>
          <w:rFonts w:ascii="Times New Roman" w:hAnsi="Times New Roman"/>
          <w:sz w:val="24"/>
          <w:szCs w:val="24"/>
        </w:rPr>
      </w:pPr>
    </w:p>
    <w:p w:rsidR="00AE0663" w:rsidRPr="00B454FA" w:rsidRDefault="00AE0663" w:rsidP="00B454FA">
      <w:pPr>
        <w:pStyle w:val="ListParagraph"/>
        <w:spacing w:line="276" w:lineRule="auto"/>
        <w:rPr>
          <w:rFonts w:ascii="Times New Roman" w:hAnsi="Times New Roman"/>
          <w:sz w:val="24"/>
          <w:szCs w:val="24"/>
        </w:rPr>
      </w:pPr>
      <w:r w:rsidRPr="00B454FA">
        <w:rPr>
          <w:rFonts w:ascii="Times New Roman" w:hAnsi="Times New Roman"/>
          <w:sz w:val="24"/>
          <w:szCs w:val="24"/>
        </w:rPr>
        <w:t>Све дневне активности одвијале су се у сарадњи са аниматорком и рекреаторком Јеленом из Крупња.</w:t>
      </w:r>
    </w:p>
    <w:p w:rsidR="00AE0663" w:rsidRPr="00B454FA" w:rsidRDefault="00AE0663" w:rsidP="00B454FA">
      <w:pPr>
        <w:pStyle w:val="ListParagraph"/>
        <w:spacing w:line="276" w:lineRule="auto"/>
        <w:rPr>
          <w:rFonts w:ascii="Times New Roman" w:hAnsi="Times New Roman"/>
          <w:sz w:val="24"/>
          <w:szCs w:val="24"/>
        </w:rPr>
      </w:pPr>
    </w:p>
    <w:p w:rsidR="00AE0663" w:rsidRPr="00B454FA" w:rsidRDefault="00AE0663" w:rsidP="00B454FA">
      <w:pPr>
        <w:pStyle w:val="ListParagraph"/>
        <w:spacing w:line="276" w:lineRule="auto"/>
        <w:rPr>
          <w:rFonts w:ascii="Times New Roman" w:hAnsi="Times New Roman"/>
          <w:b/>
          <w:sz w:val="24"/>
          <w:szCs w:val="24"/>
        </w:rPr>
      </w:pPr>
      <w:r w:rsidRPr="00B454FA">
        <w:rPr>
          <w:rFonts w:ascii="Times New Roman" w:hAnsi="Times New Roman"/>
          <w:sz w:val="24"/>
          <w:szCs w:val="24"/>
        </w:rPr>
        <w:t xml:space="preserve"> </w:t>
      </w:r>
      <w:r w:rsidRPr="00B454FA">
        <w:rPr>
          <w:rFonts w:ascii="Times New Roman" w:hAnsi="Times New Roman"/>
          <w:b/>
          <w:sz w:val="24"/>
          <w:szCs w:val="24"/>
        </w:rPr>
        <w:t>Посете:</w:t>
      </w:r>
    </w:p>
    <w:p w:rsidR="00AE0663" w:rsidRPr="00B454FA" w:rsidRDefault="00AE0663" w:rsidP="00B454FA">
      <w:pPr>
        <w:pStyle w:val="ListParagraph"/>
        <w:spacing w:line="276" w:lineRule="auto"/>
        <w:rPr>
          <w:rFonts w:ascii="Times New Roman" w:hAnsi="Times New Roman"/>
          <w:sz w:val="24"/>
          <w:szCs w:val="24"/>
        </w:rPr>
      </w:pPr>
    </w:p>
    <w:p w:rsidR="00AE0663" w:rsidRPr="00B454FA" w:rsidRDefault="00AE0663" w:rsidP="00B454FA">
      <w:pPr>
        <w:pStyle w:val="ListParagraph"/>
        <w:spacing w:line="276" w:lineRule="auto"/>
        <w:rPr>
          <w:rFonts w:ascii="Times New Roman" w:hAnsi="Times New Roman"/>
          <w:sz w:val="24"/>
          <w:szCs w:val="24"/>
        </w:rPr>
      </w:pPr>
      <w:r w:rsidRPr="00B454FA">
        <w:rPr>
          <w:rFonts w:ascii="Times New Roman" w:hAnsi="Times New Roman"/>
          <w:sz w:val="24"/>
          <w:szCs w:val="24"/>
        </w:rPr>
        <w:t>29.05.2023.  Посета цркве и спомен-костурнице ( битка Мачков камен-Први светски рат );</w:t>
      </w:r>
    </w:p>
    <w:p w:rsidR="00AE0663" w:rsidRPr="00B454FA" w:rsidRDefault="00AE0663" w:rsidP="00B454FA">
      <w:pPr>
        <w:pStyle w:val="ListParagraph"/>
        <w:spacing w:line="276" w:lineRule="auto"/>
        <w:rPr>
          <w:rFonts w:ascii="Times New Roman" w:hAnsi="Times New Roman"/>
          <w:sz w:val="24"/>
          <w:szCs w:val="24"/>
        </w:rPr>
      </w:pPr>
    </w:p>
    <w:p w:rsidR="00AE0663" w:rsidRPr="00B454FA" w:rsidRDefault="00AE0663" w:rsidP="00B454FA">
      <w:pPr>
        <w:pStyle w:val="ListParagraph"/>
        <w:spacing w:line="276" w:lineRule="auto"/>
        <w:rPr>
          <w:rFonts w:ascii="Times New Roman" w:hAnsi="Times New Roman"/>
          <w:sz w:val="24"/>
          <w:szCs w:val="24"/>
        </w:rPr>
      </w:pPr>
      <w:r w:rsidRPr="00B454FA">
        <w:rPr>
          <w:rFonts w:ascii="Times New Roman" w:hAnsi="Times New Roman"/>
          <w:sz w:val="24"/>
          <w:szCs w:val="24"/>
        </w:rPr>
        <w:t>30.05.2023. Шетња до Маринковог камена;</w:t>
      </w:r>
    </w:p>
    <w:p w:rsidR="00AE0663" w:rsidRPr="00B454FA" w:rsidRDefault="00AE0663" w:rsidP="00B454FA">
      <w:pPr>
        <w:pStyle w:val="ListParagraph"/>
        <w:spacing w:line="276" w:lineRule="auto"/>
        <w:rPr>
          <w:rFonts w:ascii="Times New Roman" w:hAnsi="Times New Roman"/>
          <w:sz w:val="24"/>
          <w:szCs w:val="24"/>
        </w:rPr>
      </w:pPr>
    </w:p>
    <w:p w:rsidR="00AE0663" w:rsidRPr="00B454FA" w:rsidRDefault="00AE0663" w:rsidP="00B454FA">
      <w:pPr>
        <w:pStyle w:val="ListParagraph"/>
        <w:spacing w:line="276" w:lineRule="auto"/>
        <w:rPr>
          <w:rFonts w:ascii="Times New Roman" w:hAnsi="Times New Roman"/>
          <w:sz w:val="24"/>
          <w:szCs w:val="24"/>
        </w:rPr>
      </w:pPr>
      <w:r w:rsidRPr="00B454FA">
        <w:rPr>
          <w:rFonts w:ascii="Times New Roman" w:hAnsi="Times New Roman"/>
          <w:sz w:val="24"/>
          <w:szCs w:val="24"/>
        </w:rPr>
        <w:t>31.05.2023. Посета етно музеја и Добропоточке цркве;</w:t>
      </w:r>
    </w:p>
    <w:p w:rsidR="00AE0663" w:rsidRPr="00B454FA" w:rsidRDefault="00AE0663" w:rsidP="00B454FA">
      <w:pPr>
        <w:pStyle w:val="ListParagraph"/>
        <w:spacing w:line="276" w:lineRule="auto"/>
        <w:rPr>
          <w:rFonts w:ascii="Times New Roman" w:hAnsi="Times New Roman"/>
          <w:sz w:val="24"/>
          <w:szCs w:val="24"/>
        </w:rPr>
      </w:pPr>
    </w:p>
    <w:p w:rsidR="00AE0663" w:rsidRPr="00B454FA" w:rsidRDefault="00AE0663" w:rsidP="00B454FA">
      <w:pPr>
        <w:pStyle w:val="ListParagraph"/>
        <w:spacing w:line="276" w:lineRule="auto"/>
        <w:rPr>
          <w:rFonts w:ascii="Times New Roman" w:hAnsi="Times New Roman"/>
          <w:sz w:val="24"/>
          <w:szCs w:val="24"/>
        </w:rPr>
      </w:pPr>
      <w:r w:rsidRPr="00B454FA">
        <w:rPr>
          <w:rFonts w:ascii="Times New Roman" w:hAnsi="Times New Roman"/>
          <w:sz w:val="24"/>
          <w:szCs w:val="24"/>
        </w:rPr>
        <w:t>01.06.2023. Посета Тршића ( родна кућа Вука Стефановића Караџића ) и  манастира Троноша.</w:t>
      </w:r>
    </w:p>
    <w:p w:rsidR="00AE0663" w:rsidRPr="00B454FA" w:rsidRDefault="00AE0663" w:rsidP="00B454FA">
      <w:pPr>
        <w:pStyle w:val="ListParagraph"/>
        <w:spacing w:line="276" w:lineRule="auto"/>
        <w:rPr>
          <w:rFonts w:ascii="Times New Roman" w:hAnsi="Times New Roman"/>
          <w:sz w:val="24"/>
          <w:szCs w:val="24"/>
        </w:rPr>
      </w:pPr>
    </w:p>
    <w:p w:rsidR="00AE0663" w:rsidRPr="00B454FA" w:rsidRDefault="00AE0663" w:rsidP="00B454FA">
      <w:pPr>
        <w:pStyle w:val="ListParagraph"/>
        <w:spacing w:line="276" w:lineRule="auto"/>
        <w:rPr>
          <w:rFonts w:ascii="Times New Roman" w:hAnsi="Times New Roman"/>
          <w:sz w:val="24"/>
          <w:szCs w:val="24"/>
        </w:rPr>
      </w:pPr>
      <w:r w:rsidRPr="00B454FA">
        <w:rPr>
          <w:rFonts w:ascii="Times New Roman" w:hAnsi="Times New Roman"/>
          <w:sz w:val="24"/>
          <w:szCs w:val="24"/>
        </w:rPr>
        <w:t xml:space="preserve">Повратак кући је протекао безбедно. Полазак из  Крупња 02.06.2023. у 10:00, после доручка. Долазак у Риђицу у 16:30. </w:t>
      </w:r>
    </w:p>
    <w:p w:rsidR="00AE0663" w:rsidRPr="00B454FA" w:rsidRDefault="00AE0663" w:rsidP="00B454FA">
      <w:pPr>
        <w:pStyle w:val="ListParagraph"/>
        <w:spacing w:line="276" w:lineRule="auto"/>
        <w:rPr>
          <w:rFonts w:ascii="Times New Roman" w:hAnsi="Times New Roman"/>
          <w:sz w:val="24"/>
          <w:szCs w:val="24"/>
        </w:rPr>
      </w:pPr>
    </w:p>
    <w:p w:rsidR="00AE0663" w:rsidRPr="00B454FA" w:rsidRDefault="00AE0663" w:rsidP="00B454FA">
      <w:pPr>
        <w:pStyle w:val="ListParagraph"/>
        <w:spacing w:line="276" w:lineRule="auto"/>
        <w:rPr>
          <w:rFonts w:ascii="Times New Roman" w:hAnsi="Times New Roman"/>
          <w:sz w:val="24"/>
          <w:szCs w:val="24"/>
        </w:rPr>
      </w:pPr>
      <w:r w:rsidRPr="00B454FA">
        <w:rPr>
          <w:rFonts w:ascii="Times New Roman" w:hAnsi="Times New Roman"/>
          <w:sz w:val="24"/>
          <w:szCs w:val="24"/>
        </w:rPr>
        <w:t>Настава у природи се у потпуности одвијала према утврђеном плану и програму. Реализовани су сви планирани циљеви , задаци и садржаји.</w:t>
      </w:r>
    </w:p>
    <w:p w:rsidR="00AE0663" w:rsidRPr="00B454FA" w:rsidRDefault="00AE0663" w:rsidP="00B454FA">
      <w:pPr>
        <w:pStyle w:val="ListParagraph"/>
        <w:spacing w:line="276" w:lineRule="auto"/>
        <w:rPr>
          <w:rFonts w:ascii="Times New Roman" w:hAnsi="Times New Roman"/>
          <w:sz w:val="24"/>
          <w:szCs w:val="24"/>
        </w:rPr>
      </w:pPr>
      <w:r w:rsidRPr="00B454FA">
        <w:rPr>
          <w:rFonts w:ascii="Times New Roman" w:hAnsi="Times New Roman"/>
          <w:sz w:val="24"/>
          <w:szCs w:val="24"/>
        </w:rPr>
        <w:t>Квалитет услуга је био на очекиваном нивоу у складу са склопљеним Уговором о пружању услуга.</w:t>
      </w:r>
    </w:p>
    <w:p w:rsidR="00AE0663" w:rsidRPr="00B454FA" w:rsidRDefault="00AE0663" w:rsidP="00B454FA">
      <w:pPr>
        <w:pStyle w:val="ListParagraph"/>
        <w:spacing w:line="276" w:lineRule="auto"/>
        <w:rPr>
          <w:rFonts w:ascii="Times New Roman" w:hAnsi="Times New Roman"/>
          <w:sz w:val="24"/>
          <w:szCs w:val="24"/>
        </w:rPr>
      </w:pPr>
      <w:r w:rsidRPr="00B454FA">
        <w:rPr>
          <w:rFonts w:ascii="Times New Roman" w:hAnsi="Times New Roman"/>
          <w:sz w:val="24"/>
          <w:szCs w:val="24"/>
        </w:rPr>
        <w:t>Током наставе у природи, деца су поштовала договорена правила понашања и била веома дисциплинована; показала су велико интересовање за све садржаје, радо и активно учествовала у свим активностима; стекла су многа знања и корисне вештине; упознала су се са децом из других школа и проширила своје социјалне контакте; осамосталила су се и стекла самопоуздање у обављању многих активности.</w:t>
      </w:r>
    </w:p>
    <w:p w:rsidR="00AE0663" w:rsidRPr="00B454FA" w:rsidRDefault="00AE0663" w:rsidP="00B454FA">
      <w:pPr>
        <w:pStyle w:val="ListParagraph"/>
        <w:spacing w:line="276" w:lineRule="auto"/>
        <w:rPr>
          <w:rFonts w:ascii="Times New Roman" w:hAnsi="Times New Roman"/>
          <w:sz w:val="24"/>
          <w:szCs w:val="24"/>
        </w:rPr>
      </w:pPr>
      <w:r w:rsidRPr="00B454FA">
        <w:rPr>
          <w:rFonts w:ascii="Times New Roman" w:hAnsi="Times New Roman"/>
          <w:sz w:val="24"/>
          <w:szCs w:val="24"/>
        </w:rPr>
        <w:t xml:space="preserve"> Укратко, настава у природи се показала вишеструко корисном за децу и надамо се да ће се овај облик образовно–васпитног рада поново остварити у нашој школи.</w:t>
      </w:r>
    </w:p>
    <w:p w:rsidR="00AE0663" w:rsidRPr="00B454FA" w:rsidRDefault="00AE0663" w:rsidP="00B454FA">
      <w:pPr>
        <w:pStyle w:val="ListParagraph"/>
        <w:spacing w:line="276" w:lineRule="auto"/>
        <w:rPr>
          <w:rFonts w:ascii="Times New Roman" w:hAnsi="Times New Roman"/>
          <w:sz w:val="24"/>
          <w:szCs w:val="24"/>
        </w:rPr>
      </w:pPr>
    </w:p>
    <w:p w:rsidR="00AE0663" w:rsidRPr="00B454FA" w:rsidRDefault="00AE0663" w:rsidP="00B454FA">
      <w:pPr>
        <w:pStyle w:val="ListParagraph"/>
        <w:spacing w:line="276" w:lineRule="auto"/>
        <w:rPr>
          <w:rFonts w:ascii="Times New Roman" w:hAnsi="Times New Roman"/>
          <w:sz w:val="24"/>
          <w:szCs w:val="24"/>
        </w:rPr>
      </w:pPr>
      <w:r w:rsidRPr="00B454FA">
        <w:rPr>
          <w:rFonts w:ascii="Times New Roman" w:hAnsi="Times New Roman"/>
          <w:sz w:val="24"/>
          <w:szCs w:val="24"/>
        </w:rPr>
        <w:t xml:space="preserve">                                                                   Извештај написала учитељица Сандра Плавшић</w:t>
      </w:r>
    </w:p>
    <w:p w:rsidR="00AE0663" w:rsidRPr="00B454FA" w:rsidRDefault="00AE0663" w:rsidP="00B454FA">
      <w:pPr>
        <w:pStyle w:val="ListParagraph"/>
        <w:spacing w:line="276" w:lineRule="auto"/>
        <w:rPr>
          <w:rFonts w:ascii="Times New Roman" w:hAnsi="Times New Roman"/>
          <w:sz w:val="24"/>
          <w:szCs w:val="24"/>
        </w:rPr>
      </w:pPr>
    </w:p>
    <w:p w:rsidR="00AE0663" w:rsidRPr="00B454FA" w:rsidRDefault="00AE0663" w:rsidP="00B454FA">
      <w:pPr>
        <w:pStyle w:val="ListParagraph"/>
        <w:spacing w:line="276" w:lineRule="auto"/>
        <w:rPr>
          <w:rFonts w:ascii="Times New Roman" w:hAnsi="Times New Roman"/>
          <w:sz w:val="24"/>
          <w:szCs w:val="24"/>
        </w:rPr>
      </w:pPr>
      <w:r w:rsidRPr="00B454FA">
        <w:rPr>
          <w:rFonts w:ascii="Times New Roman" w:hAnsi="Times New Roman"/>
          <w:sz w:val="24"/>
          <w:szCs w:val="24"/>
        </w:rPr>
        <w:t>Риђица, 05.06.2023.</w:t>
      </w:r>
    </w:p>
    <w:p w:rsidR="00E84A95" w:rsidRPr="00B454FA" w:rsidRDefault="00E84A95" w:rsidP="00B454FA">
      <w:pPr>
        <w:spacing w:line="276" w:lineRule="auto"/>
      </w:pPr>
    </w:p>
    <w:p w:rsidR="003E2D2A" w:rsidRDefault="003E2D2A" w:rsidP="00D65C52">
      <w:pPr>
        <w:ind w:firstLine="360"/>
        <w:jc w:val="both"/>
      </w:pPr>
    </w:p>
    <w:p w:rsidR="003E2D2A" w:rsidRDefault="003E2D2A" w:rsidP="00D65C52">
      <w:pPr>
        <w:ind w:firstLine="360"/>
        <w:jc w:val="both"/>
        <w:rPr>
          <w:lang w:val="sr-Cyrl-CS"/>
        </w:rPr>
      </w:pPr>
    </w:p>
    <w:p w:rsidR="00BC4B1D" w:rsidRDefault="00BC4B1D" w:rsidP="00D65C52">
      <w:pPr>
        <w:ind w:firstLine="360"/>
        <w:jc w:val="both"/>
        <w:rPr>
          <w:lang w:val="sr-Cyrl-CS"/>
        </w:rPr>
      </w:pPr>
    </w:p>
    <w:p w:rsidR="008C76E9" w:rsidRDefault="0028227F" w:rsidP="00D65C52">
      <w:pPr>
        <w:ind w:firstLine="360"/>
        <w:jc w:val="both"/>
      </w:pPr>
      <w:r>
        <w:rPr>
          <w:lang w:val="sr-Cyrl-CS"/>
        </w:rPr>
        <w:t>Прило</w:t>
      </w:r>
      <w:r w:rsidR="009A6269">
        <w:rPr>
          <w:lang w:val="sr-Cyrl-CS"/>
        </w:rPr>
        <w:t>зи:</w:t>
      </w:r>
      <w:r w:rsidR="00612C1B">
        <w:rPr>
          <w:lang w:val="sr-Cyrl-CS"/>
        </w:rPr>
        <w:t xml:space="preserve"> </w:t>
      </w:r>
    </w:p>
    <w:p w:rsidR="008C76E9" w:rsidRDefault="008C76E9" w:rsidP="00461F10">
      <w:pPr>
        <w:numPr>
          <w:ilvl w:val="0"/>
          <w:numId w:val="2"/>
        </w:numPr>
        <w:jc w:val="both"/>
      </w:pPr>
      <w:r w:rsidRPr="009170FD">
        <w:t>Извештај о стручном усавршавању</w:t>
      </w:r>
      <w:r w:rsidR="0020077E">
        <w:t xml:space="preserve"> током школске 202</w:t>
      </w:r>
      <w:r w:rsidR="00747E6F">
        <w:t>2</w:t>
      </w:r>
      <w:r w:rsidR="0020077E">
        <w:t>/202</w:t>
      </w:r>
      <w:r w:rsidR="00747E6F">
        <w:t>3</w:t>
      </w:r>
      <w:r>
        <w:t>. године</w:t>
      </w:r>
    </w:p>
    <w:p w:rsidR="00922733" w:rsidRDefault="008C76E9" w:rsidP="00461F10">
      <w:pPr>
        <w:numPr>
          <w:ilvl w:val="0"/>
          <w:numId w:val="2"/>
        </w:numPr>
        <w:jc w:val="both"/>
      </w:pPr>
      <w:r w:rsidRPr="009170FD">
        <w:t>Извештај о самовредновању рада школе</w:t>
      </w:r>
    </w:p>
    <w:p w:rsidR="0020077E" w:rsidRPr="009170FD" w:rsidRDefault="0020077E" w:rsidP="00461F10">
      <w:pPr>
        <w:numPr>
          <w:ilvl w:val="0"/>
          <w:numId w:val="2"/>
        </w:numPr>
        <w:jc w:val="both"/>
      </w:pPr>
      <w:r>
        <w:t>Распоред часова за шк</w:t>
      </w:r>
      <w:r w:rsidR="00B454FA">
        <w:t>о</w:t>
      </w:r>
      <w:r>
        <w:t>лску 202</w:t>
      </w:r>
      <w:r w:rsidR="00747E6F">
        <w:t>2</w:t>
      </w:r>
      <w:r>
        <w:t>/202</w:t>
      </w:r>
      <w:r w:rsidR="00747E6F">
        <w:t>3</w:t>
      </w:r>
      <w:r>
        <w:t>.годину</w:t>
      </w:r>
    </w:p>
    <w:p w:rsidR="008C76E9" w:rsidRPr="005D4BF3" w:rsidRDefault="008C76E9" w:rsidP="005D4BF3">
      <w:pPr>
        <w:jc w:val="both"/>
      </w:pPr>
      <w:r w:rsidRPr="005D4BF3">
        <w:t xml:space="preserve">       </w:t>
      </w:r>
    </w:p>
    <w:p w:rsidR="007D60AB" w:rsidRPr="00765017" w:rsidRDefault="008C76E9" w:rsidP="00765017">
      <w:pPr>
        <w:ind w:left="1800"/>
        <w:jc w:val="both"/>
      </w:pPr>
      <w:r>
        <w:t xml:space="preserve">            </w:t>
      </w:r>
      <w:r w:rsidR="00B34083">
        <w:rPr>
          <w:lang w:val="sr-Cyrl-CS"/>
        </w:rPr>
        <w:tab/>
      </w:r>
      <w:r w:rsidR="00B34083">
        <w:rPr>
          <w:lang w:val="sr-Cyrl-CS"/>
        </w:rPr>
        <w:tab/>
      </w:r>
    </w:p>
    <w:p w:rsidR="007D60AB" w:rsidRPr="007D60AB" w:rsidRDefault="007D60AB">
      <w:pPr>
        <w:ind w:firstLine="720"/>
        <w:rPr>
          <w:lang w:val="sr-Latn-CS"/>
        </w:rPr>
      </w:pPr>
    </w:p>
    <w:p w:rsidR="00D6059F" w:rsidRDefault="00D6059F" w:rsidP="001C12A4">
      <w:pPr>
        <w:ind w:firstLine="720"/>
        <w:rPr>
          <w:lang w:val="sr-Cyrl-CS"/>
        </w:rPr>
      </w:pPr>
    </w:p>
    <w:p w:rsidR="00D6059F" w:rsidRPr="001C12A4" w:rsidRDefault="00D6059F">
      <w:pPr>
        <w:rPr>
          <w:b/>
          <w:sz w:val="32"/>
        </w:rPr>
      </w:pPr>
    </w:p>
    <w:sectPr w:rsidR="00D6059F" w:rsidRPr="001C12A4" w:rsidSect="00D3597C">
      <w:footerReference w:type="even" r:id="rId8"/>
      <w:footerReference w:type="default" r:id="rId9"/>
      <w:pgSz w:w="11907" w:h="16840" w:code="9"/>
      <w:pgMar w:top="1276" w:right="992"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E50" w:rsidRDefault="00445E50">
      <w:r>
        <w:separator/>
      </w:r>
    </w:p>
  </w:endnote>
  <w:endnote w:type="continuationSeparator" w:id="1">
    <w:p w:rsidR="00445E50" w:rsidRDefault="00445E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 Swiss">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imbusSans-Regular">
    <w:panose1 w:val="00000000000000000000"/>
    <w:charset w:val="00"/>
    <w:family w:val="auto"/>
    <w:notTrueType/>
    <w:pitch w:val="default"/>
    <w:sig w:usb0="00000003" w:usb1="00000000" w:usb2="00000000" w:usb3="00000000" w:csb0="00000001" w:csb1="00000000"/>
  </w:font>
  <w:font w:name="Philosopher">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5" w:rsidRDefault="00670163">
    <w:pPr>
      <w:pStyle w:val="Footer"/>
      <w:framePr w:wrap="around" w:vAnchor="text" w:hAnchor="margin" w:xAlign="right" w:y="1"/>
      <w:rPr>
        <w:rStyle w:val="PageNumber"/>
      </w:rPr>
    </w:pPr>
    <w:r>
      <w:rPr>
        <w:rStyle w:val="PageNumber"/>
      </w:rPr>
      <w:fldChar w:fldCharType="begin"/>
    </w:r>
    <w:r w:rsidR="00E84A95">
      <w:rPr>
        <w:rStyle w:val="PageNumber"/>
      </w:rPr>
      <w:instrText xml:space="preserve">PAGE  </w:instrText>
    </w:r>
    <w:r>
      <w:rPr>
        <w:rStyle w:val="PageNumber"/>
      </w:rPr>
      <w:fldChar w:fldCharType="end"/>
    </w:r>
  </w:p>
  <w:p w:rsidR="00E84A95" w:rsidRDefault="00E84A9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95" w:rsidRDefault="00670163">
    <w:pPr>
      <w:pStyle w:val="Footer"/>
      <w:framePr w:wrap="around" w:vAnchor="text" w:hAnchor="margin" w:xAlign="right" w:y="1"/>
      <w:rPr>
        <w:rStyle w:val="PageNumber"/>
      </w:rPr>
    </w:pPr>
    <w:r>
      <w:rPr>
        <w:rStyle w:val="PageNumber"/>
      </w:rPr>
      <w:fldChar w:fldCharType="begin"/>
    </w:r>
    <w:r w:rsidR="00E84A95">
      <w:rPr>
        <w:rStyle w:val="PageNumber"/>
      </w:rPr>
      <w:instrText xml:space="preserve">PAGE  </w:instrText>
    </w:r>
    <w:r>
      <w:rPr>
        <w:rStyle w:val="PageNumber"/>
      </w:rPr>
      <w:fldChar w:fldCharType="separate"/>
    </w:r>
    <w:r w:rsidR="00137BFB">
      <w:rPr>
        <w:rStyle w:val="PageNumber"/>
        <w:noProof/>
      </w:rPr>
      <w:t>64</w:t>
    </w:r>
    <w:r>
      <w:rPr>
        <w:rStyle w:val="PageNumber"/>
      </w:rPr>
      <w:fldChar w:fldCharType="end"/>
    </w:r>
  </w:p>
  <w:p w:rsidR="00E84A95" w:rsidRDefault="00E84A9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E50" w:rsidRDefault="00445E50">
      <w:r>
        <w:separator/>
      </w:r>
    </w:p>
  </w:footnote>
  <w:footnote w:type="continuationSeparator" w:id="1">
    <w:p w:rsidR="00445E50" w:rsidRDefault="00445E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F3E"/>
    <w:multiLevelType w:val="hybridMultilevel"/>
    <w:tmpl w:val="E72E8FE8"/>
    <w:lvl w:ilvl="0" w:tplc="46882EEA">
      <w:start w:val="1"/>
      <w:numFmt w:val="decimal"/>
      <w:lvlText w:val="%1)"/>
      <w:lvlJc w:val="left"/>
    </w:lvl>
    <w:lvl w:ilvl="1" w:tplc="3E3A935C">
      <w:numFmt w:val="decimal"/>
      <w:lvlText w:val=""/>
      <w:lvlJc w:val="left"/>
    </w:lvl>
    <w:lvl w:ilvl="2" w:tplc="A668842E">
      <w:numFmt w:val="decimal"/>
      <w:lvlText w:val=""/>
      <w:lvlJc w:val="left"/>
    </w:lvl>
    <w:lvl w:ilvl="3" w:tplc="48F43E58">
      <w:numFmt w:val="decimal"/>
      <w:lvlText w:val=""/>
      <w:lvlJc w:val="left"/>
    </w:lvl>
    <w:lvl w:ilvl="4" w:tplc="22EC1AEA">
      <w:numFmt w:val="decimal"/>
      <w:lvlText w:val=""/>
      <w:lvlJc w:val="left"/>
    </w:lvl>
    <w:lvl w:ilvl="5" w:tplc="FD0C48CA">
      <w:numFmt w:val="decimal"/>
      <w:lvlText w:val=""/>
      <w:lvlJc w:val="left"/>
    </w:lvl>
    <w:lvl w:ilvl="6" w:tplc="CA7689C8">
      <w:numFmt w:val="decimal"/>
      <w:lvlText w:val=""/>
      <w:lvlJc w:val="left"/>
    </w:lvl>
    <w:lvl w:ilvl="7" w:tplc="499E961A">
      <w:numFmt w:val="decimal"/>
      <w:lvlText w:val=""/>
      <w:lvlJc w:val="left"/>
    </w:lvl>
    <w:lvl w:ilvl="8" w:tplc="CB4A6AAA">
      <w:numFmt w:val="decimal"/>
      <w:lvlText w:val=""/>
      <w:lvlJc w:val="left"/>
    </w:lvl>
  </w:abstractNum>
  <w:abstractNum w:abstractNumId="1">
    <w:nsid w:val="05013132"/>
    <w:multiLevelType w:val="hybridMultilevel"/>
    <w:tmpl w:val="3512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2753B"/>
    <w:multiLevelType w:val="hybridMultilevel"/>
    <w:tmpl w:val="773CC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41115"/>
    <w:multiLevelType w:val="hybridMultilevel"/>
    <w:tmpl w:val="F9443D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8A651F"/>
    <w:multiLevelType w:val="hybridMultilevel"/>
    <w:tmpl w:val="34C49F3E"/>
    <w:lvl w:ilvl="0" w:tplc="796A784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933E4E"/>
    <w:multiLevelType w:val="hybridMultilevel"/>
    <w:tmpl w:val="A81497F8"/>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2A61C2D"/>
    <w:multiLevelType w:val="hybridMultilevel"/>
    <w:tmpl w:val="08CA7628"/>
    <w:lvl w:ilvl="0" w:tplc="422860AC">
      <w:start w:val="1"/>
      <w:numFmt w:val="decimal"/>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34E01"/>
    <w:multiLevelType w:val="hybridMultilevel"/>
    <w:tmpl w:val="8F7E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001A50"/>
    <w:multiLevelType w:val="hybridMultilevel"/>
    <w:tmpl w:val="197C0302"/>
    <w:lvl w:ilvl="0" w:tplc="1CCC2C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0A73D4"/>
    <w:multiLevelType w:val="hybridMultilevel"/>
    <w:tmpl w:val="B3B22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4872BB"/>
    <w:multiLevelType w:val="hybridMultilevel"/>
    <w:tmpl w:val="BE540DB2"/>
    <w:lvl w:ilvl="0" w:tplc="09344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EF0B7F"/>
    <w:multiLevelType w:val="hybridMultilevel"/>
    <w:tmpl w:val="6BE8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F74046"/>
    <w:multiLevelType w:val="hybridMultilevel"/>
    <w:tmpl w:val="C2908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C75D6F"/>
    <w:multiLevelType w:val="hybridMultilevel"/>
    <w:tmpl w:val="44DE81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14">
    <w:nsid w:val="18187D9F"/>
    <w:multiLevelType w:val="hybridMultilevel"/>
    <w:tmpl w:val="FFBEBFF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1D9057E1"/>
    <w:multiLevelType w:val="hybridMultilevel"/>
    <w:tmpl w:val="7C5A1076"/>
    <w:lvl w:ilvl="0" w:tplc="8828CD24">
      <w:start w:val="1"/>
      <w:numFmt w:val="decimal"/>
      <w:lvlText w:val="%1."/>
      <w:lvlJc w:val="left"/>
      <w:pPr>
        <w:ind w:left="720" w:hanging="36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B30940"/>
    <w:multiLevelType w:val="hybridMultilevel"/>
    <w:tmpl w:val="8CFC49F8"/>
    <w:lvl w:ilvl="0" w:tplc="4FE20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DE34D9F"/>
    <w:multiLevelType w:val="hybridMultilevel"/>
    <w:tmpl w:val="B9244A0C"/>
    <w:lvl w:ilvl="0" w:tplc="1F4ACB38">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2607261"/>
    <w:multiLevelType w:val="hybridMultilevel"/>
    <w:tmpl w:val="6EE85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AE26EE"/>
    <w:multiLevelType w:val="hybridMultilevel"/>
    <w:tmpl w:val="A4FCC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44172C"/>
    <w:multiLevelType w:val="hybridMultilevel"/>
    <w:tmpl w:val="2FECD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DB2A0E"/>
    <w:multiLevelType w:val="hybridMultilevel"/>
    <w:tmpl w:val="2BCCAA3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57F330C"/>
    <w:multiLevelType w:val="hybridMultilevel"/>
    <w:tmpl w:val="3DCE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8D3D09"/>
    <w:multiLevelType w:val="hybridMultilevel"/>
    <w:tmpl w:val="026A0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B1212A"/>
    <w:multiLevelType w:val="hybridMultilevel"/>
    <w:tmpl w:val="13142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3A7E15"/>
    <w:multiLevelType w:val="hybridMultilevel"/>
    <w:tmpl w:val="6162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EB60AA"/>
    <w:multiLevelType w:val="hybridMultilevel"/>
    <w:tmpl w:val="7DE0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6C2BA5"/>
    <w:multiLevelType w:val="hybridMultilevel"/>
    <w:tmpl w:val="8A7C4A68"/>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2B03495C"/>
    <w:multiLevelType w:val="hybridMultilevel"/>
    <w:tmpl w:val="773CC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C404E0A"/>
    <w:multiLevelType w:val="hybridMultilevel"/>
    <w:tmpl w:val="27101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C85201C"/>
    <w:multiLevelType w:val="hybridMultilevel"/>
    <w:tmpl w:val="1F38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9C2033"/>
    <w:multiLevelType w:val="hybridMultilevel"/>
    <w:tmpl w:val="D8561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CE2635"/>
    <w:multiLevelType w:val="hybridMultilevel"/>
    <w:tmpl w:val="E848A92C"/>
    <w:lvl w:ilvl="0" w:tplc="436E2706">
      <w:start w:val="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FBA1CC5"/>
    <w:multiLevelType w:val="hybridMultilevel"/>
    <w:tmpl w:val="D8B2E2F6"/>
    <w:lvl w:ilvl="0" w:tplc="1CCC2C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DA409B"/>
    <w:multiLevelType w:val="hybridMultilevel"/>
    <w:tmpl w:val="3D86B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DA73CC"/>
    <w:multiLevelType w:val="hybridMultilevel"/>
    <w:tmpl w:val="22E40A88"/>
    <w:lvl w:ilvl="0" w:tplc="8DE038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34DA605A"/>
    <w:multiLevelType w:val="hybridMultilevel"/>
    <w:tmpl w:val="56D0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F64F98"/>
    <w:multiLevelType w:val="hybridMultilevel"/>
    <w:tmpl w:val="9E76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B9341DD"/>
    <w:multiLevelType w:val="hybridMultilevel"/>
    <w:tmpl w:val="7CEA8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C972AA0"/>
    <w:multiLevelType w:val="hybridMultilevel"/>
    <w:tmpl w:val="CC6E320C"/>
    <w:lvl w:ilvl="0" w:tplc="68726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DA220C9"/>
    <w:multiLevelType w:val="hybridMultilevel"/>
    <w:tmpl w:val="41885CA0"/>
    <w:lvl w:ilvl="0" w:tplc="241A0001">
      <w:start w:val="1"/>
      <w:numFmt w:val="bullet"/>
      <w:lvlText w:val=""/>
      <w:lvlJc w:val="left"/>
      <w:pPr>
        <w:ind w:left="63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nsid w:val="3F6B212E"/>
    <w:multiLevelType w:val="hybridMultilevel"/>
    <w:tmpl w:val="CC78A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29459BF"/>
    <w:multiLevelType w:val="hybridMultilevel"/>
    <w:tmpl w:val="C31C9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48A286E"/>
    <w:multiLevelType w:val="hybridMultilevel"/>
    <w:tmpl w:val="95566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C369DE"/>
    <w:multiLevelType w:val="hybridMultilevel"/>
    <w:tmpl w:val="E6BEA948"/>
    <w:lvl w:ilvl="0" w:tplc="EAFC5D5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74A34C1"/>
    <w:multiLevelType w:val="hybridMultilevel"/>
    <w:tmpl w:val="8A241108"/>
    <w:lvl w:ilvl="0" w:tplc="39A26B22">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D573605"/>
    <w:multiLevelType w:val="hybridMultilevel"/>
    <w:tmpl w:val="475C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EC76093"/>
    <w:multiLevelType w:val="hybridMultilevel"/>
    <w:tmpl w:val="08B6708E"/>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8">
    <w:nsid w:val="51671059"/>
    <w:multiLevelType w:val="hybridMultilevel"/>
    <w:tmpl w:val="0900C5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53080DE9"/>
    <w:multiLevelType w:val="hybridMultilevel"/>
    <w:tmpl w:val="08B6708E"/>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0">
    <w:nsid w:val="5316298C"/>
    <w:multiLevelType w:val="hybridMultilevel"/>
    <w:tmpl w:val="77CA0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3C90BA2"/>
    <w:multiLevelType w:val="multilevel"/>
    <w:tmpl w:val="04090029"/>
    <w:lvl w:ilvl="0">
      <w:start w:val="1"/>
      <w:numFmt w:val="decimal"/>
      <w:pStyle w:val="Heading1"/>
      <w:suff w:val="space"/>
      <w:lvlText w:val="Chapter %1"/>
      <w:lvlJc w:val="left"/>
      <w:pPr>
        <w:ind w:left="90" w:firstLine="0"/>
      </w:pPr>
    </w:lvl>
    <w:lvl w:ilvl="1">
      <w:start w:val="1"/>
      <w:numFmt w:val="none"/>
      <w:pStyle w:val="Heading2"/>
      <w:suff w:val="nothing"/>
      <w:lvlText w:val=""/>
      <w:lvlJc w:val="left"/>
      <w:pPr>
        <w:ind w:left="720" w:firstLine="0"/>
      </w:pPr>
    </w:lvl>
    <w:lvl w:ilvl="2">
      <w:start w:val="1"/>
      <w:numFmt w:val="none"/>
      <w:pStyle w:val="Heading3"/>
      <w:suff w:val="nothing"/>
      <w:lvlText w:val=""/>
      <w:lvlJc w:val="left"/>
      <w:pPr>
        <w:ind w:left="720" w:firstLine="0"/>
      </w:pPr>
    </w:lvl>
    <w:lvl w:ilvl="3">
      <w:start w:val="1"/>
      <w:numFmt w:val="none"/>
      <w:pStyle w:val="Heading4"/>
      <w:suff w:val="nothing"/>
      <w:lvlText w:val=""/>
      <w:lvlJc w:val="left"/>
      <w:pPr>
        <w:ind w:left="720" w:firstLine="0"/>
      </w:pPr>
    </w:lvl>
    <w:lvl w:ilvl="4">
      <w:start w:val="1"/>
      <w:numFmt w:val="none"/>
      <w:pStyle w:val="Heading5"/>
      <w:suff w:val="nothing"/>
      <w:lvlText w:val=""/>
      <w:lvlJc w:val="left"/>
      <w:pPr>
        <w:ind w:left="720" w:firstLine="0"/>
      </w:pPr>
    </w:lvl>
    <w:lvl w:ilvl="5">
      <w:start w:val="1"/>
      <w:numFmt w:val="none"/>
      <w:pStyle w:val="Heading6"/>
      <w:suff w:val="nothing"/>
      <w:lvlText w:val=""/>
      <w:lvlJc w:val="left"/>
      <w:pPr>
        <w:ind w:left="720" w:firstLine="0"/>
      </w:pPr>
    </w:lvl>
    <w:lvl w:ilvl="6">
      <w:start w:val="1"/>
      <w:numFmt w:val="none"/>
      <w:pStyle w:val="Heading7"/>
      <w:suff w:val="nothing"/>
      <w:lvlText w:val=""/>
      <w:lvlJc w:val="left"/>
      <w:pPr>
        <w:ind w:left="720" w:firstLine="0"/>
      </w:pPr>
    </w:lvl>
    <w:lvl w:ilvl="7">
      <w:start w:val="1"/>
      <w:numFmt w:val="none"/>
      <w:pStyle w:val="Heading8"/>
      <w:suff w:val="nothing"/>
      <w:lvlText w:val=""/>
      <w:lvlJc w:val="left"/>
      <w:pPr>
        <w:ind w:left="720" w:firstLine="0"/>
      </w:pPr>
    </w:lvl>
    <w:lvl w:ilvl="8">
      <w:start w:val="1"/>
      <w:numFmt w:val="none"/>
      <w:pStyle w:val="Heading9"/>
      <w:suff w:val="nothing"/>
      <w:lvlText w:val=""/>
      <w:lvlJc w:val="left"/>
      <w:pPr>
        <w:ind w:left="720" w:firstLine="0"/>
      </w:pPr>
    </w:lvl>
  </w:abstractNum>
  <w:abstractNum w:abstractNumId="52">
    <w:nsid w:val="53DB4A8B"/>
    <w:multiLevelType w:val="hybridMultilevel"/>
    <w:tmpl w:val="E2DEF3D6"/>
    <w:lvl w:ilvl="0" w:tplc="E6328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42F5E51"/>
    <w:multiLevelType w:val="hybridMultilevel"/>
    <w:tmpl w:val="0590C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69D0E5B"/>
    <w:multiLevelType w:val="hybridMultilevel"/>
    <w:tmpl w:val="350C84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6D7461B"/>
    <w:multiLevelType w:val="hybridMultilevel"/>
    <w:tmpl w:val="6D8CF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6F254A9"/>
    <w:multiLevelType w:val="hybridMultilevel"/>
    <w:tmpl w:val="773CC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7592798"/>
    <w:multiLevelType w:val="hybridMultilevel"/>
    <w:tmpl w:val="5CFEE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8DE177E"/>
    <w:multiLevelType w:val="hybridMultilevel"/>
    <w:tmpl w:val="DC40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B0B0A6D"/>
    <w:multiLevelType w:val="hybridMultilevel"/>
    <w:tmpl w:val="FD4C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BBA43BE"/>
    <w:multiLevelType w:val="hybridMultilevel"/>
    <w:tmpl w:val="71067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EB93643"/>
    <w:multiLevelType w:val="hybridMultilevel"/>
    <w:tmpl w:val="A22AB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2593421"/>
    <w:multiLevelType w:val="hybridMultilevel"/>
    <w:tmpl w:val="773CC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7125BFC"/>
    <w:multiLevelType w:val="hybridMultilevel"/>
    <w:tmpl w:val="491E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8817C0F"/>
    <w:multiLevelType w:val="hybridMultilevel"/>
    <w:tmpl w:val="47B0B68A"/>
    <w:lvl w:ilvl="0" w:tplc="36362CFC">
      <w:start w:val="1"/>
      <w:numFmt w:val="decimal"/>
      <w:lvlText w:val="%1."/>
      <w:lvlJc w:val="left"/>
      <w:pPr>
        <w:tabs>
          <w:tab w:val="num" w:pos="480"/>
        </w:tabs>
        <w:ind w:left="4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5">
    <w:nsid w:val="6EF276DD"/>
    <w:multiLevelType w:val="hybridMultilevel"/>
    <w:tmpl w:val="96E2E52A"/>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66">
    <w:nsid w:val="713432C0"/>
    <w:multiLevelType w:val="hybridMultilevel"/>
    <w:tmpl w:val="5224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26567CC"/>
    <w:multiLevelType w:val="hybridMultilevel"/>
    <w:tmpl w:val="B2F04A06"/>
    <w:lvl w:ilvl="0" w:tplc="5688F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3485F54"/>
    <w:multiLevelType w:val="hybridMultilevel"/>
    <w:tmpl w:val="B90C8B0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nsid w:val="75800121"/>
    <w:multiLevelType w:val="hybridMultilevel"/>
    <w:tmpl w:val="9FE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68C3BA6"/>
    <w:multiLevelType w:val="hybridMultilevel"/>
    <w:tmpl w:val="FB7E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77C2AE7"/>
    <w:multiLevelType w:val="hybridMultilevel"/>
    <w:tmpl w:val="6FE64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8C90E26"/>
    <w:multiLevelType w:val="hybridMultilevel"/>
    <w:tmpl w:val="E3640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8CF0126"/>
    <w:multiLevelType w:val="hybridMultilevel"/>
    <w:tmpl w:val="7CEA85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78F93C1D"/>
    <w:multiLevelType w:val="hybridMultilevel"/>
    <w:tmpl w:val="0A8C1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9DF1FD3"/>
    <w:multiLevelType w:val="hybridMultilevel"/>
    <w:tmpl w:val="283E3610"/>
    <w:lvl w:ilvl="0" w:tplc="436E2706">
      <w:start w:val="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DBE39A1"/>
    <w:multiLevelType w:val="hybridMultilevel"/>
    <w:tmpl w:val="0F50E4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9"/>
  </w:num>
  <w:num w:numId="2">
    <w:abstractNumId w:val="13"/>
  </w:num>
  <w:num w:numId="3">
    <w:abstractNumId w:val="75"/>
  </w:num>
  <w:num w:numId="4">
    <w:abstractNumId w:val="32"/>
  </w:num>
  <w:num w:numId="5">
    <w:abstractNumId w:val="33"/>
  </w:num>
  <w:num w:numId="6">
    <w:abstractNumId w:val="51"/>
  </w:num>
  <w:num w:numId="7">
    <w:abstractNumId w:val="8"/>
  </w:num>
  <w:num w:numId="8">
    <w:abstractNumId w:val="40"/>
  </w:num>
  <w:num w:numId="9">
    <w:abstractNumId w:val="23"/>
  </w:num>
  <w:num w:numId="10">
    <w:abstractNumId w:val="0"/>
  </w:num>
  <w:num w:numId="11">
    <w:abstractNumId w:val="7"/>
  </w:num>
  <w:num w:numId="12">
    <w:abstractNumId w:val="30"/>
  </w:num>
  <w:num w:numId="13">
    <w:abstractNumId w:val="25"/>
  </w:num>
  <w:num w:numId="14">
    <w:abstractNumId w:val="66"/>
  </w:num>
  <w:num w:numId="15">
    <w:abstractNumId w:val="22"/>
  </w:num>
  <w:num w:numId="16">
    <w:abstractNumId w:val="11"/>
  </w:num>
  <w:num w:numId="17">
    <w:abstractNumId w:val="1"/>
  </w:num>
  <w:num w:numId="18">
    <w:abstractNumId w:val="58"/>
  </w:num>
  <w:num w:numId="19">
    <w:abstractNumId w:val="37"/>
  </w:num>
  <w:num w:numId="20">
    <w:abstractNumId w:val="70"/>
  </w:num>
  <w:num w:numId="21">
    <w:abstractNumId w:val="63"/>
  </w:num>
  <w:num w:numId="22">
    <w:abstractNumId w:val="68"/>
  </w:num>
  <w:num w:numId="23">
    <w:abstractNumId w:val="46"/>
  </w:num>
  <w:num w:numId="24">
    <w:abstractNumId w:val="36"/>
  </w:num>
  <w:num w:numId="25">
    <w:abstractNumId w:val="27"/>
  </w:num>
  <w:num w:numId="26">
    <w:abstractNumId w:val="14"/>
  </w:num>
  <w:num w:numId="27">
    <w:abstractNumId w:val="5"/>
  </w:num>
  <w:num w:numId="28">
    <w:abstractNumId w:val="4"/>
  </w:num>
  <w:num w:numId="29">
    <w:abstractNumId w:val="43"/>
  </w:num>
  <w:num w:numId="30">
    <w:abstractNumId w:val="47"/>
  </w:num>
  <w:num w:numId="31">
    <w:abstractNumId w:val="49"/>
  </w:num>
  <w:num w:numId="32">
    <w:abstractNumId w:val="9"/>
  </w:num>
  <w:num w:numId="33">
    <w:abstractNumId w:val="41"/>
  </w:num>
  <w:num w:numId="34">
    <w:abstractNumId w:val="24"/>
  </w:num>
  <w:num w:numId="35">
    <w:abstractNumId w:val="35"/>
  </w:num>
  <w:num w:numId="36">
    <w:abstractNumId w:val="74"/>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9"/>
  </w:num>
  <w:num w:numId="39">
    <w:abstractNumId w:val="53"/>
  </w:num>
  <w:num w:numId="4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3"/>
  </w:num>
  <w:num w:numId="42">
    <w:abstractNumId w:val="38"/>
  </w:num>
  <w:num w:numId="43">
    <w:abstractNumId w:val="67"/>
  </w:num>
  <w:num w:numId="44">
    <w:abstractNumId w:val="39"/>
  </w:num>
  <w:num w:numId="45">
    <w:abstractNumId w:val="18"/>
  </w:num>
  <w:num w:numId="46">
    <w:abstractNumId w:val="57"/>
  </w:num>
  <w:num w:numId="47">
    <w:abstractNumId w:val="44"/>
  </w:num>
  <w:num w:numId="48">
    <w:abstractNumId w:val="42"/>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num>
  <w:num w:numId="51">
    <w:abstractNumId w:val="26"/>
  </w:num>
  <w:num w:numId="52">
    <w:abstractNumId w:val="52"/>
  </w:num>
  <w:num w:numId="53">
    <w:abstractNumId w:val="50"/>
  </w:num>
  <w:num w:numId="54">
    <w:abstractNumId w:val="28"/>
  </w:num>
  <w:num w:numId="55">
    <w:abstractNumId w:val="62"/>
  </w:num>
  <w:num w:numId="56">
    <w:abstractNumId w:val="56"/>
  </w:num>
  <w:num w:numId="57">
    <w:abstractNumId w:val="2"/>
  </w:num>
  <w:num w:numId="58">
    <w:abstractNumId w:val="65"/>
  </w:num>
  <w:num w:numId="59">
    <w:abstractNumId w:val="59"/>
  </w:num>
  <w:num w:numId="60">
    <w:abstractNumId w:val="20"/>
  </w:num>
  <w:num w:numId="61">
    <w:abstractNumId w:val="21"/>
  </w:num>
  <w:num w:numId="62">
    <w:abstractNumId w:val="31"/>
  </w:num>
  <w:num w:numId="63">
    <w:abstractNumId w:val="19"/>
  </w:num>
  <w:num w:numId="64">
    <w:abstractNumId w:val="61"/>
  </w:num>
  <w:num w:numId="65">
    <w:abstractNumId w:val="55"/>
  </w:num>
  <w:num w:numId="66">
    <w:abstractNumId w:val="12"/>
  </w:num>
  <w:num w:numId="67">
    <w:abstractNumId w:val="45"/>
  </w:num>
  <w:num w:numId="68">
    <w:abstractNumId w:val="60"/>
  </w:num>
  <w:num w:numId="69">
    <w:abstractNumId w:val="6"/>
  </w:num>
  <w:num w:numId="70">
    <w:abstractNumId w:val="71"/>
  </w:num>
  <w:num w:numId="71">
    <w:abstractNumId w:val="16"/>
  </w:num>
  <w:num w:numId="72">
    <w:abstractNumId w:val="34"/>
  </w:num>
  <w:num w:numId="73">
    <w:abstractNumId w:val="10"/>
  </w:num>
  <w:num w:numId="74">
    <w:abstractNumId w:val="15"/>
  </w:num>
  <w:num w:numId="75">
    <w:abstractNumId w:val="54"/>
  </w:num>
  <w:num w:numId="7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
  </w:num>
  <w:num w:numId="8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67258"/>
    <w:rsid w:val="00001174"/>
    <w:rsid w:val="00001D5B"/>
    <w:rsid w:val="00006789"/>
    <w:rsid w:val="00007AC2"/>
    <w:rsid w:val="00013FFB"/>
    <w:rsid w:val="0001483F"/>
    <w:rsid w:val="0001507D"/>
    <w:rsid w:val="00020BAC"/>
    <w:rsid w:val="000224F7"/>
    <w:rsid w:val="00023EA7"/>
    <w:rsid w:val="00024734"/>
    <w:rsid w:val="00027300"/>
    <w:rsid w:val="00033A84"/>
    <w:rsid w:val="00046F37"/>
    <w:rsid w:val="00051479"/>
    <w:rsid w:val="00053B41"/>
    <w:rsid w:val="00054081"/>
    <w:rsid w:val="0005696C"/>
    <w:rsid w:val="000616AA"/>
    <w:rsid w:val="00063A69"/>
    <w:rsid w:val="000648CE"/>
    <w:rsid w:val="000652D2"/>
    <w:rsid w:val="00066AE2"/>
    <w:rsid w:val="00066F44"/>
    <w:rsid w:val="00071460"/>
    <w:rsid w:val="000733E0"/>
    <w:rsid w:val="00073C23"/>
    <w:rsid w:val="000807FA"/>
    <w:rsid w:val="00080E95"/>
    <w:rsid w:val="000834E0"/>
    <w:rsid w:val="00083675"/>
    <w:rsid w:val="00087864"/>
    <w:rsid w:val="000940EF"/>
    <w:rsid w:val="000955CA"/>
    <w:rsid w:val="00096431"/>
    <w:rsid w:val="000A1697"/>
    <w:rsid w:val="000A3CBC"/>
    <w:rsid w:val="000A56C8"/>
    <w:rsid w:val="000A7A4E"/>
    <w:rsid w:val="000B26E4"/>
    <w:rsid w:val="000B2C29"/>
    <w:rsid w:val="000B4EF5"/>
    <w:rsid w:val="000C2817"/>
    <w:rsid w:val="000C2D00"/>
    <w:rsid w:val="000C3F2C"/>
    <w:rsid w:val="000C55B2"/>
    <w:rsid w:val="000C5B79"/>
    <w:rsid w:val="000D24B0"/>
    <w:rsid w:val="000D5D07"/>
    <w:rsid w:val="000E0491"/>
    <w:rsid w:val="000E4265"/>
    <w:rsid w:val="000E4370"/>
    <w:rsid w:val="000E60A6"/>
    <w:rsid w:val="000E7134"/>
    <w:rsid w:val="000E7625"/>
    <w:rsid w:val="000F3835"/>
    <w:rsid w:val="000F449C"/>
    <w:rsid w:val="000F46E7"/>
    <w:rsid w:val="001018F0"/>
    <w:rsid w:val="00101F5B"/>
    <w:rsid w:val="00102629"/>
    <w:rsid w:val="00103E63"/>
    <w:rsid w:val="001069F6"/>
    <w:rsid w:val="00106DDE"/>
    <w:rsid w:val="00112A09"/>
    <w:rsid w:val="00112A19"/>
    <w:rsid w:val="00113698"/>
    <w:rsid w:val="001138E2"/>
    <w:rsid w:val="00113AEE"/>
    <w:rsid w:val="001205AE"/>
    <w:rsid w:val="00120EBB"/>
    <w:rsid w:val="001229D1"/>
    <w:rsid w:val="00122FAF"/>
    <w:rsid w:val="00126145"/>
    <w:rsid w:val="001264BB"/>
    <w:rsid w:val="00127DEA"/>
    <w:rsid w:val="00131B5D"/>
    <w:rsid w:val="00137BFB"/>
    <w:rsid w:val="00141EA7"/>
    <w:rsid w:val="00142AF0"/>
    <w:rsid w:val="001431F3"/>
    <w:rsid w:val="00145F13"/>
    <w:rsid w:val="00146480"/>
    <w:rsid w:val="00153640"/>
    <w:rsid w:val="001545F0"/>
    <w:rsid w:val="00162A8B"/>
    <w:rsid w:val="00163C24"/>
    <w:rsid w:val="0016580E"/>
    <w:rsid w:val="00173061"/>
    <w:rsid w:val="001758F5"/>
    <w:rsid w:val="00175DD3"/>
    <w:rsid w:val="001766F0"/>
    <w:rsid w:val="00176BDC"/>
    <w:rsid w:val="00177010"/>
    <w:rsid w:val="00177812"/>
    <w:rsid w:val="00183E1C"/>
    <w:rsid w:val="00185143"/>
    <w:rsid w:val="00191799"/>
    <w:rsid w:val="00191A05"/>
    <w:rsid w:val="001927BB"/>
    <w:rsid w:val="00193C4B"/>
    <w:rsid w:val="001955F8"/>
    <w:rsid w:val="001975E0"/>
    <w:rsid w:val="001A02C3"/>
    <w:rsid w:val="001C12A4"/>
    <w:rsid w:val="001C214F"/>
    <w:rsid w:val="001D245C"/>
    <w:rsid w:val="001D78F6"/>
    <w:rsid w:val="001E0CA7"/>
    <w:rsid w:val="001E2A07"/>
    <w:rsid w:val="001E70F0"/>
    <w:rsid w:val="001E73AA"/>
    <w:rsid w:val="001E7EBE"/>
    <w:rsid w:val="001F0972"/>
    <w:rsid w:val="001F1A86"/>
    <w:rsid w:val="001F1FE9"/>
    <w:rsid w:val="001F7DC5"/>
    <w:rsid w:val="0020077E"/>
    <w:rsid w:val="002012CE"/>
    <w:rsid w:val="002027F7"/>
    <w:rsid w:val="00202A17"/>
    <w:rsid w:val="00205815"/>
    <w:rsid w:val="00206D27"/>
    <w:rsid w:val="002070B1"/>
    <w:rsid w:val="002125E2"/>
    <w:rsid w:val="0021510B"/>
    <w:rsid w:val="00216269"/>
    <w:rsid w:val="00216D8D"/>
    <w:rsid w:val="00217250"/>
    <w:rsid w:val="00217FCD"/>
    <w:rsid w:val="00220171"/>
    <w:rsid w:val="00224097"/>
    <w:rsid w:val="00225E5C"/>
    <w:rsid w:val="00227E53"/>
    <w:rsid w:val="0023365D"/>
    <w:rsid w:val="00233F58"/>
    <w:rsid w:val="002359EF"/>
    <w:rsid w:val="002400D7"/>
    <w:rsid w:val="00240862"/>
    <w:rsid w:val="0024355D"/>
    <w:rsid w:val="00245ACF"/>
    <w:rsid w:val="00246ACB"/>
    <w:rsid w:val="00250247"/>
    <w:rsid w:val="00250CDA"/>
    <w:rsid w:val="00250FAC"/>
    <w:rsid w:val="00250FFC"/>
    <w:rsid w:val="00253687"/>
    <w:rsid w:val="00260F0B"/>
    <w:rsid w:val="0026122B"/>
    <w:rsid w:val="00261632"/>
    <w:rsid w:val="00261FF3"/>
    <w:rsid w:val="002632B1"/>
    <w:rsid w:val="00264201"/>
    <w:rsid w:val="00267258"/>
    <w:rsid w:val="002703F6"/>
    <w:rsid w:val="0027064D"/>
    <w:rsid w:val="00273939"/>
    <w:rsid w:val="00274C2E"/>
    <w:rsid w:val="002774AE"/>
    <w:rsid w:val="00277F17"/>
    <w:rsid w:val="00281BA7"/>
    <w:rsid w:val="0028227F"/>
    <w:rsid w:val="00293E6B"/>
    <w:rsid w:val="0029507A"/>
    <w:rsid w:val="00295874"/>
    <w:rsid w:val="00295EC2"/>
    <w:rsid w:val="002A356A"/>
    <w:rsid w:val="002A49D3"/>
    <w:rsid w:val="002B08D9"/>
    <w:rsid w:val="002B09BD"/>
    <w:rsid w:val="002B0B0B"/>
    <w:rsid w:val="002B45ED"/>
    <w:rsid w:val="002B4B6A"/>
    <w:rsid w:val="002B55F6"/>
    <w:rsid w:val="002B78F4"/>
    <w:rsid w:val="002C2417"/>
    <w:rsid w:val="002C25CE"/>
    <w:rsid w:val="002C2759"/>
    <w:rsid w:val="002C2B37"/>
    <w:rsid w:val="002C3273"/>
    <w:rsid w:val="002C7D82"/>
    <w:rsid w:val="002D1139"/>
    <w:rsid w:val="002D50E3"/>
    <w:rsid w:val="002D7372"/>
    <w:rsid w:val="002E3D0D"/>
    <w:rsid w:val="002E6351"/>
    <w:rsid w:val="002E6424"/>
    <w:rsid w:val="002F1956"/>
    <w:rsid w:val="002F30C7"/>
    <w:rsid w:val="002F3845"/>
    <w:rsid w:val="003006F5"/>
    <w:rsid w:val="00301852"/>
    <w:rsid w:val="0030248E"/>
    <w:rsid w:val="0030417E"/>
    <w:rsid w:val="00304F02"/>
    <w:rsid w:val="003136D4"/>
    <w:rsid w:val="003152E0"/>
    <w:rsid w:val="003160A7"/>
    <w:rsid w:val="00316A7F"/>
    <w:rsid w:val="00322483"/>
    <w:rsid w:val="0032292B"/>
    <w:rsid w:val="00330F33"/>
    <w:rsid w:val="00336A2A"/>
    <w:rsid w:val="00337F59"/>
    <w:rsid w:val="003427A8"/>
    <w:rsid w:val="003434E9"/>
    <w:rsid w:val="00346644"/>
    <w:rsid w:val="003474E6"/>
    <w:rsid w:val="003579F0"/>
    <w:rsid w:val="00357E98"/>
    <w:rsid w:val="00360037"/>
    <w:rsid w:val="00361484"/>
    <w:rsid w:val="003655DE"/>
    <w:rsid w:val="003706FF"/>
    <w:rsid w:val="00371479"/>
    <w:rsid w:val="00371D20"/>
    <w:rsid w:val="00372805"/>
    <w:rsid w:val="00373412"/>
    <w:rsid w:val="00380140"/>
    <w:rsid w:val="00380B86"/>
    <w:rsid w:val="0038337C"/>
    <w:rsid w:val="00383D49"/>
    <w:rsid w:val="00387061"/>
    <w:rsid w:val="0039187C"/>
    <w:rsid w:val="00391BAF"/>
    <w:rsid w:val="003A4662"/>
    <w:rsid w:val="003B23A5"/>
    <w:rsid w:val="003B62ED"/>
    <w:rsid w:val="003C1276"/>
    <w:rsid w:val="003C4576"/>
    <w:rsid w:val="003C6322"/>
    <w:rsid w:val="003C71E4"/>
    <w:rsid w:val="003D0DB4"/>
    <w:rsid w:val="003D3EEF"/>
    <w:rsid w:val="003D59A2"/>
    <w:rsid w:val="003D788E"/>
    <w:rsid w:val="003E2D2A"/>
    <w:rsid w:val="003E3AB3"/>
    <w:rsid w:val="003E3BE5"/>
    <w:rsid w:val="003E4349"/>
    <w:rsid w:val="003E4E48"/>
    <w:rsid w:val="003F08A3"/>
    <w:rsid w:val="003F16AE"/>
    <w:rsid w:val="003F3A05"/>
    <w:rsid w:val="0040232E"/>
    <w:rsid w:val="00406352"/>
    <w:rsid w:val="00406C24"/>
    <w:rsid w:val="0041277D"/>
    <w:rsid w:val="00414532"/>
    <w:rsid w:val="00415A9C"/>
    <w:rsid w:val="0041704B"/>
    <w:rsid w:val="0041762F"/>
    <w:rsid w:val="00420D37"/>
    <w:rsid w:val="004229A9"/>
    <w:rsid w:val="004237F5"/>
    <w:rsid w:val="004241B6"/>
    <w:rsid w:val="00424A7E"/>
    <w:rsid w:val="00425008"/>
    <w:rsid w:val="0042569C"/>
    <w:rsid w:val="00431B93"/>
    <w:rsid w:val="00432E5C"/>
    <w:rsid w:val="00437EF3"/>
    <w:rsid w:val="00440384"/>
    <w:rsid w:val="00442942"/>
    <w:rsid w:val="00443832"/>
    <w:rsid w:val="00445E50"/>
    <w:rsid w:val="00447A0F"/>
    <w:rsid w:val="0045032E"/>
    <w:rsid w:val="00450BF1"/>
    <w:rsid w:val="00453AD7"/>
    <w:rsid w:val="004561C4"/>
    <w:rsid w:val="00461F10"/>
    <w:rsid w:val="00462E7A"/>
    <w:rsid w:val="004634F3"/>
    <w:rsid w:val="00464B9E"/>
    <w:rsid w:val="00465CAC"/>
    <w:rsid w:val="00470D00"/>
    <w:rsid w:val="004716B3"/>
    <w:rsid w:val="0048355C"/>
    <w:rsid w:val="00483EAE"/>
    <w:rsid w:val="00485434"/>
    <w:rsid w:val="004873EF"/>
    <w:rsid w:val="00492C8B"/>
    <w:rsid w:val="00495AC5"/>
    <w:rsid w:val="00496872"/>
    <w:rsid w:val="0049793D"/>
    <w:rsid w:val="004A25EC"/>
    <w:rsid w:val="004A2C88"/>
    <w:rsid w:val="004A439C"/>
    <w:rsid w:val="004A59CF"/>
    <w:rsid w:val="004A69CD"/>
    <w:rsid w:val="004B162B"/>
    <w:rsid w:val="004B3FC9"/>
    <w:rsid w:val="004B4CD8"/>
    <w:rsid w:val="004B676A"/>
    <w:rsid w:val="004C35C5"/>
    <w:rsid w:val="004C6AC6"/>
    <w:rsid w:val="004D2CD6"/>
    <w:rsid w:val="004D335E"/>
    <w:rsid w:val="004D5916"/>
    <w:rsid w:val="004D5DA9"/>
    <w:rsid w:val="004E1DD6"/>
    <w:rsid w:val="004E2FDA"/>
    <w:rsid w:val="004E7A22"/>
    <w:rsid w:val="004F5D9F"/>
    <w:rsid w:val="004F6542"/>
    <w:rsid w:val="00501950"/>
    <w:rsid w:val="005020C5"/>
    <w:rsid w:val="00517552"/>
    <w:rsid w:val="0052165F"/>
    <w:rsid w:val="00521A82"/>
    <w:rsid w:val="00525362"/>
    <w:rsid w:val="0052767B"/>
    <w:rsid w:val="005301B1"/>
    <w:rsid w:val="00530ABF"/>
    <w:rsid w:val="00532A44"/>
    <w:rsid w:val="00535408"/>
    <w:rsid w:val="005366D1"/>
    <w:rsid w:val="00536D61"/>
    <w:rsid w:val="00544D23"/>
    <w:rsid w:val="00546278"/>
    <w:rsid w:val="00547282"/>
    <w:rsid w:val="0055541D"/>
    <w:rsid w:val="00565E75"/>
    <w:rsid w:val="0057151E"/>
    <w:rsid w:val="0057244F"/>
    <w:rsid w:val="0057453A"/>
    <w:rsid w:val="00575C6C"/>
    <w:rsid w:val="00576E93"/>
    <w:rsid w:val="00580152"/>
    <w:rsid w:val="0058208D"/>
    <w:rsid w:val="00584A47"/>
    <w:rsid w:val="00587906"/>
    <w:rsid w:val="005902D0"/>
    <w:rsid w:val="00591770"/>
    <w:rsid w:val="005A5730"/>
    <w:rsid w:val="005A67EF"/>
    <w:rsid w:val="005A7802"/>
    <w:rsid w:val="005A7857"/>
    <w:rsid w:val="005A7C9F"/>
    <w:rsid w:val="005B2013"/>
    <w:rsid w:val="005B43E5"/>
    <w:rsid w:val="005B4E51"/>
    <w:rsid w:val="005C4854"/>
    <w:rsid w:val="005D088F"/>
    <w:rsid w:val="005D0DC7"/>
    <w:rsid w:val="005D15BC"/>
    <w:rsid w:val="005D4BF3"/>
    <w:rsid w:val="005D5EA3"/>
    <w:rsid w:val="005D7CDA"/>
    <w:rsid w:val="005D7FF5"/>
    <w:rsid w:val="005E0302"/>
    <w:rsid w:val="005E34E7"/>
    <w:rsid w:val="005E38BD"/>
    <w:rsid w:val="005E6882"/>
    <w:rsid w:val="005E7041"/>
    <w:rsid w:val="005E793A"/>
    <w:rsid w:val="005F01F9"/>
    <w:rsid w:val="005F1EB9"/>
    <w:rsid w:val="005F63D9"/>
    <w:rsid w:val="00603713"/>
    <w:rsid w:val="0060454C"/>
    <w:rsid w:val="00605398"/>
    <w:rsid w:val="00605687"/>
    <w:rsid w:val="00605F1A"/>
    <w:rsid w:val="00607A67"/>
    <w:rsid w:val="00607AC9"/>
    <w:rsid w:val="00612108"/>
    <w:rsid w:val="00612C1B"/>
    <w:rsid w:val="00620783"/>
    <w:rsid w:val="0062125C"/>
    <w:rsid w:val="0062350C"/>
    <w:rsid w:val="006351C1"/>
    <w:rsid w:val="00636075"/>
    <w:rsid w:val="00640A8B"/>
    <w:rsid w:val="00640ED9"/>
    <w:rsid w:val="00644ED9"/>
    <w:rsid w:val="00644F22"/>
    <w:rsid w:val="006456F5"/>
    <w:rsid w:val="006479A8"/>
    <w:rsid w:val="00650434"/>
    <w:rsid w:val="006533DF"/>
    <w:rsid w:val="00653536"/>
    <w:rsid w:val="0066393B"/>
    <w:rsid w:val="00664681"/>
    <w:rsid w:val="00664CF6"/>
    <w:rsid w:val="00667825"/>
    <w:rsid w:val="00670163"/>
    <w:rsid w:val="00670AA6"/>
    <w:rsid w:val="00671CA9"/>
    <w:rsid w:val="006743B8"/>
    <w:rsid w:val="00674E12"/>
    <w:rsid w:val="00675DFB"/>
    <w:rsid w:val="00677644"/>
    <w:rsid w:val="00681C0C"/>
    <w:rsid w:val="00681CE1"/>
    <w:rsid w:val="0068253C"/>
    <w:rsid w:val="0068299D"/>
    <w:rsid w:val="006832CA"/>
    <w:rsid w:val="00683323"/>
    <w:rsid w:val="00683CAB"/>
    <w:rsid w:val="00686C61"/>
    <w:rsid w:val="00690F7D"/>
    <w:rsid w:val="00694635"/>
    <w:rsid w:val="006A359D"/>
    <w:rsid w:val="006A4B3B"/>
    <w:rsid w:val="006A4DF0"/>
    <w:rsid w:val="006B6EFB"/>
    <w:rsid w:val="006B7C73"/>
    <w:rsid w:val="006C2981"/>
    <w:rsid w:val="006C74D2"/>
    <w:rsid w:val="006D0FFC"/>
    <w:rsid w:val="006D127F"/>
    <w:rsid w:val="006D1466"/>
    <w:rsid w:val="006D288E"/>
    <w:rsid w:val="006D3337"/>
    <w:rsid w:val="006D410C"/>
    <w:rsid w:val="006D692D"/>
    <w:rsid w:val="006E09D2"/>
    <w:rsid w:val="006E1C07"/>
    <w:rsid w:val="006F3247"/>
    <w:rsid w:val="006F644A"/>
    <w:rsid w:val="00701869"/>
    <w:rsid w:val="00702E07"/>
    <w:rsid w:val="0070452B"/>
    <w:rsid w:val="007059F2"/>
    <w:rsid w:val="00710924"/>
    <w:rsid w:val="00712108"/>
    <w:rsid w:val="00717D4F"/>
    <w:rsid w:val="007240D2"/>
    <w:rsid w:val="0073128A"/>
    <w:rsid w:val="00734BC7"/>
    <w:rsid w:val="00735C8A"/>
    <w:rsid w:val="00735F73"/>
    <w:rsid w:val="007425C9"/>
    <w:rsid w:val="007427CF"/>
    <w:rsid w:val="00746A7E"/>
    <w:rsid w:val="00747E6F"/>
    <w:rsid w:val="007521AE"/>
    <w:rsid w:val="00752E65"/>
    <w:rsid w:val="007542D6"/>
    <w:rsid w:val="0075490D"/>
    <w:rsid w:val="00760B6E"/>
    <w:rsid w:val="007626FD"/>
    <w:rsid w:val="007633DB"/>
    <w:rsid w:val="00763FEE"/>
    <w:rsid w:val="00764A1B"/>
    <w:rsid w:val="00765017"/>
    <w:rsid w:val="00765F04"/>
    <w:rsid w:val="00767A92"/>
    <w:rsid w:val="00770B19"/>
    <w:rsid w:val="00773EAD"/>
    <w:rsid w:val="00775400"/>
    <w:rsid w:val="0077748D"/>
    <w:rsid w:val="007803B2"/>
    <w:rsid w:val="00781E04"/>
    <w:rsid w:val="00782326"/>
    <w:rsid w:val="00790403"/>
    <w:rsid w:val="0079101C"/>
    <w:rsid w:val="00792717"/>
    <w:rsid w:val="00793C1D"/>
    <w:rsid w:val="007A0160"/>
    <w:rsid w:val="007A17EC"/>
    <w:rsid w:val="007A6FD7"/>
    <w:rsid w:val="007B4754"/>
    <w:rsid w:val="007B6423"/>
    <w:rsid w:val="007C13A6"/>
    <w:rsid w:val="007C2E61"/>
    <w:rsid w:val="007C33AE"/>
    <w:rsid w:val="007C408A"/>
    <w:rsid w:val="007C4EAF"/>
    <w:rsid w:val="007D08CC"/>
    <w:rsid w:val="007D16F3"/>
    <w:rsid w:val="007D57A9"/>
    <w:rsid w:val="007D60AB"/>
    <w:rsid w:val="007E029F"/>
    <w:rsid w:val="007E30C1"/>
    <w:rsid w:val="007E5F2F"/>
    <w:rsid w:val="007E6E53"/>
    <w:rsid w:val="007E77FA"/>
    <w:rsid w:val="007F19DF"/>
    <w:rsid w:val="007F4914"/>
    <w:rsid w:val="007F647D"/>
    <w:rsid w:val="007F7B72"/>
    <w:rsid w:val="00801A61"/>
    <w:rsid w:val="00803FF9"/>
    <w:rsid w:val="00807370"/>
    <w:rsid w:val="0081106E"/>
    <w:rsid w:val="008127E4"/>
    <w:rsid w:val="00815AFD"/>
    <w:rsid w:val="0081671A"/>
    <w:rsid w:val="00816E9F"/>
    <w:rsid w:val="00820D5C"/>
    <w:rsid w:val="0082417E"/>
    <w:rsid w:val="008249BC"/>
    <w:rsid w:val="00826BA0"/>
    <w:rsid w:val="00827543"/>
    <w:rsid w:val="008343E2"/>
    <w:rsid w:val="00840F13"/>
    <w:rsid w:val="0084123E"/>
    <w:rsid w:val="00841770"/>
    <w:rsid w:val="0084498A"/>
    <w:rsid w:val="00846A5E"/>
    <w:rsid w:val="00850715"/>
    <w:rsid w:val="008546FC"/>
    <w:rsid w:val="008555C0"/>
    <w:rsid w:val="008612FE"/>
    <w:rsid w:val="008630D6"/>
    <w:rsid w:val="0086352A"/>
    <w:rsid w:val="00864B6D"/>
    <w:rsid w:val="00864BD7"/>
    <w:rsid w:val="00872911"/>
    <w:rsid w:val="00873990"/>
    <w:rsid w:val="008741AE"/>
    <w:rsid w:val="00874476"/>
    <w:rsid w:val="008815F7"/>
    <w:rsid w:val="00883FD1"/>
    <w:rsid w:val="00884187"/>
    <w:rsid w:val="00886590"/>
    <w:rsid w:val="008925E2"/>
    <w:rsid w:val="00893DDE"/>
    <w:rsid w:val="00894A88"/>
    <w:rsid w:val="008958C3"/>
    <w:rsid w:val="00896F46"/>
    <w:rsid w:val="00897919"/>
    <w:rsid w:val="008A1CB2"/>
    <w:rsid w:val="008A3A00"/>
    <w:rsid w:val="008A5EF8"/>
    <w:rsid w:val="008A608F"/>
    <w:rsid w:val="008A63D1"/>
    <w:rsid w:val="008A641F"/>
    <w:rsid w:val="008B314E"/>
    <w:rsid w:val="008B4B6A"/>
    <w:rsid w:val="008B6241"/>
    <w:rsid w:val="008B70B7"/>
    <w:rsid w:val="008C38A1"/>
    <w:rsid w:val="008C6F5E"/>
    <w:rsid w:val="008C76E9"/>
    <w:rsid w:val="008D061A"/>
    <w:rsid w:val="008D1275"/>
    <w:rsid w:val="008D1F55"/>
    <w:rsid w:val="008D598E"/>
    <w:rsid w:val="008D6F6D"/>
    <w:rsid w:val="008D7B74"/>
    <w:rsid w:val="008D7D43"/>
    <w:rsid w:val="008E1A0E"/>
    <w:rsid w:val="008E1DC3"/>
    <w:rsid w:val="008E214C"/>
    <w:rsid w:val="008E3791"/>
    <w:rsid w:val="008E3E1C"/>
    <w:rsid w:val="008E49E9"/>
    <w:rsid w:val="008E750F"/>
    <w:rsid w:val="008F10B9"/>
    <w:rsid w:val="008F16F3"/>
    <w:rsid w:val="00903523"/>
    <w:rsid w:val="00905E26"/>
    <w:rsid w:val="00907E97"/>
    <w:rsid w:val="009161B4"/>
    <w:rsid w:val="009170FD"/>
    <w:rsid w:val="009213F4"/>
    <w:rsid w:val="00922733"/>
    <w:rsid w:val="00925AFA"/>
    <w:rsid w:val="00927454"/>
    <w:rsid w:val="00935BA4"/>
    <w:rsid w:val="00936971"/>
    <w:rsid w:val="00941E6F"/>
    <w:rsid w:val="009431E7"/>
    <w:rsid w:val="009432BE"/>
    <w:rsid w:val="00943969"/>
    <w:rsid w:val="0094609E"/>
    <w:rsid w:val="00952441"/>
    <w:rsid w:val="0095375C"/>
    <w:rsid w:val="00954E5E"/>
    <w:rsid w:val="00966953"/>
    <w:rsid w:val="00967D20"/>
    <w:rsid w:val="00972B72"/>
    <w:rsid w:val="009735D1"/>
    <w:rsid w:val="00975D0A"/>
    <w:rsid w:val="0097766A"/>
    <w:rsid w:val="00981419"/>
    <w:rsid w:val="009815B0"/>
    <w:rsid w:val="00982396"/>
    <w:rsid w:val="00982CE8"/>
    <w:rsid w:val="009841BD"/>
    <w:rsid w:val="00985773"/>
    <w:rsid w:val="0098636C"/>
    <w:rsid w:val="00987B32"/>
    <w:rsid w:val="0099132A"/>
    <w:rsid w:val="00992D9F"/>
    <w:rsid w:val="009960A0"/>
    <w:rsid w:val="00996827"/>
    <w:rsid w:val="00997013"/>
    <w:rsid w:val="009A27FB"/>
    <w:rsid w:val="009A3D08"/>
    <w:rsid w:val="009A4661"/>
    <w:rsid w:val="009A60C9"/>
    <w:rsid w:val="009A6269"/>
    <w:rsid w:val="009A6459"/>
    <w:rsid w:val="009B35D9"/>
    <w:rsid w:val="009B46F9"/>
    <w:rsid w:val="009B5971"/>
    <w:rsid w:val="009B5E0E"/>
    <w:rsid w:val="009B799E"/>
    <w:rsid w:val="009C0361"/>
    <w:rsid w:val="009C1E05"/>
    <w:rsid w:val="009C2731"/>
    <w:rsid w:val="009C3605"/>
    <w:rsid w:val="009C7441"/>
    <w:rsid w:val="009C7BA4"/>
    <w:rsid w:val="009D1110"/>
    <w:rsid w:val="009D25D9"/>
    <w:rsid w:val="009D2DF1"/>
    <w:rsid w:val="009D5CC0"/>
    <w:rsid w:val="009D63BC"/>
    <w:rsid w:val="009E2E90"/>
    <w:rsid w:val="009E6785"/>
    <w:rsid w:val="009F419F"/>
    <w:rsid w:val="009F5524"/>
    <w:rsid w:val="009F712E"/>
    <w:rsid w:val="00A00B54"/>
    <w:rsid w:val="00A03987"/>
    <w:rsid w:val="00A057D2"/>
    <w:rsid w:val="00A1033D"/>
    <w:rsid w:val="00A121E4"/>
    <w:rsid w:val="00A1318B"/>
    <w:rsid w:val="00A14F6C"/>
    <w:rsid w:val="00A15806"/>
    <w:rsid w:val="00A15E1A"/>
    <w:rsid w:val="00A1669F"/>
    <w:rsid w:val="00A20D20"/>
    <w:rsid w:val="00A24788"/>
    <w:rsid w:val="00A34C00"/>
    <w:rsid w:val="00A364B6"/>
    <w:rsid w:val="00A405B2"/>
    <w:rsid w:val="00A40738"/>
    <w:rsid w:val="00A40F3C"/>
    <w:rsid w:val="00A447F0"/>
    <w:rsid w:val="00A448B5"/>
    <w:rsid w:val="00A450E6"/>
    <w:rsid w:val="00A46BBA"/>
    <w:rsid w:val="00A474C3"/>
    <w:rsid w:val="00A54A29"/>
    <w:rsid w:val="00A5540D"/>
    <w:rsid w:val="00A554BF"/>
    <w:rsid w:val="00A5591B"/>
    <w:rsid w:val="00A55929"/>
    <w:rsid w:val="00A57548"/>
    <w:rsid w:val="00A613FC"/>
    <w:rsid w:val="00A62A0B"/>
    <w:rsid w:val="00A63699"/>
    <w:rsid w:val="00A63E56"/>
    <w:rsid w:val="00A659DD"/>
    <w:rsid w:val="00A66198"/>
    <w:rsid w:val="00A66389"/>
    <w:rsid w:val="00A718A7"/>
    <w:rsid w:val="00A753A0"/>
    <w:rsid w:val="00A7644B"/>
    <w:rsid w:val="00A77E0A"/>
    <w:rsid w:val="00A8478D"/>
    <w:rsid w:val="00A852CE"/>
    <w:rsid w:val="00A853B7"/>
    <w:rsid w:val="00A86B9D"/>
    <w:rsid w:val="00A963F7"/>
    <w:rsid w:val="00A97E8C"/>
    <w:rsid w:val="00AA3869"/>
    <w:rsid w:val="00AA4247"/>
    <w:rsid w:val="00AA4DAB"/>
    <w:rsid w:val="00AA5B8C"/>
    <w:rsid w:val="00AA7CE1"/>
    <w:rsid w:val="00AB18D6"/>
    <w:rsid w:val="00AB21ED"/>
    <w:rsid w:val="00AB3D87"/>
    <w:rsid w:val="00AB440A"/>
    <w:rsid w:val="00AB4FE7"/>
    <w:rsid w:val="00AC2341"/>
    <w:rsid w:val="00AC71D0"/>
    <w:rsid w:val="00AD3579"/>
    <w:rsid w:val="00AD6DB2"/>
    <w:rsid w:val="00AD7232"/>
    <w:rsid w:val="00AD729F"/>
    <w:rsid w:val="00AE0663"/>
    <w:rsid w:val="00AE1091"/>
    <w:rsid w:val="00AE2B9B"/>
    <w:rsid w:val="00AE584A"/>
    <w:rsid w:val="00AE58C2"/>
    <w:rsid w:val="00AE5E23"/>
    <w:rsid w:val="00AF1A5F"/>
    <w:rsid w:val="00AF382B"/>
    <w:rsid w:val="00AF3D8D"/>
    <w:rsid w:val="00B01DBB"/>
    <w:rsid w:val="00B026C0"/>
    <w:rsid w:val="00B029F3"/>
    <w:rsid w:val="00B058EE"/>
    <w:rsid w:val="00B065F3"/>
    <w:rsid w:val="00B07A44"/>
    <w:rsid w:val="00B10330"/>
    <w:rsid w:val="00B10372"/>
    <w:rsid w:val="00B1199A"/>
    <w:rsid w:val="00B13DA1"/>
    <w:rsid w:val="00B15ABB"/>
    <w:rsid w:val="00B1774A"/>
    <w:rsid w:val="00B212C6"/>
    <w:rsid w:val="00B22AD4"/>
    <w:rsid w:val="00B263B0"/>
    <w:rsid w:val="00B32F42"/>
    <w:rsid w:val="00B34083"/>
    <w:rsid w:val="00B34295"/>
    <w:rsid w:val="00B34407"/>
    <w:rsid w:val="00B377C0"/>
    <w:rsid w:val="00B4278E"/>
    <w:rsid w:val="00B427FF"/>
    <w:rsid w:val="00B43F0F"/>
    <w:rsid w:val="00B44C61"/>
    <w:rsid w:val="00B454FA"/>
    <w:rsid w:val="00B457EA"/>
    <w:rsid w:val="00B5256E"/>
    <w:rsid w:val="00B535BF"/>
    <w:rsid w:val="00B609E6"/>
    <w:rsid w:val="00B60D45"/>
    <w:rsid w:val="00B6248A"/>
    <w:rsid w:val="00B64CA2"/>
    <w:rsid w:val="00B65259"/>
    <w:rsid w:val="00B65A4D"/>
    <w:rsid w:val="00B6627E"/>
    <w:rsid w:val="00B66D36"/>
    <w:rsid w:val="00B70042"/>
    <w:rsid w:val="00B757D3"/>
    <w:rsid w:val="00B804EE"/>
    <w:rsid w:val="00B808D1"/>
    <w:rsid w:val="00B85361"/>
    <w:rsid w:val="00B90151"/>
    <w:rsid w:val="00B90710"/>
    <w:rsid w:val="00B91186"/>
    <w:rsid w:val="00B92BB9"/>
    <w:rsid w:val="00B95044"/>
    <w:rsid w:val="00B960EA"/>
    <w:rsid w:val="00BA4EBD"/>
    <w:rsid w:val="00BA6B83"/>
    <w:rsid w:val="00BA739B"/>
    <w:rsid w:val="00BB0376"/>
    <w:rsid w:val="00BC2754"/>
    <w:rsid w:val="00BC349A"/>
    <w:rsid w:val="00BC458B"/>
    <w:rsid w:val="00BC4B1D"/>
    <w:rsid w:val="00BC4D53"/>
    <w:rsid w:val="00BC57A8"/>
    <w:rsid w:val="00BC5B0A"/>
    <w:rsid w:val="00BD3D00"/>
    <w:rsid w:val="00BD4A6C"/>
    <w:rsid w:val="00BD6059"/>
    <w:rsid w:val="00BE0783"/>
    <w:rsid w:val="00BE1144"/>
    <w:rsid w:val="00BE3620"/>
    <w:rsid w:val="00BE3AA3"/>
    <w:rsid w:val="00BE5698"/>
    <w:rsid w:val="00BE747C"/>
    <w:rsid w:val="00BF267F"/>
    <w:rsid w:val="00BF3BAA"/>
    <w:rsid w:val="00BF3CE0"/>
    <w:rsid w:val="00BF4C7A"/>
    <w:rsid w:val="00BF605E"/>
    <w:rsid w:val="00BF6DB7"/>
    <w:rsid w:val="00C03FCE"/>
    <w:rsid w:val="00C0423A"/>
    <w:rsid w:val="00C05F19"/>
    <w:rsid w:val="00C10A6A"/>
    <w:rsid w:val="00C114C0"/>
    <w:rsid w:val="00C12E67"/>
    <w:rsid w:val="00C130C8"/>
    <w:rsid w:val="00C14492"/>
    <w:rsid w:val="00C15AE7"/>
    <w:rsid w:val="00C17A7B"/>
    <w:rsid w:val="00C2110A"/>
    <w:rsid w:val="00C23641"/>
    <w:rsid w:val="00C24971"/>
    <w:rsid w:val="00C27E6B"/>
    <w:rsid w:val="00C32248"/>
    <w:rsid w:val="00C35107"/>
    <w:rsid w:val="00C400A8"/>
    <w:rsid w:val="00C40E0D"/>
    <w:rsid w:val="00C46998"/>
    <w:rsid w:val="00C47852"/>
    <w:rsid w:val="00C56BA9"/>
    <w:rsid w:val="00C619E5"/>
    <w:rsid w:val="00C62945"/>
    <w:rsid w:val="00C6649A"/>
    <w:rsid w:val="00C754DF"/>
    <w:rsid w:val="00C7556D"/>
    <w:rsid w:val="00C7599D"/>
    <w:rsid w:val="00C802BF"/>
    <w:rsid w:val="00C838FB"/>
    <w:rsid w:val="00C8691D"/>
    <w:rsid w:val="00C87527"/>
    <w:rsid w:val="00C903F9"/>
    <w:rsid w:val="00C90A50"/>
    <w:rsid w:val="00C923E1"/>
    <w:rsid w:val="00C92810"/>
    <w:rsid w:val="00C96DF7"/>
    <w:rsid w:val="00CA07DC"/>
    <w:rsid w:val="00CA08D2"/>
    <w:rsid w:val="00CA1F42"/>
    <w:rsid w:val="00CA3C23"/>
    <w:rsid w:val="00CA3D65"/>
    <w:rsid w:val="00CB0AD6"/>
    <w:rsid w:val="00CB1FA2"/>
    <w:rsid w:val="00CB216A"/>
    <w:rsid w:val="00CB53EE"/>
    <w:rsid w:val="00CB59FE"/>
    <w:rsid w:val="00CB6E11"/>
    <w:rsid w:val="00CB7560"/>
    <w:rsid w:val="00CB7B5A"/>
    <w:rsid w:val="00CC195D"/>
    <w:rsid w:val="00CC1AB5"/>
    <w:rsid w:val="00CC281D"/>
    <w:rsid w:val="00CC3E63"/>
    <w:rsid w:val="00CC678D"/>
    <w:rsid w:val="00CC7C0E"/>
    <w:rsid w:val="00CD0D3E"/>
    <w:rsid w:val="00CD113C"/>
    <w:rsid w:val="00CD744B"/>
    <w:rsid w:val="00CE22C8"/>
    <w:rsid w:val="00CE3880"/>
    <w:rsid w:val="00CF068A"/>
    <w:rsid w:val="00CF22E1"/>
    <w:rsid w:val="00CF454B"/>
    <w:rsid w:val="00CF538C"/>
    <w:rsid w:val="00CF72EC"/>
    <w:rsid w:val="00D008CC"/>
    <w:rsid w:val="00D02666"/>
    <w:rsid w:val="00D04C5A"/>
    <w:rsid w:val="00D06217"/>
    <w:rsid w:val="00D119F9"/>
    <w:rsid w:val="00D1229B"/>
    <w:rsid w:val="00D14CA1"/>
    <w:rsid w:val="00D14CA7"/>
    <w:rsid w:val="00D21CAF"/>
    <w:rsid w:val="00D2439C"/>
    <w:rsid w:val="00D26C5A"/>
    <w:rsid w:val="00D27707"/>
    <w:rsid w:val="00D3063F"/>
    <w:rsid w:val="00D3597C"/>
    <w:rsid w:val="00D4208A"/>
    <w:rsid w:val="00D43A60"/>
    <w:rsid w:val="00D45341"/>
    <w:rsid w:val="00D46124"/>
    <w:rsid w:val="00D4706A"/>
    <w:rsid w:val="00D47BBB"/>
    <w:rsid w:val="00D50561"/>
    <w:rsid w:val="00D5104B"/>
    <w:rsid w:val="00D5142C"/>
    <w:rsid w:val="00D54890"/>
    <w:rsid w:val="00D553D5"/>
    <w:rsid w:val="00D56FB6"/>
    <w:rsid w:val="00D6059F"/>
    <w:rsid w:val="00D65C52"/>
    <w:rsid w:val="00D710E1"/>
    <w:rsid w:val="00D717E6"/>
    <w:rsid w:val="00D72555"/>
    <w:rsid w:val="00D73000"/>
    <w:rsid w:val="00D74112"/>
    <w:rsid w:val="00D754FA"/>
    <w:rsid w:val="00D81623"/>
    <w:rsid w:val="00D81CB3"/>
    <w:rsid w:val="00D82E83"/>
    <w:rsid w:val="00D85B0C"/>
    <w:rsid w:val="00D87D71"/>
    <w:rsid w:val="00D90DD7"/>
    <w:rsid w:val="00D92CDD"/>
    <w:rsid w:val="00D93208"/>
    <w:rsid w:val="00D96933"/>
    <w:rsid w:val="00DA092B"/>
    <w:rsid w:val="00DA177E"/>
    <w:rsid w:val="00DA328E"/>
    <w:rsid w:val="00DA330C"/>
    <w:rsid w:val="00DA3ED2"/>
    <w:rsid w:val="00DB0993"/>
    <w:rsid w:val="00DB1261"/>
    <w:rsid w:val="00DB2A18"/>
    <w:rsid w:val="00DB4109"/>
    <w:rsid w:val="00DB7D0E"/>
    <w:rsid w:val="00DC0EF1"/>
    <w:rsid w:val="00DC4EE1"/>
    <w:rsid w:val="00DC50E0"/>
    <w:rsid w:val="00DC6B3F"/>
    <w:rsid w:val="00DC74D9"/>
    <w:rsid w:val="00DD0107"/>
    <w:rsid w:val="00DD15E4"/>
    <w:rsid w:val="00DD5F39"/>
    <w:rsid w:val="00DD63E6"/>
    <w:rsid w:val="00DD6A37"/>
    <w:rsid w:val="00DD76BA"/>
    <w:rsid w:val="00DD7DB9"/>
    <w:rsid w:val="00DE0C52"/>
    <w:rsid w:val="00DE5320"/>
    <w:rsid w:val="00DE5D1E"/>
    <w:rsid w:val="00E004F8"/>
    <w:rsid w:val="00E01925"/>
    <w:rsid w:val="00E12A4F"/>
    <w:rsid w:val="00E202EA"/>
    <w:rsid w:val="00E20378"/>
    <w:rsid w:val="00E24227"/>
    <w:rsid w:val="00E25CAA"/>
    <w:rsid w:val="00E277CE"/>
    <w:rsid w:val="00E27D23"/>
    <w:rsid w:val="00E34EAE"/>
    <w:rsid w:val="00E36CDC"/>
    <w:rsid w:val="00E40964"/>
    <w:rsid w:val="00E40CB0"/>
    <w:rsid w:val="00E43364"/>
    <w:rsid w:val="00E437B1"/>
    <w:rsid w:val="00E452EF"/>
    <w:rsid w:val="00E4570E"/>
    <w:rsid w:val="00E4767C"/>
    <w:rsid w:val="00E51175"/>
    <w:rsid w:val="00E5281D"/>
    <w:rsid w:val="00E539C5"/>
    <w:rsid w:val="00E54279"/>
    <w:rsid w:val="00E56E37"/>
    <w:rsid w:val="00E600A0"/>
    <w:rsid w:val="00E6042B"/>
    <w:rsid w:val="00E618DA"/>
    <w:rsid w:val="00E61E03"/>
    <w:rsid w:val="00E637FA"/>
    <w:rsid w:val="00E7123F"/>
    <w:rsid w:val="00E720E5"/>
    <w:rsid w:val="00E751B9"/>
    <w:rsid w:val="00E76602"/>
    <w:rsid w:val="00E83920"/>
    <w:rsid w:val="00E83D26"/>
    <w:rsid w:val="00E84A95"/>
    <w:rsid w:val="00E86DF1"/>
    <w:rsid w:val="00E92911"/>
    <w:rsid w:val="00E94B63"/>
    <w:rsid w:val="00E9705C"/>
    <w:rsid w:val="00EA1721"/>
    <w:rsid w:val="00EA7DEF"/>
    <w:rsid w:val="00EB52B6"/>
    <w:rsid w:val="00EC0015"/>
    <w:rsid w:val="00EC1F9C"/>
    <w:rsid w:val="00EC5CB0"/>
    <w:rsid w:val="00EC6AA1"/>
    <w:rsid w:val="00ED4F33"/>
    <w:rsid w:val="00EE171C"/>
    <w:rsid w:val="00EE1E58"/>
    <w:rsid w:val="00EE306C"/>
    <w:rsid w:val="00EE7C5D"/>
    <w:rsid w:val="00EF1E14"/>
    <w:rsid w:val="00EF2AF7"/>
    <w:rsid w:val="00EF589F"/>
    <w:rsid w:val="00EF79B9"/>
    <w:rsid w:val="00EF7AFA"/>
    <w:rsid w:val="00F01CD9"/>
    <w:rsid w:val="00F02F37"/>
    <w:rsid w:val="00F051E9"/>
    <w:rsid w:val="00F06CA0"/>
    <w:rsid w:val="00F119A6"/>
    <w:rsid w:val="00F1664A"/>
    <w:rsid w:val="00F179FD"/>
    <w:rsid w:val="00F24354"/>
    <w:rsid w:val="00F30A07"/>
    <w:rsid w:val="00F30F05"/>
    <w:rsid w:val="00F330C4"/>
    <w:rsid w:val="00F35CDA"/>
    <w:rsid w:val="00F40A4E"/>
    <w:rsid w:val="00F414D2"/>
    <w:rsid w:val="00F415B3"/>
    <w:rsid w:val="00F42225"/>
    <w:rsid w:val="00F42725"/>
    <w:rsid w:val="00F45806"/>
    <w:rsid w:val="00F512BF"/>
    <w:rsid w:val="00F576B1"/>
    <w:rsid w:val="00F57AD8"/>
    <w:rsid w:val="00F60CE0"/>
    <w:rsid w:val="00F639CF"/>
    <w:rsid w:val="00F66215"/>
    <w:rsid w:val="00F706D5"/>
    <w:rsid w:val="00F70DFF"/>
    <w:rsid w:val="00F7139B"/>
    <w:rsid w:val="00F742FB"/>
    <w:rsid w:val="00F752E6"/>
    <w:rsid w:val="00F7538E"/>
    <w:rsid w:val="00F75FA0"/>
    <w:rsid w:val="00F77C39"/>
    <w:rsid w:val="00F817F8"/>
    <w:rsid w:val="00F86C71"/>
    <w:rsid w:val="00F87818"/>
    <w:rsid w:val="00F94221"/>
    <w:rsid w:val="00F97330"/>
    <w:rsid w:val="00F974EC"/>
    <w:rsid w:val="00FA0997"/>
    <w:rsid w:val="00FB5343"/>
    <w:rsid w:val="00FB733E"/>
    <w:rsid w:val="00FC5B70"/>
    <w:rsid w:val="00FC6003"/>
    <w:rsid w:val="00FD08C3"/>
    <w:rsid w:val="00FD6EBD"/>
    <w:rsid w:val="00FD7C02"/>
    <w:rsid w:val="00FE0DF6"/>
    <w:rsid w:val="00FE3439"/>
    <w:rsid w:val="00FE6538"/>
    <w:rsid w:val="00FF1B09"/>
    <w:rsid w:val="00FF1C89"/>
    <w:rsid w:val="00FF1DB5"/>
    <w:rsid w:val="00FF6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42B"/>
    <w:rPr>
      <w:sz w:val="24"/>
      <w:szCs w:val="24"/>
    </w:rPr>
  </w:style>
  <w:style w:type="paragraph" w:styleId="Heading1">
    <w:name w:val="heading 1"/>
    <w:basedOn w:val="Normal"/>
    <w:next w:val="Normal"/>
    <w:link w:val="Heading1Char"/>
    <w:uiPriority w:val="9"/>
    <w:qFormat/>
    <w:rsid w:val="00792717"/>
    <w:pPr>
      <w:keepNext/>
      <w:numPr>
        <w:numId w:val="6"/>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792717"/>
    <w:pPr>
      <w:keepNext/>
      <w:numPr>
        <w:ilvl w:val="1"/>
        <w:numId w:val="6"/>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792717"/>
    <w:pPr>
      <w:keepNext/>
      <w:numPr>
        <w:ilvl w:val="2"/>
        <w:numId w:val="6"/>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92717"/>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qFormat/>
    <w:rsid w:val="00E6042B"/>
    <w:pPr>
      <w:keepNext/>
      <w:numPr>
        <w:ilvl w:val="4"/>
        <w:numId w:val="6"/>
      </w:numPr>
      <w:jc w:val="center"/>
      <w:outlineLvl w:val="4"/>
    </w:pPr>
    <w:rPr>
      <w:rFonts w:ascii="C Swiss" w:hAnsi="C Swiss"/>
      <w:b/>
      <w:szCs w:val="20"/>
    </w:rPr>
  </w:style>
  <w:style w:type="paragraph" w:styleId="Heading6">
    <w:name w:val="heading 6"/>
    <w:basedOn w:val="Normal"/>
    <w:next w:val="Normal"/>
    <w:link w:val="Heading6Char"/>
    <w:semiHidden/>
    <w:unhideWhenUsed/>
    <w:qFormat/>
    <w:rsid w:val="00792717"/>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792717"/>
    <w:pPr>
      <w:numPr>
        <w:ilvl w:val="6"/>
        <w:numId w:val="6"/>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792717"/>
    <w:pPr>
      <w:numPr>
        <w:ilvl w:val="7"/>
        <w:numId w:val="6"/>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792717"/>
    <w:pPr>
      <w:numPr>
        <w:ilvl w:val="8"/>
        <w:numId w:val="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92717"/>
    <w:rPr>
      <w:rFonts w:ascii="Cambria" w:hAnsi="Cambria"/>
      <w:b/>
      <w:bCs/>
      <w:kern w:val="32"/>
      <w:sz w:val="32"/>
      <w:szCs w:val="32"/>
    </w:rPr>
  </w:style>
  <w:style w:type="character" w:customStyle="1" w:styleId="Heading2Char">
    <w:name w:val="Heading 2 Char"/>
    <w:link w:val="Heading2"/>
    <w:rsid w:val="00792717"/>
    <w:rPr>
      <w:rFonts w:ascii="Cambria" w:hAnsi="Cambria"/>
      <w:b/>
      <w:bCs/>
      <w:i/>
      <w:iCs/>
      <w:sz w:val="28"/>
      <w:szCs w:val="28"/>
    </w:rPr>
  </w:style>
  <w:style w:type="character" w:customStyle="1" w:styleId="Heading3Char">
    <w:name w:val="Heading 3 Char"/>
    <w:link w:val="Heading3"/>
    <w:uiPriority w:val="9"/>
    <w:rsid w:val="00792717"/>
    <w:rPr>
      <w:rFonts w:ascii="Cambria" w:hAnsi="Cambria"/>
      <w:b/>
      <w:bCs/>
      <w:sz w:val="26"/>
      <w:szCs w:val="26"/>
    </w:rPr>
  </w:style>
  <w:style w:type="character" w:customStyle="1" w:styleId="Heading4Char">
    <w:name w:val="Heading 4 Char"/>
    <w:link w:val="Heading4"/>
    <w:semiHidden/>
    <w:rsid w:val="00792717"/>
    <w:rPr>
      <w:rFonts w:ascii="Calibri" w:hAnsi="Calibri"/>
      <w:b/>
      <w:bCs/>
      <w:sz w:val="28"/>
      <w:szCs w:val="28"/>
    </w:rPr>
  </w:style>
  <w:style w:type="character" w:customStyle="1" w:styleId="Heading6Char">
    <w:name w:val="Heading 6 Char"/>
    <w:link w:val="Heading6"/>
    <w:semiHidden/>
    <w:rsid w:val="00792717"/>
    <w:rPr>
      <w:rFonts w:ascii="Calibri" w:hAnsi="Calibri"/>
      <w:b/>
      <w:bCs/>
      <w:sz w:val="22"/>
      <w:szCs w:val="22"/>
    </w:rPr>
  </w:style>
  <w:style w:type="character" w:customStyle="1" w:styleId="Heading7Char">
    <w:name w:val="Heading 7 Char"/>
    <w:link w:val="Heading7"/>
    <w:rsid w:val="00792717"/>
    <w:rPr>
      <w:rFonts w:ascii="Calibri" w:hAnsi="Calibri"/>
      <w:sz w:val="24"/>
      <w:szCs w:val="24"/>
    </w:rPr>
  </w:style>
  <w:style w:type="character" w:customStyle="1" w:styleId="Heading8Char">
    <w:name w:val="Heading 8 Char"/>
    <w:link w:val="Heading8"/>
    <w:semiHidden/>
    <w:rsid w:val="00792717"/>
    <w:rPr>
      <w:rFonts w:ascii="Calibri" w:hAnsi="Calibri"/>
      <w:i/>
      <w:iCs/>
      <w:sz w:val="24"/>
      <w:szCs w:val="24"/>
    </w:rPr>
  </w:style>
  <w:style w:type="character" w:customStyle="1" w:styleId="Heading9Char">
    <w:name w:val="Heading 9 Char"/>
    <w:link w:val="Heading9"/>
    <w:semiHidden/>
    <w:rsid w:val="00792717"/>
    <w:rPr>
      <w:rFonts w:ascii="Cambria" w:hAnsi="Cambria"/>
      <w:sz w:val="22"/>
      <w:szCs w:val="22"/>
    </w:rPr>
  </w:style>
  <w:style w:type="paragraph" w:styleId="Header">
    <w:name w:val="header"/>
    <w:basedOn w:val="Normal"/>
    <w:link w:val="HeaderChar"/>
    <w:uiPriority w:val="99"/>
    <w:rsid w:val="00E6042B"/>
    <w:pPr>
      <w:tabs>
        <w:tab w:val="center" w:pos="4320"/>
        <w:tab w:val="right" w:pos="8640"/>
      </w:tabs>
    </w:pPr>
    <w:rPr>
      <w:szCs w:val="20"/>
    </w:rPr>
  </w:style>
  <w:style w:type="character" w:customStyle="1" w:styleId="HeaderChar">
    <w:name w:val="Header Char"/>
    <w:link w:val="Header"/>
    <w:uiPriority w:val="99"/>
    <w:rsid w:val="00F179FD"/>
    <w:rPr>
      <w:sz w:val="24"/>
    </w:rPr>
  </w:style>
  <w:style w:type="paragraph" w:styleId="Footer">
    <w:name w:val="footer"/>
    <w:basedOn w:val="Normal"/>
    <w:link w:val="FooterChar"/>
    <w:uiPriority w:val="99"/>
    <w:rsid w:val="00E6042B"/>
    <w:pPr>
      <w:tabs>
        <w:tab w:val="center" w:pos="4320"/>
        <w:tab w:val="right" w:pos="8640"/>
      </w:tabs>
    </w:pPr>
  </w:style>
  <w:style w:type="character" w:customStyle="1" w:styleId="FooterChar">
    <w:name w:val="Footer Char"/>
    <w:link w:val="Footer"/>
    <w:uiPriority w:val="99"/>
    <w:rsid w:val="00F179FD"/>
    <w:rPr>
      <w:sz w:val="24"/>
      <w:szCs w:val="24"/>
    </w:rPr>
  </w:style>
  <w:style w:type="character" w:styleId="PageNumber">
    <w:name w:val="page number"/>
    <w:basedOn w:val="DefaultParagraphFont"/>
    <w:rsid w:val="00E6042B"/>
  </w:style>
  <w:style w:type="paragraph" w:styleId="BodyTextIndent">
    <w:name w:val="Body Text Indent"/>
    <w:basedOn w:val="Normal"/>
    <w:rsid w:val="00E6042B"/>
    <w:pPr>
      <w:ind w:firstLine="720"/>
      <w:jc w:val="both"/>
    </w:pPr>
    <w:rPr>
      <w:lang w:val="sr-Cyrl-CS"/>
    </w:rPr>
  </w:style>
  <w:style w:type="paragraph" w:styleId="BodyText2">
    <w:name w:val="Body Text 2"/>
    <w:basedOn w:val="Normal"/>
    <w:rsid w:val="00E6042B"/>
    <w:pPr>
      <w:jc w:val="both"/>
    </w:pPr>
    <w:rPr>
      <w:lang w:val="sr-Cyrl-CS"/>
    </w:rPr>
  </w:style>
  <w:style w:type="paragraph" w:styleId="BalloonText">
    <w:name w:val="Balloon Text"/>
    <w:basedOn w:val="Normal"/>
    <w:link w:val="BalloonTextChar"/>
    <w:uiPriority w:val="99"/>
    <w:semiHidden/>
    <w:rsid w:val="008630D6"/>
    <w:rPr>
      <w:rFonts w:ascii="Tahoma" w:hAnsi="Tahoma"/>
      <w:sz w:val="16"/>
      <w:szCs w:val="16"/>
    </w:rPr>
  </w:style>
  <w:style w:type="character" w:customStyle="1" w:styleId="BalloonTextChar">
    <w:name w:val="Balloon Text Char"/>
    <w:link w:val="BalloonText"/>
    <w:uiPriority w:val="99"/>
    <w:semiHidden/>
    <w:rsid w:val="00F179FD"/>
    <w:rPr>
      <w:rFonts w:ascii="Tahoma" w:hAnsi="Tahoma" w:cs="Tahoma"/>
      <w:sz w:val="16"/>
      <w:szCs w:val="16"/>
    </w:rPr>
  </w:style>
  <w:style w:type="table" w:styleId="TableGrid">
    <w:name w:val="Table Grid"/>
    <w:basedOn w:val="TableNormal"/>
    <w:uiPriority w:val="59"/>
    <w:rsid w:val="00197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66215"/>
    <w:rPr>
      <w:color w:val="0000FF"/>
      <w:u w:val="single"/>
    </w:rPr>
  </w:style>
  <w:style w:type="paragraph" w:styleId="ListParagraph">
    <w:name w:val="List Paragraph"/>
    <w:basedOn w:val="Normal"/>
    <w:uiPriority w:val="34"/>
    <w:qFormat/>
    <w:rsid w:val="00CB216A"/>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CB216A"/>
    <w:rPr>
      <w:rFonts w:ascii="Calibri" w:eastAsia="Calibri" w:hAnsi="Calibri"/>
      <w:sz w:val="22"/>
      <w:szCs w:val="22"/>
    </w:rPr>
  </w:style>
  <w:style w:type="table" w:customStyle="1" w:styleId="TableGrid22">
    <w:name w:val="Table Grid22"/>
    <w:basedOn w:val="TableNormal"/>
    <w:next w:val="TableGrid"/>
    <w:uiPriority w:val="39"/>
    <w:rsid w:val="00066AE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066AE2"/>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66AE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7061"/>
    <w:pPr>
      <w:autoSpaceDE w:val="0"/>
      <w:autoSpaceDN w:val="0"/>
      <w:adjustRightInd w:val="0"/>
    </w:pPr>
    <w:rPr>
      <w:rFonts w:eastAsia="Calibri"/>
      <w:color w:val="000000"/>
      <w:sz w:val="24"/>
      <w:szCs w:val="24"/>
    </w:rPr>
  </w:style>
  <w:style w:type="table" w:customStyle="1" w:styleId="TableGrid31">
    <w:name w:val="Table Grid31"/>
    <w:basedOn w:val="TableNormal"/>
    <w:next w:val="TableGrid"/>
    <w:uiPriority w:val="59"/>
    <w:rsid w:val="00F179F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179FD"/>
  </w:style>
  <w:style w:type="paragraph" w:styleId="NormalWeb">
    <w:name w:val="Normal (Web)"/>
    <w:basedOn w:val="Normal"/>
    <w:uiPriority w:val="99"/>
    <w:unhideWhenUsed/>
    <w:rsid w:val="00F179FD"/>
    <w:pPr>
      <w:spacing w:after="160" w:line="259" w:lineRule="auto"/>
    </w:pPr>
    <w:rPr>
      <w:rFonts w:eastAsia="Calibri"/>
    </w:rPr>
  </w:style>
  <w:style w:type="character" w:styleId="Strong">
    <w:name w:val="Strong"/>
    <w:uiPriority w:val="22"/>
    <w:qFormat/>
    <w:rsid w:val="00F179FD"/>
    <w:rPr>
      <w:b/>
      <w:bCs/>
    </w:rPr>
  </w:style>
  <w:style w:type="character" w:customStyle="1" w:styleId="Bodytext20">
    <w:name w:val="Body text (2)_"/>
    <w:link w:val="Bodytext21"/>
    <w:uiPriority w:val="99"/>
    <w:locked/>
    <w:rsid w:val="00F179FD"/>
    <w:rPr>
      <w:rFonts w:ascii="Bookman Old Style" w:hAnsi="Bookman Old Style" w:cs="Bookman Old Style"/>
      <w:b/>
      <w:bCs/>
      <w:sz w:val="23"/>
      <w:szCs w:val="23"/>
      <w:shd w:val="clear" w:color="auto" w:fill="FFFFFF"/>
    </w:rPr>
  </w:style>
  <w:style w:type="paragraph" w:customStyle="1" w:styleId="Bodytext21">
    <w:name w:val="Body text (2)1"/>
    <w:basedOn w:val="Normal"/>
    <w:link w:val="Bodytext20"/>
    <w:uiPriority w:val="99"/>
    <w:rsid w:val="00F179FD"/>
    <w:pPr>
      <w:widowControl w:val="0"/>
      <w:shd w:val="clear" w:color="auto" w:fill="FFFFFF"/>
      <w:spacing w:line="288" w:lineRule="exact"/>
      <w:jc w:val="center"/>
    </w:pPr>
    <w:rPr>
      <w:rFonts w:ascii="Bookman Old Style" w:hAnsi="Bookman Old Style"/>
      <w:b/>
      <w:bCs/>
      <w:sz w:val="23"/>
      <w:szCs w:val="23"/>
    </w:rPr>
  </w:style>
  <w:style w:type="character" w:customStyle="1" w:styleId="Bodytext">
    <w:name w:val="Body text_"/>
    <w:link w:val="Bodytext1"/>
    <w:uiPriority w:val="99"/>
    <w:locked/>
    <w:rsid w:val="00F179FD"/>
    <w:rPr>
      <w:rFonts w:ascii="Bookman Old Style" w:hAnsi="Bookman Old Style" w:cs="Bookman Old Style"/>
      <w:sz w:val="23"/>
      <w:szCs w:val="23"/>
      <w:shd w:val="clear" w:color="auto" w:fill="FFFFFF"/>
    </w:rPr>
  </w:style>
  <w:style w:type="paragraph" w:customStyle="1" w:styleId="Bodytext1">
    <w:name w:val="Body text1"/>
    <w:basedOn w:val="Normal"/>
    <w:link w:val="Bodytext"/>
    <w:uiPriority w:val="99"/>
    <w:rsid w:val="00F179FD"/>
    <w:pPr>
      <w:widowControl w:val="0"/>
      <w:shd w:val="clear" w:color="auto" w:fill="FFFFFF"/>
      <w:spacing w:line="288" w:lineRule="exact"/>
      <w:ind w:firstLine="740"/>
      <w:jc w:val="both"/>
    </w:pPr>
    <w:rPr>
      <w:rFonts w:ascii="Bookman Old Style" w:hAnsi="Bookman Old Style"/>
      <w:sz w:val="23"/>
      <w:szCs w:val="23"/>
    </w:rPr>
  </w:style>
  <w:style w:type="paragraph" w:customStyle="1" w:styleId="Normal1">
    <w:name w:val="Normal1"/>
    <w:basedOn w:val="Normal"/>
    <w:rsid w:val="00F179FD"/>
    <w:pPr>
      <w:spacing w:before="100" w:beforeAutospacing="1" w:after="100" w:afterAutospacing="1"/>
    </w:pPr>
    <w:rPr>
      <w:rFonts w:ascii="Arial" w:hAnsi="Arial" w:cs="Arial"/>
      <w:sz w:val="22"/>
      <w:szCs w:val="22"/>
    </w:rPr>
  </w:style>
  <w:style w:type="paragraph" w:styleId="TOC1">
    <w:name w:val="toc 1"/>
    <w:basedOn w:val="Normal"/>
    <w:next w:val="Normal"/>
    <w:autoRedefine/>
    <w:uiPriority w:val="39"/>
    <w:unhideWhenUsed/>
    <w:rsid w:val="00F179FD"/>
    <w:pPr>
      <w:spacing w:after="100" w:line="259" w:lineRule="auto"/>
    </w:pPr>
    <w:rPr>
      <w:rFonts w:ascii="Calibri" w:eastAsia="Calibri" w:hAnsi="Calibri"/>
      <w:sz w:val="22"/>
      <w:szCs w:val="22"/>
    </w:rPr>
  </w:style>
  <w:style w:type="paragraph" w:styleId="TOC2">
    <w:name w:val="toc 2"/>
    <w:basedOn w:val="Normal"/>
    <w:next w:val="Normal"/>
    <w:autoRedefine/>
    <w:uiPriority w:val="39"/>
    <w:unhideWhenUsed/>
    <w:rsid w:val="00F179FD"/>
    <w:pPr>
      <w:spacing w:after="100" w:line="259" w:lineRule="auto"/>
      <w:ind w:left="220"/>
    </w:pPr>
    <w:rPr>
      <w:rFonts w:ascii="Calibri" w:eastAsia="Calibri" w:hAnsi="Calibri"/>
      <w:sz w:val="22"/>
      <w:szCs w:val="22"/>
    </w:rPr>
  </w:style>
  <w:style w:type="paragraph" w:styleId="TOC3">
    <w:name w:val="toc 3"/>
    <w:basedOn w:val="Normal"/>
    <w:next w:val="Normal"/>
    <w:autoRedefine/>
    <w:uiPriority w:val="39"/>
    <w:unhideWhenUsed/>
    <w:rsid w:val="00F179FD"/>
    <w:pPr>
      <w:tabs>
        <w:tab w:val="right" w:leader="dot" w:pos="9630"/>
      </w:tabs>
      <w:spacing w:after="100" w:line="259" w:lineRule="auto"/>
      <w:ind w:left="440"/>
    </w:pPr>
    <w:rPr>
      <w:rFonts w:ascii="Calibri" w:eastAsia="Calibri" w:hAnsi="Calibri"/>
      <w:sz w:val="22"/>
      <w:szCs w:val="22"/>
    </w:rPr>
  </w:style>
  <w:style w:type="paragraph" w:styleId="TOCHeading">
    <w:name w:val="TOC Heading"/>
    <w:basedOn w:val="Heading1"/>
    <w:next w:val="Normal"/>
    <w:uiPriority w:val="39"/>
    <w:semiHidden/>
    <w:unhideWhenUsed/>
    <w:qFormat/>
    <w:rsid w:val="00F179FD"/>
    <w:pPr>
      <w:keepLines/>
      <w:numPr>
        <w:numId w:val="0"/>
      </w:numPr>
      <w:spacing w:before="480" w:after="0" w:line="276" w:lineRule="auto"/>
      <w:outlineLvl w:val="9"/>
    </w:pPr>
    <w:rPr>
      <w:color w:val="365F91"/>
      <w:kern w:val="0"/>
      <w:sz w:val="28"/>
      <w:szCs w:val="28"/>
    </w:rPr>
  </w:style>
  <w:style w:type="table" w:customStyle="1" w:styleId="GridTable2-Accent6">
    <w:name w:val="Grid Table 2 - Accent 6"/>
    <w:basedOn w:val="TableNormal"/>
    <w:uiPriority w:val="47"/>
    <w:rsid w:val="00A554BF"/>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2">
    <w:name w:val="Grid Table 6 Colorful - Accent 2"/>
    <w:basedOn w:val="TableNormal"/>
    <w:uiPriority w:val="51"/>
    <w:rsid w:val="00BC458B"/>
    <w:rPr>
      <w:rFonts w:ascii="Calibri" w:eastAsia="Calibri" w:hAnsi="Calibri"/>
      <w:color w:val="C45911"/>
      <w:sz w:val="22"/>
      <w:szCs w:val="22"/>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6">
    <w:name w:val="Grid Table 1 Light - Accent 6"/>
    <w:basedOn w:val="TableNormal"/>
    <w:uiPriority w:val="46"/>
    <w:rsid w:val="00584A47"/>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markedcontent">
    <w:name w:val="markedcontent"/>
    <w:basedOn w:val="DefaultParagraphFont"/>
    <w:rsid w:val="00535408"/>
  </w:style>
  <w:style w:type="table" w:styleId="LightGrid-Accent5">
    <w:name w:val="Light Grid Accent 5"/>
    <w:basedOn w:val="TableNormal"/>
    <w:uiPriority w:val="62"/>
    <w:rsid w:val="00102629"/>
    <w:rPr>
      <w:rFonts w:eastAsiaTheme="minorHAnsi" w:cstheme="minorBidi"/>
      <w:sz w:val="24"/>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67925168">
      <w:bodyDiv w:val="1"/>
      <w:marLeft w:val="0"/>
      <w:marRight w:val="0"/>
      <w:marTop w:val="0"/>
      <w:marBottom w:val="0"/>
      <w:divBdr>
        <w:top w:val="none" w:sz="0" w:space="0" w:color="auto"/>
        <w:left w:val="none" w:sz="0" w:space="0" w:color="auto"/>
        <w:bottom w:val="none" w:sz="0" w:space="0" w:color="auto"/>
        <w:right w:val="none" w:sz="0" w:space="0" w:color="auto"/>
      </w:divBdr>
    </w:div>
    <w:div w:id="80610161">
      <w:bodyDiv w:val="1"/>
      <w:marLeft w:val="0"/>
      <w:marRight w:val="0"/>
      <w:marTop w:val="0"/>
      <w:marBottom w:val="0"/>
      <w:divBdr>
        <w:top w:val="none" w:sz="0" w:space="0" w:color="auto"/>
        <w:left w:val="none" w:sz="0" w:space="0" w:color="auto"/>
        <w:bottom w:val="none" w:sz="0" w:space="0" w:color="auto"/>
        <w:right w:val="none" w:sz="0" w:space="0" w:color="auto"/>
      </w:divBdr>
    </w:div>
    <w:div w:id="121073115">
      <w:bodyDiv w:val="1"/>
      <w:marLeft w:val="0"/>
      <w:marRight w:val="0"/>
      <w:marTop w:val="0"/>
      <w:marBottom w:val="0"/>
      <w:divBdr>
        <w:top w:val="none" w:sz="0" w:space="0" w:color="auto"/>
        <w:left w:val="none" w:sz="0" w:space="0" w:color="auto"/>
        <w:bottom w:val="none" w:sz="0" w:space="0" w:color="auto"/>
        <w:right w:val="none" w:sz="0" w:space="0" w:color="auto"/>
      </w:divBdr>
    </w:div>
    <w:div w:id="126320145">
      <w:bodyDiv w:val="1"/>
      <w:marLeft w:val="0"/>
      <w:marRight w:val="0"/>
      <w:marTop w:val="0"/>
      <w:marBottom w:val="0"/>
      <w:divBdr>
        <w:top w:val="none" w:sz="0" w:space="0" w:color="auto"/>
        <w:left w:val="none" w:sz="0" w:space="0" w:color="auto"/>
        <w:bottom w:val="none" w:sz="0" w:space="0" w:color="auto"/>
        <w:right w:val="none" w:sz="0" w:space="0" w:color="auto"/>
      </w:divBdr>
    </w:div>
    <w:div w:id="173764555">
      <w:bodyDiv w:val="1"/>
      <w:marLeft w:val="0"/>
      <w:marRight w:val="0"/>
      <w:marTop w:val="0"/>
      <w:marBottom w:val="0"/>
      <w:divBdr>
        <w:top w:val="none" w:sz="0" w:space="0" w:color="auto"/>
        <w:left w:val="none" w:sz="0" w:space="0" w:color="auto"/>
        <w:bottom w:val="none" w:sz="0" w:space="0" w:color="auto"/>
        <w:right w:val="none" w:sz="0" w:space="0" w:color="auto"/>
      </w:divBdr>
    </w:div>
    <w:div w:id="248737119">
      <w:bodyDiv w:val="1"/>
      <w:marLeft w:val="0"/>
      <w:marRight w:val="0"/>
      <w:marTop w:val="0"/>
      <w:marBottom w:val="0"/>
      <w:divBdr>
        <w:top w:val="none" w:sz="0" w:space="0" w:color="auto"/>
        <w:left w:val="none" w:sz="0" w:space="0" w:color="auto"/>
        <w:bottom w:val="none" w:sz="0" w:space="0" w:color="auto"/>
        <w:right w:val="none" w:sz="0" w:space="0" w:color="auto"/>
      </w:divBdr>
    </w:div>
    <w:div w:id="327833648">
      <w:bodyDiv w:val="1"/>
      <w:marLeft w:val="0"/>
      <w:marRight w:val="0"/>
      <w:marTop w:val="0"/>
      <w:marBottom w:val="0"/>
      <w:divBdr>
        <w:top w:val="none" w:sz="0" w:space="0" w:color="auto"/>
        <w:left w:val="none" w:sz="0" w:space="0" w:color="auto"/>
        <w:bottom w:val="none" w:sz="0" w:space="0" w:color="auto"/>
        <w:right w:val="none" w:sz="0" w:space="0" w:color="auto"/>
      </w:divBdr>
    </w:div>
    <w:div w:id="408305101">
      <w:bodyDiv w:val="1"/>
      <w:marLeft w:val="0"/>
      <w:marRight w:val="0"/>
      <w:marTop w:val="0"/>
      <w:marBottom w:val="0"/>
      <w:divBdr>
        <w:top w:val="none" w:sz="0" w:space="0" w:color="auto"/>
        <w:left w:val="none" w:sz="0" w:space="0" w:color="auto"/>
        <w:bottom w:val="none" w:sz="0" w:space="0" w:color="auto"/>
        <w:right w:val="none" w:sz="0" w:space="0" w:color="auto"/>
      </w:divBdr>
    </w:div>
    <w:div w:id="495607730">
      <w:bodyDiv w:val="1"/>
      <w:marLeft w:val="0"/>
      <w:marRight w:val="0"/>
      <w:marTop w:val="0"/>
      <w:marBottom w:val="0"/>
      <w:divBdr>
        <w:top w:val="none" w:sz="0" w:space="0" w:color="auto"/>
        <w:left w:val="none" w:sz="0" w:space="0" w:color="auto"/>
        <w:bottom w:val="none" w:sz="0" w:space="0" w:color="auto"/>
        <w:right w:val="none" w:sz="0" w:space="0" w:color="auto"/>
      </w:divBdr>
    </w:div>
    <w:div w:id="647823895">
      <w:bodyDiv w:val="1"/>
      <w:marLeft w:val="0"/>
      <w:marRight w:val="0"/>
      <w:marTop w:val="0"/>
      <w:marBottom w:val="0"/>
      <w:divBdr>
        <w:top w:val="none" w:sz="0" w:space="0" w:color="auto"/>
        <w:left w:val="none" w:sz="0" w:space="0" w:color="auto"/>
        <w:bottom w:val="none" w:sz="0" w:space="0" w:color="auto"/>
        <w:right w:val="none" w:sz="0" w:space="0" w:color="auto"/>
      </w:divBdr>
      <w:divsChild>
        <w:div w:id="1154419896">
          <w:marLeft w:val="0"/>
          <w:marRight w:val="0"/>
          <w:marTop w:val="0"/>
          <w:marBottom w:val="0"/>
          <w:divBdr>
            <w:top w:val="none" w:sz="0" w:space="0" w:color="auto"/>
            <w:left w:val="none" w:sz="0" w:space="0" w:color="auto"/>
            <w:bottom w:val="none" w:sz="0" w:space="0" w:color="auto"/>
            <w:right w:val="none" w:sz="0" w:space="0" w:color="auto"/>
          </w:divBdr>
          <w:divsChild>
            <w:div w:id="2002192236">
              <w:marLeft w:val="0"/>
              <w:marRight w:val="0"/>
              <w:marTop w:val="0"/>
              <w:marBottom w:val="0"/>
              <w:divBdr>
                <w:top w:val="single" w:sz="12" w:space="0" w:color="DE445F"/>
                <w:left w:val="none" w:sz="0" w:space="0" w:color="auto"/>
                <w:bottom w:val="none" w:sz="0" w:space="0" w:color="auto"/>
                <w:right w:val="none" w:sz="0" w:space="0" w:color="auto"/>
              </w:divBdr>
              <w:divsChild>
                <w:div w:id="1267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7851">
      <w:bodyDiv w:val="1"/>
      <w:marLeft w:val="0"/>
      <w:marRight w:val="0"/>
      <w:marTop w:val="0"/>
      <w:marBottom w:val="0"/>
      <w:divBdr>
        <w:top w:val="none" w:sz="0" w:space="0" w:color="auto"/>
        <w:left w:val="none" w:sz="0" w:space="0" w:color="auto"/>
        <w:bottom w:val="none" w:sz="0" w:space="0" w:color="auto"/>
        <w:right w:val="none" w:sz="0" w:space="0" w:color="auto"/>
      </w:divBdr>
    </w:div>
    <w:div w:id="733164893">
      <w:bodyDiv w:val="1"/>
      <w:marLeft w:val="0"/>
      <w:marRight w:val="0"/>
      <w:marTop w:val="0"/>
      <w:marBottom w:val="0"/>
      <w:divBdr>
        <w:top w:val="none" w:sz="0" w:space="0" w:color="auto"/>
        <w:left w:val="none" w:sz="0" w:space="0" w:color="auto"/>
        <w:bottom w:val="none" w:sz="0" w:space="0" w:color="auto"/>
        <w:right w:val="none" w:sz="0" w:space="0" w:color="auto"/>
      </w:divBdr>
    </w:div>
    <w:div w:id="792014778">
      <w:bodyDiv w:val="1"/>
      <w:marLeft w:val="0"/>
      <w:marRight w:val="0"/>
      <w:marTop w:val="0"/>
      <w:marBottom w:val="0"/>
      <w:divBdr>
        <w:top w:val="none" w:sz="0" w:space="0" w:color="auto"/>
        <w:left w:val="none" w:sz="0" w:space="0" w:color="auto"/>
        <w:bottom w:val="none" w:sz="0" w:space="0" w:color="auto"/>
        <w:right w:val="none" w:sz="0" w:space="0" w:color="auto"/>
      </w:divBdr>
    </w:div>
    <w:div w:id="818496358">
      <w:bodyDiv w:val="1"/>
      <w:marLeft w:val="0"/>
      <w:marRight w:val="0"/>
      <w:marTop w:val="0"/>
      <w:marBottom w:val="0"/>
      <w:divBdr>
        <w:top w:val="none" w:sz="0" w:space="0" w:color="auto"/>
        <w:left w:val="none" w:sz="0" w:space="0" w:color="auto"/>
        <w:bottom w:val="none" w:sz="0" w:space="0" w:color="auto"/>
        <w:right w:val="none" w:sz="0" w:space="0" w:color="auto"/>
      </w:divBdr>
    </w:div>
    <w:div w:id="857159403">
      <w:bodyDiv w:val="1"/>
      <w:marLeft w:val="0"/>
      <w:marRight w:val="0"/>
      <w:marTop w:val="0"/>
      <w:marBottom w:val="0"/>
      <w:divBdr>
        <w:top w:val="none" w:sz="0" w:space="0" w:color="auto"/>
        <w:left w:val="none" w:sz="0" w:space="0" w:color="auto"/>
        <w:bottom w:val="none" w:sz="0" w:space="0" w:color="auto"/>
        <w:right w:val="none" w:sz="0" w:space="0" w:color="auto"/>
      </w:divBdr>
    </w:div>
    <w:div w:id="864054435">
      <w:bodyDiv w:val="1"/>
      <w:marLeft w:val="0"/>
      <w:marRight w:val="0"/>
      <w:marTop w:val="0"/>
      <w:marBottom w:val="0"/>
      <w:divBdr>
        <w:top w:val="none" w:sz="0" w:space="0" w:color="auto"/>
        <w:left w:val="none" w:sz="0" w:space="0" w:color="auto"/>
        <w:bottom w:val="none" w:sz="0" w:space="0" w:color="auto"/>
        <w:right w:val="none" w:sz="0" w:space="0" w:color="auto"/>
      </w:divBdr>
    </w:div>
    <w:div w:id="867255395">
      <w:bodyDiv w:val="1"/>
      <w:marLeft w:val="0"/>
      <w:marRight w:val="0"/>
      <w:marTop w:val="0"/>
      <w:marBottom w:val="0"/>
      <w:divBdr>
        <w:top w:val="none" w:sz="0" w:space="0" w:color="auto"/>
        <w:left w:val="none" w:sz="0" w:space="0" w:color="auto"/>
        <w:bottom w:val="none" w:sz="0" w:space="0" w:color="auto"/>
        <w:right w:val="none" w:sz="0" w:space="0" w:color="auto"/>
      </w:divBdr>
    </w:div>
    <w:div w:id="915045556">
      <w:bodyDiv w:val="1"/>
      <w:marLeft w:val="0"/>
      <w:marRight w:val="0"/>
      <w:marTop w:val="0"/>
      <w:marBottom w:val="0"/>
      <w:divBdr>
        <w:top w:val="none" w:sz="0" w:space="0" w:color="auto"/>
        <w:left w:val="none" w:sz="0" w:space="0" w:color="auto"/>
        <w:bottom w:val="none" w:sz="0" w:space="0" w:color="auto"/>
        <w:right w:val="none" w:sz="0" w:space="0" w:color="auto"/>
      </w:divBdr>
    </w:div>
    <w:div w:id="965508079">
      <w:bodyDiv w:val="1"/>
      <w:marLeft w:val="0"/>
      <w:marRight w:val="0"/>
      <w:marTop w:val="0"/>
      <w:marBottom w:val="0"/>
      <w:divBdr>
        <w:top w:val="none" w:sz="0" w:space="0" w:color="auto"/>
        <w:left w:val="none" w:sz="0" w:space="0" w:color="auto"/>
        <w:bottom w:val="none" w:sz="0" w:space="0" w:color="auto"/>
        <w:right w:val="none" w:sz="0" w:space="0" w:color="auto"/>
      </w:divBdr>
    </w:div>
    <w:div w:id="1030304610">
      <w:bodyDiv w:val="1"/>
      <w:marLeft w:val="0"/>
      <w:marRight w:val="0"/>
      <w:marTop w:val="0"/>
      <w:marBottom w:val="0"/>
      <w:divBdr>
        <w:top w:val="none" w:sz="0" w:space="0" w:color="auto"/>
        <w:left w:val="none" w:sz="0" w:space="0" w:color="auto"/>
        <w:bottom w:val="none" w:sz="0" w:space="0" w:color="auto"/>
        <w:right w:val="none" w:sz="0" w:space="0" w:color="auto"/>
      </w:divBdr>
    </w:div>
    <w:div w:id="1069229029">
      <w:bodyDiv w:val="1"/>
      <w:marLeft w:val="0"/>
      <w:marRight w:val="0"/>
      <w:marTop w:val="0"/>
      <w:marBottom w:val="0"/>
      <w:divBdr>
        <w:top w:val="none" w:sz="0" w:space="0" w:color="auto"/>
        <w:left w:val="none" w:sz="0" w:space="0" w:color="auto"/>
        <w:bottom w:val="none" w:sz="0" w:space="0" w:color="auto"/>
        <w:right w:val="none" w:sz="0" w:space="0" w:color="auto"/>
      </w:divBdr>
    </w:div>
    <w:div w:id="1109856591">
      <w:bodyDiv w:val="1"/>
      <w:marLeft w:val="0"/>
      <w:marRight w:val="0"/>
      <w:marTop w:val="0"/>
      <w:marBottom w:val="0"/>
      <w:divBdr>
        <w:top w:val="none" w:sz="0" w:space="0" w:color="auto"/>
        <w:left w:val="none" w:sz="0" w:space="0" w:color="auto"/>
        <w:bottom w:val="none" w:sz="0" w:space="0" w:color="auto"/>
        <w:right w:val="none" w:sz="0" w:space="0" w:color="auto"/>
      </w:divBdr>
    </w:div>
    <w:div w:id="1207715624">
      <w:bodyDiv w:val="1"/>
      <w:marLeft w:val="0"/>
      <w:marRight w:val="0"/>
      <w:marTop w:val="0"/>
      <w:marBottom w:val="0"/>
      <w:divBdr>
        <w:top w:val="none" w:sz="0" w:space="0" w:color="auto"/>
        <w:left w:val="none" w:sz="0" w:space="0" w:color="auto"/>
        <w:bottom w:val="none" w:sz="0" w:space="0" w:color="auto"/>
        <w:right w:val="none" w:sz="0" w:space="0" w:color="auto"/>
      </w:divBdr>
    </w:div>
    <w:div w:id="1347512256">
      <w:bodyDiv w:val="1"/>
      <w:marLeft w:val="0"/>
      <w:marRight w:val="0"/>
      <w:marTop w:val="0"/>
      <w:marBottom w:val="0"/>
      <w:divBdr>
        <w:top w:val="none" w:sz="0" w:space="0" w:color="auto"/>
        <w:left w:val="none" w:sz="0" w:space="0" w:color="auto"/>
        <w:bottom w:val="none" w:sz="0" w:space="0" w:color="auto"/>
        <w:right w:val="none" w:sz="0" w:space="0" w:color="auto"/>
      </w:divBdr>
    </w:div>
    <w:div w:id="1407611774">
      <w:bodyDiv w:val="1"/>
      <w:marLeft w:val="0"/>
      <w:marRight w:val="0"/>
      <w:marTop w:val="0"/>
      <w:marBottom w:val="0"/>
      <w:divBdr>
        <w:top w:val="none" w:sz="0" w:space="0" w:color="auto"/>
        <w:left w:val="none" w:sz="0" w:space="0" w:color="auto"/>
        <w:bottom w:val="none" w:sz="0" w:space="0" w:color="auto"/>
        <w:right w:val="none" w:sz="0" w:space="0" w:color="auto"/>
      </w:divBdr>
    </w:div>
    <w:div w:id="1423457497">
      <w:bodyDiv w:val="1"/>
      <w:marLeft w:val="0"/>
      <w:marRight w:val="0"/>
      <w:marTop w:val="0"/>
      <w:marBottom w:val="0"/>
      <w:divBdr>
        <w:top w:val="none" w:sz="0" w:space="0" w:color="auto"/>
        <w:left w:val="none" w:sz="0" w:space="0" w:color="auto"/>
        <w:bottom w:val="none" w:sz="0" w:space="0" w:color="auto"/>
        <w:right w:val="none" w:sz="0" w:space="0" w:color="auto"/>
      </w:divBdr>
    </w:div>
    <w:div w:id="1489636773">
      <w:bodyDiv w:val="1"/>
      <w:marLeft w:val="0"/>
      <w:marRight w:val="0"/>
      <w:marTop w:val="0"/>
      <w:marBottom w:val="0"/>
      <w:divBdr>
        <w:top w:val="none" w:sz="0" w:space="0" w:color="auto"/>
        <w:left w:val="none" w:sz="0" w:space="0" w:color="auto"/>
        <w:bottom w:val="none" w:sz="0" w:space="0" w:color="auto"/>
        <w:right w:val="none" w:sz="0" w:space="0" w:color="auto"/>
      </w:divBdr>
    </w:div>
    <w:div w:id="1497723745">
      <w:bodyDiv w:val="1"/>
      <w:marLeft w:val="0"/>
      <w:marRight w:val="0"/>
      <w:marTop w:val="0"/>
      <w:marBottom w:val="0"/>
      <w:divBdr>
        <w:top w:val="none" w:sz="0" w:space="0" w:color="auto"/>
        <w:left w:val="none" w:sz="0" w:space="0" w:color="auto"/>
        <w:bottom w:val="none" w:sz="0" w:space="0" w:color="auto"/>
        <w:right w:val="none" w:sz="0" w:space="0" w:color="auto"/>
      </w:divBdr>
    </w:div>
    <w:div w:id="1510633693">
      <w:bodyDiv w:val="1"/>
      <w:marLeft w:val="0"/>
      <w:marRight w:val="0"/>
      <w:marTop w:val="0"/>
      <w:marBottom w:val="0"/>
      <w:divBdr>
        <w:top w:val="none" w:sz="0" w:space="0" w:color="auto"/>
        <w:left w:val="none" w:sz="0" w:space="0" w:color="auto"/>
        <w:bottom w:val="none" w:sz="0" w:space="0" w:color="auto"/>
        <w:right w:val="none" w:sz="0" w:space="0" w:color="auto"/>
      </w:divBdr>
    </w:div>
    <w:div w:id="1553997269">
      <w:bodyDiv w:val="1"/>
      <w:marLeft w:val="0"/>
      <w:marRight w:val="0"/>
      <w:marTop w:val="0"/>
      <w:marBottom w:val="0"/>
      <w:divBdr>
        <w:top w:val="none" w:sz="0" w:space="0" w:color="auto"/>
        <w:left w:val="none" w:sz="0" w:space="0" w:color="auto"/>
        <w:bottom w:val="none" w:sz="0" w:space="0" w:color="auto"/>
        <w:right w:val="none" w:sz="0" w:space="0" w:color="auto"/>
      </w:divBdr>
    </w:div>
    <w:div w:id="1616063101">
      <w:bodyDiv w:val="1"/>
      <w:marLeft w:val="0"/>
      <w:marRight w:val="0"/>
      <w:marTop w:val="0"/>
      <w:marBottom w:val="0"/>
      <w:divBdr>
        <w:top w:val="none" w:sz="0" w:space="0" w:color="auto"/>
        <w:left w:val="none" w:sz="0" w:space="0" w:color="auto"/>
        <w:bottom w:val="none" w:sz="0" w:space="0" w:color="auto"/>
        <w:right w:val="none" w:sz="0" w:space="0" w:color="auto"/>
      </w:divBdr>
    </w:div>
    <w:div w:id="1617788143">
      <w:bodyDiv w:val="1"/>
      <w:marLeft w:val="0"/>
      <w:marRight w:val="0"/>
      <w:marTop w:val="0"/>
      <w:marBottom w:val="0"/>
      <w:divBdr>
        <w:top w:val="none" w:sz="0" w:space="0" w:color="auto"/>
        <w:left w:val="none" w:sz="0" w:space="0" w:color="auto"/>
        <w:bottom w:val="none" w:sz="0" w:space="0" w:color="auto"/>
        <w:right w:val="none" w:sz="0" w:space="0" w:color="auto"/>
      </w:divBdr>
    </w:div>
    <w:div w:id="1624847951">
      <w:bodyDiv w:val="1"/>
      <w:marLeft w:val="0"/>
      <w:marRight w:val="0"/>
      <w:marTop w:val="0"/>
      <w:marBottom w:val="0"/>
      <w:divBdr>
        <w:top w:val="none" w:sz="0" w:space="0" w:color="auto"/>
        <w:left w:val="none" w:sz="0" w:space="0" w:color="auto"/>
        <w:bottom w:val="none" w:sz="0" w:space="0" w:color="auto"/>
        <w:right w:val="none" w:sz="0" w:space="0" w:color="auto"/>
      </w:divBdr>
    </w:div>
    <w:div w:id="1739278640">
      <w:bodyDiv w:val="1"/>
      <w:marLeft w:val="0"/>
      <w:marRight w:val="0"/>
      <w:marTop w:val="0"/>
      <w:marBottom w:val="0"/>
      <w:divBdr>
        <w:top w:val="none" w:sz="0" w:space="0" w:color="auto"/>
        <w:left w:val="none" w:sz="0" w:space="0" w:color="auto"/>
        <w:bottom w:val="none" w:sz="0" w:space="0" w:color="auto"/>
        <w:right w:val="none" w:sz="0" w:space="0" w:color="auto"/>
      </w:divBdr>
    </w:div>
    <w:div w:id="1836147100">
      <w:bodyDiv w:val="1"/>
      <w:marLeft w:val="0"/>
      <w:marRight w:val="0"/>
      <w:marTop w:val="0"/>
      <w:marBottom w:val="0"/>
      <w:divBdr>
        <w:top w:val="none" w:sz="0" w:space="0" w:color="auto"/>
        <w:left w:val="none" w:sz="0" w:space="0" w:color="auto"/>
        <w:bottom w:val="none" w:sz="0" w:space="0" w:color="auto"/>
        <w:right w:val="none" w:sz="0" w:space="0" w:color="auto"/>
      </w:divBdr>
    </w:div>
    <w:div w:id="1869176215">
      <w:bodyDiv w:val="1"/>
      <w:marLeft w:val="0"/>
      <w:marRight w:val="0"/>
      <w:marTop w:val="0"/>
      <w:marBottom w:val="0"/>
      <w:divBdr>
        <w:top w:val="none" w:sz="0" w:space="0" w:color="auto"/>
        <w:left w:val="none" w:sz="0" w:space="0" w:color="auto"/>
        <w:bottom w:val="none" w:sz="0" w:space="0" w:color="auto"/>
        <w:right w:val="none" w:sz="0" w:space="0" w:color="auto"/>
      </w:divBdr>
    </w:div>
    <w:div w:id="1939944109">
      <w:bodyDiv w:val="1"/>
      <w:marLeft w:val="0"/>
      <w:marRight w:val="0"/>
      <w:marTop w:val="0"/>
      <w:marBottom w:val="0"/>
      <w:divBdr>
        <w:top w:val="none" w:sz="0" w:space="0" w:color="auto"/>
        <w:left w:val="none" w:sz="0" w:space="0" w:color="auto"/>
        <w:bottom w:val="none" w:sz="0" w:space="0" w:color="auto"/>
        <w:right w:val="none" w:sz="0" w:space="0" w:color="auto"/>
      </w:divBdr>
    </w:div>
    <w:div w:id="1974405647">
      <w:bodyDiv w:val="1"/>
      <w:marLeft w:val="0"/>
      <w:marRight w:val="0"/>
      <w:marTop w:val="0"/>
      <w:marBottom w:val="0"/>
      <w:divBdr>
        <w:top w:val="none" w:sz="0" w:space="0" w:color="auto"/>
        <w:left w:val="none" w:sz="0" w:space="0" w:color="auto"/>
        <w:bottom w:val="none" w:sz="0" w:space="0" w:color="auto"/>
        <w:right w:val="none" w:sz="0" w:space="0" w:color="auto"/>
      </w:divBdr>
    </w:div>
    <w:div w:id="1984852475">
      <w:bodyDiv w:val="1"/>
      <w:marLeft w:val="0"/>
      <w:marRight w:val="0"/>
      <w:marTop w:val="0"/>
      <w:marBottom w:val="0"/>
      <w:divBdr>
        <w:top w:val="none" w:sz="0" w:space="0" w:color="auto"/>
        <w:left w:val="none" w:sz="0" w:space="0" w:color="auto"/>
        <w:bottom w:val="none" w:sz="0" w:space="0" w:color="auto"/>
        <w:right w:val="none" w:sz="0" w:space="0" w:color="auto"/>
      </w:divBdr>
    </w:div>
    <w:div w:id="2006350060">
      <w:bodyDiv w:val="1"/>
      <w:marLeft w:val="0"/>
      <w:marRight w:val="0"/>
      <w:marTop w:val="0"/>
      <w:marBottom w:val="0"/>
      <w:divBdr>
        <w:top w:val="none" w:sz="0" w:space="0" w:color="auto"/>
        <w:left w:val="none" w:sz="0" w:space="0" w:color="auto"/>
        <w:bottom w:val="none" w:sz="0" w:space="0" w:color="auto"/>
        <w:right w:val="none" w:sz="0" w:space="0" w:color="auto"/>
      </w:divBdr>
    </w:div>
    <w:div w:id="20571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spetarkocic@mts.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4503</TotalTime>
  <Pages>72</Pages>
  <Words>22372</Words>
  <Characters>127525</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ГОДИШЊИ ИЗВЕШТАЈ О РАДУ ОШ»ПЕТАР КОЧИЋ» РИЂИЦА ЗА ШКОЛСКУ 2005/2006</vt:lpstr>
    </vt:vector>
  </TitlesOfParts>
  <Company>Pejinovic</Company>
  <LinksUpToDate>false</LinksUpToDate>
  <CharactersWithSpaces>149598</CharactersWithSpaces>
  <SharedDoc>false</SharedDoc>
  <HLinks>
    <vt:vector size="6" baseType="variant">
      <vt:variant>
        <vt:i4>1310778</vt:i4>
      </vt:variant>
      <vt:variant>
        <vt:i4>0</vt:i4>
      </vt:variant>
      <vt:variant>
        <vt:i4>0</vt:i4>
      </vt:variant>
      <vt:variant>
        <vt:i4>5</vt:i4>
      </vt:variant>
      <vt:variant>
        <vt:lpwstr>mailto:ospetarkocic@mts.rs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ГОДИШЊИ ИЗВЕШТАЈ О РАДУ ОШ»ПЕТАР КОЧИЋ» РИЂИЦА ЗА ШКОЛСКУ 2005/2006</dc:title>
  <dc:creator>PC</dc:creator>
  <cp:lastModifiedBy>korisnik</cp:lastModifiedBy>
  <cp:revision>72</cp:revision>
  <cp:lastPrinted>2009-09-15T11:30:00Z</cp:lastPrinted>
  <dcterms:created xsi:type="dcterms:W3CDTF">2008-09-14T13:23:00Z</dcterms:created>
  <dcterms:modified xsi:type="dcterms:W3CDTF">2023-09-15T10:00:00Z</dcterms:modified>
</cp:coreProperties>
</file>